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D9" w:rsidRPr="002F3AD9" w:rsidRDefault="002F3AD9" w:rsidP="0021213B">
      <w:pPr>
        <w:jc w:val="center"/>
        <w:rPr>
          <w:rFonts w:asciiTheme="minorEastAsia" w:hAnsiTheme="minorEastAsia"/>
          <w:sz w:val="32"/>
          <w:szCs w:val="32"/>
        </w:rPr>
      </w:pPr>
      <w:r w:rsidRPr="002F3AD9">
        <w:rPr>
          <w:rFonts w:asciiTheme="minorEastAsia" w:hAnsiTheme="minorEastAsia"/>
          <w:sz w:val="32"/>
          <w:szCs w:val="32"/>
        </w:rPr>
        <w:t>O</w:t>
      </w:r>
      <w:r w:rsidRPr="002F3AD9">
        <w:rPr>
          <w:rFonts w:asciiTheme="minorEastAsia" w:hAnsiTheme="minorEastAsia" w:hint="eastAsia"/>
          <w:sz w:val="32"/>
          <w:szCs w:val="32"/>
        </w:rPr>
        <w:t>racle锁学习</w:t>
      </w:r>
    </w:p>
    <w:p w:rsidR="00B57BC5" w:rsidRPr="002F3AD9" w:rsidRDefault="0025779E" w:rsidP="002F3AD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2F3AD9">
        <w:rPr>
          <w:rFonts w:asciiTheme="minorEastAsia" w:hAnsiTheme="minorEastAsia" w:hint="eastAsia"/>
          <w:sz w:val="24"/>
          <w:szCs w:val="24"/>
        </w:rPr>
        <w:t>DDL、DML和DCL的理解：</w:t>
      </w:r>
    </w:p>
    <w:p w:rsidR="0025779E" w:rsidRDefault="00254167" w:rsidP="0025779E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DDL（Data Definition Language 数据定义语言）用于操作对象和对象的属性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主要的命令有CREATE、ALTER、DROP等，DDL主要是用在定义或改变表（TABLE）的结构，数据类型，表之间的链接和约束等初始化工作上，他们大多在建立表时使用</w:t>
      </w:r>
    </w:p>
    <w:p w:rsidR="00E8589B" w:rsidRPr="00F052FB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E8589B" w:rsidRPr="00620241" w:rsidRDefault="00A76C7A" w:rsidP="00620241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DML（Data Manipulation Language 数据操控语言）用于操作数据库对象中包含的数据，也就是说操作的单位是记录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它们是SELECT、UPDATE、INSERT、DELETE，就象它的名字一样，这4条命令是用来对数据库里的数据进行操作的语言</w:t>
      </w:r>
      <w:r w:rsidR="00FE7DD2" w:rsidRPr="00FE7DD2">
        <w:rPr>
          <w:rFonts w:asciiTheme="minorEastAsia" w:hAnsiTheme="minorEastAsia" w:hint="eastAsia"/>
          <w:sz w:val="18"/>
          <w:szCs w:val="18"/>
        </w:rPr>
        <w:t>。</w:t>
      </w:r>
    </w:p>
    <w:p w:rsidR="00E8589B" w:rsidRPr="00342A99" w:rsidRDefault="00E8589B" w:rsidP="00E8589B">
      <w:pPr>
        <w:pStyle w:val="a5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57233D" w:rsidRDefault="00C51410" w:rsidP="00F3208B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F052FB">
        <w:rPr>
          <w:rFonts w:asciiTheme="minorEastAsia" w:hAnsiTheme="minorEastAsia" w:hint="eastAsia"/>
          <w:sz w:val="18"/>
          <w:szCs w:val="18"/>
        </w:rPr>
        <w:t>DCL（Data Control Language 数据控制语句）的操作是数据库对象的权限，这些操作的确定使数据更加的安全</w:t>
      </w:r>
      <w:r w:rsidR="00FE7DD2">
        <w:rPr>
          <w:rFonts w:asciiTheme="minorEastAsia" w:hAnsiTheme="minorEastAsia" w:hint="eastAsia"/>
          <w:sz w:val="18"/>
          <w:szCs w:val="18"/>
        </w:rPr>
        <w:t>。</w:t>
      </w:r>
      <w:r w:rsidR="00FE7DD2" w:rsidRPr="00FE7DD2">
        <w:rPr>
          <w:rFonts w:asciiTheme="minorEastAsia" w:hAnsiTheme="minorEastAsia"/>
          <w:sz w:val="18"/>
          <w:szCs w:val="18"/>
        </w:rPr>
        <w:t>  是数据库控制功能。是用来设置或更改数据库用户或角色权限的语句，包括（grant,deny,revoke等）语句。在默认状态下，只有sysadmin,dbcreator,db_owner或db_securityadmin等人员才有权力执行DCL</w:t>
      </w:r>
      <w:r w:rsidR="00342A99">
        <w:rPr>
          <w:rFonts w:asciiTheme="minorEastAsia" w:hAnsiTheme="minorEastAsia" w:hint="eastAsia"/>
          <w:sz w:val="18"/>
          <w:szCs w:val="18"/>
        </w:rPr>
        <w:t>。</w:t>
      </w:r>
    </w:p>
    <w:p w:rsidR="006B0B37" w:rsidRPr="006B0B37" w:rsidRDefault="006B0B37" w:rsidP="006B0B37">
      <w:pPr>
        <w:rPr>
          <w:rFonts w:asciiTheme="minorEastAsia" w:hAnsiTheme="minorEastAsia"/>
          <w:sz w:val="18"/>
          <w:szCs w:val="18"/>
        </w:rPr>
      </w:pPr>
    </w:p>
    <w:p w:rsidR="00F3208B" w:rsidRDefault="00CE61E3" w:rsidP="00F3208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数据库锁介绍：</w:t>
      </w:r>
    </w:p>
    <w:p w:rsidR="00CE61E3" w:rsidRDefault="00CE61E3" w:rsidP="00CE61E3">
      <w:pPr>
        <w:pStyle w:val="a5"/>
        <w:ind w:left="480" w:firstLineChars="0" w:firstLine="360"/>
        <w:rPr>
          <w:rFonts w:asciiTheme="minorEastAsia" w:hAnsiTheme="minorEastAsia" w:hint="eastAsia"/>
          <w:sz w:val="18"/>
          <w:szCs w:val="18"/>
        </w:rPr>
      </w:pPr>
      <w:r w:rsidRPr="00111B18">
        <w:rPr>
          <w:rFonts w:asciiTheme="minorEastAsia" w:hAnsiTheme="minorEastAsia"/>
          <w:sz w:val="18"/>
          <w:szCs w:val="18"/>
        </w:rPr>
        <w:t>在数据库中有两种基本的锁类型：排它锁（Exclusive Locks，即X锁）和共享锁（Share Locks，即S锁）。数据库利用这两种基本的锁类型来对数据库的事务进行并发控制。 </w:t>
      </w:r>
    </w:p>
    <w:p w:rsidR="00302AC9" w:rsidRPr="00466AA1" w:rsidRDefault="00302AC9" w:rsidP="00CE61E3">
      <w:pPr>
        <w:pStyle w:val="a5"/>
        <w:ind w:left="480" w:firstLineChars="0" w:firstLine="360"/>
        <w:rPr>
          <w:rFonts w:asciiTheme="minorEastAsia" w:hAnsiTheme="minorEastAsia" w:hint="eastAsia"/>
          <w:sz w:val="18"/>
          <w:szCs w:val="18"/>
        </w:rPr>
      </w:pPr>
      <w:r w:rsidRPr="00466AA1">
        <w:rPr>
          <w:rFonts w:asciiTheme="minorEastAsia" w:hAnsiTheme="minorEastAsia"/>
          <w:sz w:val="18"/>
          <w:szCs w:val="18"/>
        </w:rPr>
        <w:t>排他锁</w:t>
      </w:r>
      <w:r w:rsidR="008C4734" w:rsidRPr="00466AA1">
        <w:rPr>
          <w:rFonts w:asciiTheme="minorEastAsia" w:hAnsiTheme="minorEastAsia" w:hint="eastAsia"/>
          <w:sz w:val="18"/>
          <w:szCs w:val="18"/>
        </w:rPr>
        <w:t>(</w:t>
      </w:r>
      <w:r w:rsidR="008C4734" w:rsidRPr="00111B18">
        <w:rPr>
          <w:rFonts w:asciiTheme="minorEastAsia" w:hAnsiTheme="minorEastAsia"/>
          <w:sz w:val="18"/>
          <w:szCs w:val="18"/>
        </w:rPr>
        <w:t>X锁</w:t>
      </w:r>
      <w:r w:rsidR="008C4734" w:rsidRPr="00466AA1">
        <w:rPr>
          <w:rFonts w:asciiTheme="minorEastAsia" w:hAnsiTheme="minorEastAsia" w:hint="eastAsia"/>
          <w:sz w:val="18"/>
          <w:szCs w:val="18"/>
        </w:rPr>
        <w:t>)</w:t>
      </w:r>
      <w:r w:rsidRPr="00466AA1">
        <w:rPr>
          <w:rFonts w:asciiTheme="minorEastAsia" w:hAnsiTheme="minorEastAsia" w:hint="eastAsia"/>
          <w:sz w:val="18"/>
          <w:szCs w:val="18"/>
        </w:rPr>
        <w:t>:</w:t>
      </w:r>
      <w:r w:rsidRPr="00466AA1">
        <w:rPr>
          <w:rFonts w:asciiTheme="minorEastAsia" w:hAnsiTheme="minorEastAsia"/>
          <w:sz w:val="18"/>
          <w:szCs w:val="18"/>
        </w:rPr>
        <w:t xml:space="preserve"> 若</w:t>
      </w:r>
      <w:hyperlink r:id="rId7" w:tgtFrame="_blank" w:history="1">
        <w:r w:rsidRPr="00466AA1">
          <w:rPr>
            <w:rFonts w:asciiTheme="minorEastAsia" w:hAnsiTheme="minorEastAsia"/>
            <w:sz w:val="18"/>
            <w:szCs w:val="18"/>
          </w:rPr>
          <w:t>事务</w:t>
        </w:r>
      </w:hyperlink>
      <w:r w:rsidRPr="00466AA1">
        <w:rPr>
          <w:rFonts w:asciiTheme="minorEastAsia" w:hAnsiTheme="minorEastAsia"/>
          <w:sz w:val="18"/>
          <w:szCs w:val="18"/>
        </w:rPr>
        <w:t>T对</w:t>
      </w:r>
      <w:hyperlink r:id="rId8" w:tgtFrame="_blank" w:history="1">
        <w:r w:rsidRPr="00466AA1">
          <w:rPr>
            <w:rFonts w:asciiTheme="minorEastAsia" w:hAnsiTheme="minorEastAsia"/>
            <w:sz w:val="18"/>
            <w:szCs w:val="18"/>
          </w:rPr>
          <w:t>数据对象</w:t>
        </w:r>
      </w:hyperlink>
      <w:r w:rsidRPr="00466AA1">
        <w:rPr>
          <w:rFonts w:asciiTheme="minorEastAsia" w:hAnsiTheme="minorEastAsia"/>
          <w:sz w:val="18"/>
          <w:szCs w:val="18"/>
        </w:rPr>
        <w:t>A加上X锁，则只允许T读取和修改A，其他任何事务都不能再对A加任何类型的锁，直到T释放A上的锁。这就保证了其他事务在T释放A上的锁之前不能再读取和修改A。</w:t>
      </w:r>
    </w:p>
    <w:p w:rsidR="00FF697F" w:rsidRPr="00737045" w:rsidRDefault="00FF697F" w:rsidP="00737045">
      <w:pPr>
        <w:pStyle w:val="a5"/>
        <w:ind w:left="480" w:firstLine="360"/>
        <w:rPr>
          <w:rFonts w:asciiTheme="minorEastAsia" w:hAnsiTheme="minorEastAsia"/>
          <w:sz w:val="18"/>
          <w:szCs w:val="18"/>
        </w:rPr>
      </w:pPr>
      <w:r w:rsidRPr="00FF697F">
        <w:rPr>
          <w:rFonts w:asciiTheme="minorEastAsia" w:hAnsiTheme="minorEastAsia" w:hint="eastAsia"/>
          <w:sz w:val="18"/>
          <w:szCs w:val="18"/>
        </w:rPr>
        <w:t>共享锁</w:t>
      </w:r>
      <w:r w:rsidR="008C4734">
        <w:rPr>
          <w:rFonts w:asciiTheme="minorEastAsia" w:hAnsiTheme="minorEastAsia" w:hint="eastAsia"/>
          <w:sz w:val="18"/>
          <w:szCs w:val="18"/>
        </w:rPr>
        <w:t>(</w:t>
      </w:r>
      <w:r w:rsidR="00AE7980" w:rsidRPr="00AE7980">
        <w:rPr>
          <w:rFonts w:asciiTheme="minorEastAsia" w:hAnsiTheme="minorEastAsia" w:hint="eastAsia"/>
          <w:sz w:val="18"/>
          <w:szCs w:val="18"/>
        </w:rPr>
        <w:t>S锁</w:t>
      </w:r>
      <w:r w:rsidR="008C4734">
        <w:rPr>
          <w:rFonts w:asciiTheme="minorEastAsia" w:hAnsiTheme="minorEastAsia" w:hint="eastAsia"/>
          <w:sz w:val="18"/>
          <w:szCs w:val="18"/>
        </w:rPr>
        <w:t>)</w:t>
      </w:r>
      <w:r>
        <w:rPr>
          <w:rFonts w:asciiTheme="minorEastAsia" w:hAnsiTheme="minorEastAsia" w:hint="eastAsia"/>
          <w:sz w:val="18"/>
          <w:szCs w:val="18"/>
        </w:rPr>
        <w:t>:</w:t>
      </w:r>
      <w:r w:rsidR="006947C2" w:rsidRPr="00466AA1">
        <w:rPr>
          <w:rFonts w:asciiTheme="minorEastAsia" w:hAnsiTheme="minorEastAsia" w:hint="eastAsia"/>
          <w:sz w:val="18"/>
          <w:szCs w:val="18"/>
        </w:rPr>
        <w:t xml:space="preserve"> </w:t>
      </w:r>
      <w:r w:rsidR="006947C2" w:rsidRPr="006947C2">
        <w:rPr>
          <w:rFonts w:asciiTheme="minorEastAsia" w:hAnsiTheme="minorEastAsia" w:hint="eastAsia"/>
          <w:sz w:val="18"/>
          <w:szCs w:val="18"/>
        </w:rPr>
        <w:t>由非更新（读取）操作创建的锁。其他用户可以并发读取数据，但任何事务都不能获取数据上的排它锁，直到已释放所有共享锁。</w:t>
      </w:r>
      <w:r w:rsidR="006947C2" w:rsidRPr="00737045">
        <w:rPr>
          <w:rFonts w:asciiTheme="minorEastAsia" w:hAnsiTheme="minorEastAsia" w:hint="eastAsia"/>
          <w:sz w:val="18"/>
          <w:szCs w:val="18"/>
        </w:rPr>
        <w:t>共享锁(S锁)又称为读锁，若事务T对数据对象A加上S锁，则事务T只能读A， 不能修改A；其他事务只能再对A加S锁，而不能加X锁，直到T释放A上的S锁。这就保证了其他事务可以读A，但在T释放A上的S锁之前不能对A做任何修改。</w:t>
      </w:r>
    </w:p>
    <w:p w:rsidR="00420AD7" w:rsidRDefault="00420AD7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3C47D9" w:rsidRDefault="003C47D9" w:rsidP="00420AD7">
      <w:pPr>
        <w:rPr>
          <w:rFonts w:asciiTheme="minorEastAsia" w:hAnsiTheme="minorEastAsia"/>
          <w:sz w:val="18"/>
          <w:szCs w:val="18"/>
        </w:rPr>
      </w:pPr>
    </w:p>
    <w:p w:rsidR="006C34B4" w:rsidRDefault="003C47D9" w:rsidP="00420AD7">
      <w:pPr>
        <w:rPr>
          <w:rFonts w:hint="eastAsia"/>
        </w:rPr>
      </w:pPr>
      <w:r>
        <w:rPr>
          <w:rFonts w:asciiTheme="minorEastAsia" w:hAnsiTheme="minorEastAsia" w:hint="eastAsia"/>
          <w:sz w:val="18"/>
          <w:szCs w:val="18"/>
        </w:rPr>
        <w:t>参考:</w:t>
      </w:r>
      <w:r w:rsidRPr="003C47D9">
        <w:t xml:space="preserve"> </w:t>
      </w:r>
    </w:p>
    <w:p w:rsidR="002E481B" w:rsidRDefault="002E481B" w:rsidP="00420AD7">
      <w:r>
        <w:rPr>
          <w:rFonts w:hint="eastAsia"/>
        </w:rPr>
        <w:tab/>
      </w:r>
      <w:hyperlink r:id="rId9" w:history="1">
        <w:r>
          <w:rPr>
            <w:rStyle w:val="a6"/>
          </w:rPr>
          <w:t>http://blog.chinaunix.net/uid-20731447-id-1883717.html</w:t>
        </w:r>
      </w:hyperlink>
    </w:p>
    <w:p w:rsidR="003C47D9" w:rsidRDefault="00356D88" w:rsidP="006C34B4">
      <w:pPr>
        <w:ind w:firstLine="420"/>
      </w:pPr>
      <w:hyperlink r:id="rId10" w:history="1">
        <w:r w:rsidR="003C47D9">
          <w:rPr>
            <w:rStyle w:val="a6"/>
          </w:rPr>
          <w:t>http://blog.csdn.net/tianlesoftware/article/details/4696896</w:t>
        </w:r>
      </w:hyperlink>
    </w:p>
    <w:p w:rsidR="000D187F" w:rsidRPr="001315F7" w:rsidRDefault="001315F7" w:rsidP="00420AD7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</w:r>
    </w:p>
    <w:sectPr w:rsidR="000D187F" w:rsidRPr="001315F7" w:rsidSect="00B57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0F7" w:rsidRDefault="000E40F7" w:rsidP="0025779E">
      <w:r>
        <w:separator/>
      </w:r>
    </w:p>
  </w:endnote>
  <w:endnote w:type="continuationSeparator" w:id="1">
    <w:p w:rsidR="000E40F7" w:rsidRDefault="000E40F7" w:rsidP="0025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0F7" w:rsidRDefault="000E40F7" w:rsidP="0025779E">
      <w:r>
        <w:separator/>
      </w:r>
    </w:p>
  </w:footnote>
  <w:footnote w:type="continuationSeparator" w:id="1">
    <w:p w:rsidR="000E40F7" w:rsidRDefault="000E40F7" w:rsidP="00257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F7BEA"/>
    <w:multiLevelType w:val="hybridMultilevel"/>
    <w:tmpl w:val="95CAD5EA"/>
    <w:lvl w:ilvl="0" w:tplc="FFF04CF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779E"/>
    <w:rsid w:val="00003A33"/>
    <w:rsid w:val="00033264"/>
    <w:rsid w:val="000D187F"/>
    <w:rsid w:val="000E40F7"/>
    <w:rsid w:val="00111B18"/>
    <w:rsid w:val="001315F7"/>
    <w:rsid w:val="0021213B"/>
    <w:rsid w:val="00254167"/>
    <w:rsid w:val="0025779E"/>
    <w:rsid w:val="002E481B"/>
    <w:rsid w:val="002F3AD9"/>
    <w:rsid w:val="00302AC9"/>
    <w:rsid w:val="00342A99"/>
    <w:rsid w:val="00356D88"/>
    <w:rsid w:val="003C47D9"/>
    <w:rsid w:val="00420AD7"/>
    <w:rsid w:val="00466AA1"/>
    <w:rsid w:val="00496E44"/>
    <w:rsid w:val="004B7A00"/>
    <w:rsid w:val="0057233D"/>
    <w:rsid w:val="00575265"/>
    <w:rsid w:val="005D1C36"/>
    <w:rsid w:val="00620241"/>
    <w:rsid w:val="006947C2"/>
    <w:rsid w:val="006B0B37"/>
    <w:rsid w:val="006C34B4"/>
    <w:rsid w:val="00737045"/>
    <w:rsid w:val="007F142B"/>
    <w:rsid w:val="008C4734"/>
    <w:rsid w:val="008E76FD"/>
    <w:rsid w:val="008F4154"/>
    <w:rsid w:val="00A76C7A"/>
    <w:rsid w:val="00AE7980"/>
    <w:rsid w:val="00B54819"/>
    <w:rsid w:val="00B57BC5"/>
    <w:rsid w:val="00B94D68"/>
    <w:rsid w:val="00C51410"/>
    <w:rsid w:val="00C6265A"/>
    <w:rsid w:val="00CE61E3"/>
    <w:rsid w:val="00E52823"/>
    <w:rsid w:val="00E8589B"/>
    <w:rsid w:val="00F052FB"/>
    <w:rsid w:val="00F3208B"/>
    <w:rsid w:val="00FE7DD2"/>
    <w:rsid w:val="00FF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7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779E"/>
    <w:rPr>
      <w:sz w:val="18"/>
      <w:szCs w:val="18"/>
    </w:rPr>
  </w:style>
  <w:style w:type="paragraph" w:styleId="a5">
    <w:name w:val="List Paragraph"/>
    <w:basedOn w:val="a"/>
    <w:uiPriority w:val="34"/>
    <w:qFormat/>
    <w:rsid w:val="0025779E"/>
    <w:pPr>
      <w:ind w:firstLineChars="200" w:firstLine="420"/>
    </w:pPr>
  </w:style>
  <w:style w:type="character" w:customStyle="1" w:styleId="apple-converted-space">
    <w:name w:val="apple-converted-space"/>
    <w:basedOn w:val="a0"/>
    <w:rsid w:val="00CE61E3"/>
  </w:style>
  <w:style w:type="character" w:styleId="a6">
    <w:name w:val="Hyperlink"/>
    <w:basedOn w:val="a0"/>
    <w:uiPriority w:val="99"/>
    <w:semiHidden/>
    <w:unhideWhenUsed/>
    <w:rsid w:val="003C47D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332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9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857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21511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tianlesoftware/article/details/46968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hinaunix.net/uid-20731447-id-18837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45</cp:revision>
  <dcterms:created xsi:type="dcterms:W3CDTF">2012-11-22T07:32:00Z</dcterms:created>
  <dcterms:modified xsi:type="dcterms:W3CDTF">2012-11-27T15:56:00Z</dcterms:modified>
</cp:coreProperties>
</file>