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3836C" w14:textId="5E2E804C" w:rsidR="00485E32" w:rsidRDefault="00485E32" w:rsidP="00485E32">
      <w:pPr>
        <w:spacing w:line="304" w:lineRule="auto"/>
        <w:rPr>
          <w:rFonts w:ascii="Arial" w:hAnsi="Arial" w:cs="Arial"/>
          <w:b/>
          <w:bCs/>
          <w:color w:val="808080"/>
          <w:spacing w:val="20"/>
          <w:sz w:val="22"/>
          <w:szCs w:val="22"/>
        </w:rPr>
      </w:pPr>
      <w:r w:rsidRPr="00485E32">
        <w:rPr>
          <w:rFonts w:ascii="Arial" w:hAnsi="Arial" w:cs="Arial" w:hint="eastAsia"/>
          <w:b/>
          <w:bCs/>
          <w:color w:val="808080"/>
          <w:spacing w:val="20"/>
          <w:sz w:val="22"/>
          <w:szCs w:val="22"/>
        </w:rPr>
        <w:t>关于个人所得税综合所得年度汇算申报的通知</w:t>
      </w:r>
    </w:p>
    <w:p w14:paraId="23EB4B48" w14:textId="77777777" w:rsidR="00485E32" w:rsidRDefault="00485E32" w:rsidP="00485E32">
      <w:pPr>
        <w:spacing w:line="304" w:lineRule="auto"/>
        <w:rPr>
          <w:rFonts w:ascii="Arial" w:hAnsi="Arial" w:cs="Arial"/>
          <w:b/>
          <w:bCs/>
          <w:color w:val="808080"/>
          <w:spacing w:val="20"/>
          <w:sz w:val="22"/>
          <w:szCs w:val="22"/>
        </w:rPr>
      </w:pPr>
    </w:p>
    <w:p w14:paraId="51692CB8" w14:textId="77777777" w:rsidR="00485E32" w:rsidRDefault="00485E32" w:rsidP="00485E32">
      <w:pPr>
        <w:spacing w:line="304" w:lineRule="auto"/>
        <w:rPr>
          <w:rFonts w:ascii="Arial" w:hAnsi="Arial" w:cs="Arial"/>
          <w:b/>
          <w:bCs/>
          <w:color w:val="808080"/>
          <w:spacing w:val="20"/>
          <w:sz w:val="22"/>
          <w:szCs w:val="22"/>
        </w:rPr>
      </w:pPr>
    </w:p>
    <w:p w14:paraId="55174C8A" w14:textId="14B3D117" w:rsidR="00485E32" w:rsidRDefault="00485E32" w:rsidP="00485E32">
      <w:pPr>
        <w:spacing w:line="304" w:lineRule="auto"/>
        <w:rPr>
          <w:rFonts w:ascii="Arial" w:hAnsi="Arial" w:cs="Arial"/>
          <w:b/>
          <w:bCs/>
          <w:color w:val="808080"/>
          <w:spacing w:val="20"/>
          <w:sz w:val="22"/>
          <w:szCs w:val="22"/>
        </w:rPr>
      </w:pPr>
      <w:r>
        <w:rPr>
          <w:rFonts w:ascii="Arial" w:hAnsi="Arial" w:cs="Arial"/>
          <w:b/>
          <w:bCs/>
          <w:color w:val="808080"/>
          <w:spacing w:val="20"/>
          <w:sz w:val="22"/>
          <w:szCs w:val="22"/>
        </w:rPr>
        <w:t>HR-A-20002</w:t>
      </w:r>
    </w:p>
    <w:p w14:paraId="79E01B47" w14:textId="77777777" w:rsidR="00485E32" w:rsidRDefault="00485E32" w:rsidP="00485E32">
      <w:pPr>
        <w:spacing w:line="304" w:lineRule="auto"/>
        <w:rPr>
          <w:rFonts w:ascii="Arial" w:hAnsi="Arial" w:cs="Arial"/>
          <w:b/>
          <w:bCs/>
          <w:spacing w:val="20"/>
          <w:sz w:val="22"/>
          <w:szCs w:val="22"/>
        </w:rPr>
      </w:pPr>
    </w:p>
    <w:p w14:paraId="25836822" w14:textId="77777777" w:rsidR="00485E32" w:rsidRDefault="00485E32" w:rsidP="00485E32">
      <w:pPr>
        <w:spacing w:line="304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SimSun" w:eastAsia="SimSun" w:hAnsi="SimSun" w:hint="eastAsia"/>
          <w:b/>
          <w:bCs/>
          <w:sz w:val="22"/>
          <w:szCs w:val="22"/>
        </w:rPr>
        <w:t>致：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SimSun" w:eastAsia="SimSun" w:hAnsi="SimSun" w:hint="eastAsia"/>
          <w:b/>
          <w:bCs/>
          <w:sz w:val="22"/>
          <w:szCs w:val="22"/>
        </w:rPr>
        <w:t>全体员工</w:t>
      </w:r>
    </w:p>
    <w:p w14:paraId="3D3EA536" w14:textId="77777777" w:rsidR="00485E32" w:rsidRDefault="00485E32" w:rsidP="00485E32">
      <w:pPr>
        <w:spacing w:line="304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SimSun" w:eastAsia="SimSun" w:hAnsi="SimSun" w:hint="eastAsia"/>
          <w:b/>
          <w:bCs/>
          <w:sz w:val="22"/>
          <w:szCs w:val="22"/>
        </w:rPr>
        <w:t>由：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SimSun" w:eastAsia="SimSun" w:hAnsi="SimSun" w:hint="eastAsia"/>
          <w:b/>
          <w:bCs/>
          <w:sz w:val="22"/>
          <w:szCs w:val="22"/>
        </w:rPr>
        <w:t>人力资源及行政部</w:t>
      </w:r>
    </w:p>
    <w:p w14:paraId="2754DFB0" w14:textId="77777777" w:rsidR="00485E32" w:rsidRDefault="00485E32" w:rsidP="00485E32">
      <w:pPr>
        <w:spacing w:line="304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E1618F5" w14:textId="77777777" w:rsidR="00485E32" w:rsidRDefault="00485E32" w:rsidP="00485E32">
      <w:pPr>
        <w:spacing w:line="304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SimSun" w:eastAsia="SimSun" w:hAnsi="SimSun" w:hint="eastAsia"/>
          <w:b/>
          <w:bCs/>
          <w:sz w:val="22"/>
          <w:szCs w:val="22"/>
          <w:u w:val="single"/>
        </w:rPr>
        <w:t>主題：关于个人所得税综合所得年度汇算申报的通知</w:t>
      </w:r>
    </w:p>
    <w:p w14:paraId="30C86DC9" w14:textId="77777777" w:rsidR="00485E32" w:rsidRDefault="00485E32" w:rsidP="00485E32">
      <w:pPr>
        <w:rPr>
          <w:b/>
          <w:bCs/>
          <w:sz w:val="22"/>
          <w:szCs w:val="22"/>
        </w:rPr>
      </w:pPr>
    </w:p>
    <w:p w14:paraId="14287863" w14:textId="77777777" w:rsidR="00485E32" w:rsidRDefault="00485E32" w:rsidP="00485E32">
      <w:pPr>
        <w:jc w:val="center"/>
        <w:rPr>
          <w:b/>
          <w:bCs/>
          <w:sz w:val="22"/>
          <w:szCs w:val="22"/>
        </w:rPr>
      </w:pPr>
    </w:p>
    <w:p w14:paraId="6F9F2290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各位同事：</w:t>
      </w:r>
    </w:p>
    <w:p w14:paraId="46FDDBC8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    依据税务总局的《关于个人所得税法综合所得汇算清缴涉及有关政策问题的公告》的相关规定，2020年首次实行个人所得税综合所得年度汇算申报。</w:t>
      </w:r>
    </w:p>
    <w:p w14:paraId="13E57009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    根据税务部门的指引，我公司员工将被安排在2020年 4 月 16日至6月 15日时间段内办理年度汇算申报。</w:t>
      </w:r>
    </w:p>
    <w:p w14:paraId="6407BDB8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    为确保各位同事2019年年度汇算申报的顺利完成，请各位同事按照以下流程操作。</w:t>
      </w:r>
    </w:p>
    <w:p w14:paraId="18061B61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一、申报准备：</w:t>
      </w:r>
      <w:bookmarkStart w:id="0" w:name="_Hlk36544152"/>
      <w:r>
        <w:rPr>
          <w:rFonts w:ascii="SimSun" w:eastAsia="SimSun" w:hAnsi="SimSun" w:hint="eastAsia"/>
          <w:sz w:val="22"/>
          <w:szCs w:val="22"/>
        </w:rPr>
        <w:t>登陆 “个人所得税APP”</w:t>
      </w:r>
      <w:bookmarkEnd w:id="0"/>
      <w:r>
        <w:rPr>
          <w:rFonts w:ascii="SimSun" w:eastAsia="SimSun" w:hAnsi="SimSun" w:hint="eastAsia"/>
          <w:sz w:val="22"/>
          <w:szCs w:val="22"/>
        </w:rPr>
        <w:t>内查看以下三项内容是否完整：</w:t>
      </w:r>
    </w:p>
    <w:p w14:paraId="3D55226B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１. 银行卡是否已绑定：第一步：点击个人中心内的[银行卡]；第二步：点击[添加]；第三步：填写银行卡信息（输入在银行的预留手机号码获取短信验证码）；第四步输入短信验证。</w:t>
      </w:r>
    </w:p>
    <w:p w14:paraId="061635F8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２. 查询专项附加扣除的信息是否正确：第一步：点击首页内的[专项附加扣除信息查询]；第二步：选择要查询的年度“2019年”。如对专项附加扣除信息有异议，可点击[修改]。</w:t>
      </w:r>
    </w:p>
    <w:p w14:paraId="1D212F6E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３. 查询收入纳税明细：第一步：点击首页内的[收入纳税明细查询]；第二步：选择要查询的年度“2019年”，点击[查询]。如对收入信息有异议，可对收入明细进行“申诉、删除”。</w:t>
      </w:r>
    </w:p>
    <w:p w14:paraId="1D255B9D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二、简易申报：如您在上年度内取得的综合所得收入额不超过6万元且已预缴税款，可通过“简易申报”办理申报并申请退税。</w:t>
      </w:r>
    </w:p>
    <w:p w14:paraId="3D3868E8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１. 综合所得年度汇算入口：登录个税APP后，点击进行[综合所得年度汇算]。</w:t>
      </w:r>
    </w:p>
    <w:p w14:paraId="381D6213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２. 阅读申报须知：阅读完后点击[我已阅读并知晓。</w:t>
      </w:r>
    </w:p>
    <w:p w14:paraId="5A484BEA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３. 基本信息：进行申报界面，选择或确认[任职受雇单位]，可点击[查看收入纳税数据]查看收入纳税明细数据。</w:t>
      </w:r>
    </w:p>
    <w:p w14:paraId="2295481F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４. 提交申报：确认个人基础信息、已缴税额无误后，点击[提交申报]即可完成申报。</w:t>
      </w:r>
    </w:p>
    <w:p w14:paraId="53FC8741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三、正确申报：如您在上年度内取得的综合所得收入额超过6万元且已预缴税款，可通过“综合所得年度汇算”办理申报并申请退税。</w:t>
      </w:r>
    </w:p>
    <w:p w14:paraId="19DDB915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１. 综合所得年度汇算入口：登录个税APP后，点击进行[综合所得年度汇算]。</w:t>
      </w:r>
    </w:p>
    <w:p w14:paraId="6A1226C1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２. 填报方式有两种选择，建议选择[使用已申报数据填写]方式，也可以是[自行填写]。</w:t>
      </w:r>
    </w:p>
    <w:p w14:paraId="5565A8EE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３. 标准申报须知分“使用已申报数据”和“自行填写”两种，等待几秒，点击[我已阅读并知晓]。</w:t>
      </w:r>
    </w:p>
    <w:p w14:paraId="380EA51A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４. 进入申报界面，选择或确认[任职受雇单位]，点击[下一步]。</w:t>
      </w:r>
    </w:p>
    <w:p w14:paraId="24E0ACD7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lastRenderedPageBreak/>
        <w:t>５. 进入收入和税前扣除界面，如工资薪金处出现红色字体提示[存在奖金，请在详情中确认]，点击进行查看与确认。或者在工资薪金主页面，点击[已选择奖金]，进入奖金设置。您可选择一笔作为全年一次性奖金单独计算纳税，也可以全部并入综合所得，可在未提交申报前尝试不同的选择，[返回]申报页面查看计税结果，比较选择最优方案。</w:t>
      </w:r>
    </w:p>
    <w:p w14:paraId="5A537824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    因系统不自动带入劳务报酬所得，如存在“劳务报酬所得”项目，请点击[劳务报酬]右侧的箭头，再点击页面右上角[新增]，选择通过[查询导入]或[手工填写]，完善劳务报酬所得收入情况。</w:t>
      </w:r>
    </w:p>
    <w:p w14:paraId="4F34D438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６. 核对信息：进行[收入]和[费用、免税收入和税前扣除]项目的核对。核对无误后点击[保存]，再点击[下一步]。</w:t>
      </w:r>
    </w:p>
    <w:p w14:paraId="38BE4BB3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７. 税款计算：进入税款计算界面，根据上一步的收入及减除数据，显示应纳税额、减免税额和已缴税额，根据计算结果，左下方显示[应补税额]或[应退税额]，点击[提交申报]，勾选[我已阅读并同意]点击[确认提交]。</w:t>
      </w:r>
    </w:p>
    <w:p w14:paraId="776AE652" w14:textId="77777777" w:rsidR="00485E32" w:rsidRDefault="00485E32" w:rsidP="00485E32">
      <w:pPr>
        <w:rPr>
          <w:rFonts w:ascii="SimSun" w:eastAsia="SimSun" w:hAnsi="SimSun"/>
          <w:b/>
          <w:bCs/>
          <w:color w:val="0000FF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８. 享受免申报：</w:t>
      </w:r>
      <w:r>
        <w:rPr>
          <w:rFonts w:ascii="SimSun" w:eastAsia="SimSun" w:hAnsi="SimSun" w:hint="eastAsia"/>
          <w:b/>
          <w:bCs/>
          <w:sz w:val="22"/>
          <w:szCs w:val="22"/>
        </w:rPr>
        <w:t>您如需补税但年度综合所得收入不超过12万元，或者年度汇算需补税金额≤400元，且依法预缴税额的，点击[享受免申报]，确认提交。</w:t>
      </w:r>
    </w:p>
    <w:p w14:paraId="5B12BEE4" w14:textId="77777777" w:rsidR="00485E32" w:rsidRDefault="00485E32" w:rsidP="00485E32">
      <w:pPr>
        <w:ind w:firstLine="11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9. 退税：申报成功，退税则跳转到申报成功－退税页面。点击[申请退税]。选择绑定的银行卡，点击[确定]即可。</w:t>
      </w:r>
    </w:p>
    <w:p w14:paraId="79320844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10. 缴税：申报成功，如需缴税则跳转到申报成功－缴税页面。点击[立即缴税]可缴款。</w:t>
      </w:r>
    </w:p>
    <w:p w14:paraId="0F7417EF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*注意：可以申报后马上缴税，也可以在汇算期结束前（2020年6月15日前）完成缴款。</w:t>
      </w:r>
    </w:p>
    <w:p w14:paraId="73C6EFC8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 xml:space="preserve">    </w:t>
      </w:r>
    </w:p>
    <w:p w14:paraId="31E9C232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如需了解更多关于个人所得税综合所得年度汇算政策详情的，请咨询税务热线12366。如对提交信息过程有疑问的，请联系人力资源部Kety（分机2849）。</w:t>
      </w:r>
    </w:p>
    <w:p w14:paraId="6FCBB96D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</w:p>
    <w:p w14:paraId="75956C73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    附件：个税年度汇算手机APP操作指引PPT</w:t>
      </w:r>
    </w:p>
    <w:p w14:paraId="006E80AD" w14:textId="77777777" w:rsidR="00485E32" w:rsidRDefault="00485E32" w:rsidP="00485E32">
      <w:pPr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                                                                                                                                        </w:t>
      </w:r>
    </w:p>
    <w:p w14:paraId="2A4B1AEE" w14:textId="77777777" w:rsidR="00485E32" w:rsidRDefault="00485E32" w:rsidP="00485E32">
      <w:pPr>
        <w:jc w:val="right"/>
      </w:pPr>
      <w:r>
        <w:rPr>
          <w:rFonts w:ascii="SimSun" w:eastAsia="SimSun" w:hAnsi="SimSun" w:hint="eastAsia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E54EB24" w14:textId="77777777" w:rsidR="00485E32" w:rsidRDefault="00485E32" w:rsidP="00485E3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SimSun" w:eastAsia="SimSun" w:hAnsi="SimSun" w:hint="eastAsia"/>
          <w:color w:val="000000"/>
          <w:sz w:val="22"/>
          <w:szCs w:val="22"/>
        </w:rPr>
        <w:t>人力资源及行政部</w:t>
      </w:r>
    </w:p>
    <w:p w14:paraId="3ACD786B" w14:textId="77777777" w:rsidR="00485E32" w:rsidRDefault="00485E32" w:rsidP="00485E32">
      <w:pPr>
        <w:rPr>
          <w:rFonts w:ascii="Arial" w:hAnsi="Arial" w:cs="Arial"/>
          <w:color w:val="000000"/>
          <w:sz w:val="22"/>
          <w:szCs w:val="22"/>
        </w:rPr>
      </w:pPr>
    </w:p>
    <w:p w14:paraId="779162C4" w14:textId="77777777" w:rsidR="00485E32" w:rsidRDefault="00485E32" w:rsidP="00485E3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SimSun" w:eastAsia="SimSun" w:hAnsi="SimSun" w:hint="eastAsia"/>
          <w:color w:val="000000"/>
          <w:sz w:val="22"/>
          <w:szCs w:val="22"/>
        </w:rPr>
        <w:t>2020年4月1日</w:t>
      </w:r>
    </w:p>
    <w:p w14:paraId="09A5F94F" w14:textId="3816C42A" w:rsidR="00D03350" w:rsidRDefault="00D03350"/>
    <w:p w14:paraId="5C705A85" w14:textId="5D4D834C" w:rsidR="005243E5" w:rsidRDefault="005243E5"/>
    <w:p w14:paraId="01B2D26E" w14:textId="443F74F1" w:rsidR="005243E5" w:rsidRDefault="005243E5"/>
    <w:p w14:paraId="5176171F" w14:textId="3A61DB60" w:rsidR="005243E5" w:rsidRDefault="005243E5"/>
    <w:p w14:paraId="5729C6EB" w14:textId="78C1056D" w:rsidR="005243E5" w:rsidRDefault="005243E5"/>
    <w:p w14:paraId="1FFA218F" w14:textId="59E62145" w:rsidR="005243E5" w:rsidRDefault="005243E5"/>
    <w:p w14:paraId="6C97485A" w14:textId="02BFA14E" w:rsidR="005243E5" w:rsidRDefault="005243E5"/>
    <w:p w14:paraId="0C9BE383" w14:textId="5373D895" w:rsidR="005243E5" w:rsidRDefault="005243E5"/>
    <w:p w14:paraId="1E489B3F" w14:textId="6278833F" w:rsidR="005243E5" w:rsidRDefault="005243E5"/>
    <w:p w14:paraId="444FED0A" w14:textId="49457AB7" w:rsidR="005243E5" w:rsidRDefault="005243E5"/>
    <w:p w14:paraId="09818F68" w14:textId="4A6742DA" w:rsidR="005243E5" w:rsidRDefault="005243E5"/>
    <w:p w14:paraId="767C7644" w14:textId="1FD1FD13" w:rsidR="005243E5" w:rsidRDefault="005243E5"/>
    <w:p w14:paraId="55E68ACE" w14:textId="0867F6ED" w:rsidR="005243E5" w:rsidRDefault="005243E5"/>
    <w:p w14:paraId="17789FC4" w14:textId="0995E87D" w:rsidR="005243E5" w:rsidRDefault="005243E5"/>
    <w:p w14:paraId="5704C56C" w14:textId="5F80DCA1" w:rsidR="005243E5" w:rsidRDefault="00732210">
      <w:r w:rsidRPr="00732210">
        <w:rPr>
          <w:rFonts w:hint="eastAsia"/>
        </w:rPr>
        <w:t>个人所得税综合所得年度汇算申报的提醒通知</w:t>
      </w:r>
      <w:bookmarkStart w:id="1" w:name="_GoBack"/>
      <w:bookmarkEnd w:id="1"/>
    </w:p>
    <w:p w14:paraId="1746FAE5" w14:textId="1913ED73" w:rsidR="005243E5" w:rsidRDefault="005243E5"/>
    <w:p w14:paraId="2C89087B" w14:textId="201716E6" w:rsidR="005243E5" w:rsidRDefault="005243E5"/>
    <w:p w14:paraId="30D64295" w14:textId="26C51D7B" w:rsidR="005243E5" w:rsidRDefault="005243E5"/>
    <w:p w14:paraId="06B4AC17" w14:textId="77777777" w:rsidR="005243E5" w:rsidRDefault="005243E5" w:rsidP="005243E5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各位同事：</w:t>
      </w:r>
    </w:p>
    <w:p w14:paraId="5C3AB34A" w14:textId="77777777" w:rsidR="005243E5" w:rsidRDefault="005243E5" w:rsidP="005243E5">
      <w:pPr>
        <w:spacing w:line="360" w:lineRule="auto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  <w:color w:val="000000"/>
        </w:rPr>
        <w:t>根据税务部门规定我公司员工个人所得税年度汇算申报时间安排在</w:t>
      </w:r>
      <w:r>
        <w:rPr>
          <w:rFonts w:ascii="SimSun" w:eastAsia="SimSun" w:hAnsi="SimSun" w:hint="eastAsia"/>
          <w:b/>
          <w:bCs/>
          <w:color w:val="000000"/>
        </w:rPr>
        <w:t>2020年4月16日至2020年6月 15日，</w:t>
      </w:r>
      <w:r>
        <w:rPr>
          <w:rFonts w:ascii="SimSun" w:eastAsia="SimSun" w:hAnsi="SimSun" w:hint="eastAsia"/>
        </w:rPr>
        <w:t>请务必在</w:t>
      </w:r>
      <w:r>
        <w:rPr>
          <w:rFonts w:ascii="SimSun" w:eastAsia="SimSun" w:hAnsi="SimSun" w:hint="eastAsia"/>
          <w:b/>
          <w:bCs/>
          <w:color w:val="000099"/>
          <w:u w:val="single"/>
        </w:rPr>
        <w:t>2020年6月 15日</w:t>
      </w:r>
      <w:r>
        <w:rPr>
          <w:rFonts w:ascii="SimSun" w:eastAsia="SimSun" w:hAnsi="SimSun" w:hint="eastAsia"/>
        </w:rPr>
        <w:t>前登陆“个人所得税APP”，完成本人的2019年度个税综合所得年度汇算的申报操作，以免</w:t>
      </w:r>
      <w:r>
        <w:rPr>
          <w:rFonts w:ascii="SimSun" w:eastAsia="SimSun" w:hAnsi="SimSun" w:hint="eastAsia"/>
          <w:color w:val="000000"/>
        </w:rPr>
        <w:t>造成</w:t>
      </w:r>
      <w:r>
        <w:rPr>
          <w:rFonts w:ascii="SimSun" w:eastAsia="SimSun" w:hAnsi="SimSun" w:hint="eastAsia"/>
        </w:rPr>
        <w:t>延误。</w:t>
      </w:r>
    </w:p>
    <w:p w14:paraId="52FCFBEB" w14:textId="77777777" w:rsidR="005243E5" w:rsidRDefault="005243E5" w:rsidP="005243E5">
      <w:pPr>
        <w:spacing w:line="360" w:lineRule="auto"/>
        <w:ind w:firstLine="480"/>
        <w:rPr>
          <w:rFonts w:hint="eastAsia"/>
          <w:b/>
          <w:bCs/>
          <w:color w:val="0000CC"/>
        </w:rPr>
      </w:pPr>
      <w:r>
        <w:rPr>
          <w:rFonts w:ascii="SimSun" w:eastAsia="SimSun" w:hAnsi="SimSun" w:hint="eastAsia"/>
          <w:b/>
          <w:bCs/>
          <w:color w:val="0000CC"/>
        </w:rPr>
        <w:t>依据税法规定：如纳税人需要补税而未依法办理综合所得年度汇算的，可能会面临税务行政处罚，并记入个人的纳税信用档案。</w:t>
      </w:r>
    </w:p>
    <w:p w14:paraId="4E593EA3" w14:textId="77777777" w:rsidR="005243E5" w:rsidRDefault="005243E5" w:rsidP="005243E5">
      <w:pPr>
        <w:spacing w:line="360" w:lineRule="auto"/>
        <w:rPr>
          <w:rFonts w:ascii="SimSun" w:eastAsia="SimSun" w:hAnsi="SimSun"/>
          <w:color w:val="000000"/>
        </w:rPr>
      </w:pPr>
    </w:p>
    <w:p w14:paraId="50C4CC01" w14:textId="77777777" w:rsidR="005243E5" w:rsidRDefault="005243E5" w:rsidP="005243E5">
      <w:pPr>
        <w:spacing w:line="360" w:lineRule="auto"/>
        <w:rPr>
          <w:rFonts w:ascii="Arial" w:hAnsi="Arial" w:cs="Arial" w:hint="eastAsia"/>
          <w:color w:val="000000"/>
          <w:sz w:val="20"/>
          <w:szCs w:val="20"/>
        </w:rPr>
      </w:pPr>
    </w:p>
    <w:p w14:paraId="28D32592" w14:textId="77777777" w:rsidR="005243E5" w:rsidRDefault="005243E5" w:rsidP="005243E5">
      <w:pPr>
        <w:spacing w:line="360" w:lineRule="auto"/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如对提交信息过程有疑问的，请联系人力资源部Kety（分机2849）。</w:t>
      </w:r>
    </w:p>
    <w:p w14:paraId="7308B8DE" w14:textId="77777777" w:rsidR="005243E5" w:rsidRDefault="005243E5"/>
    <w:sectPr w:rsidR="005243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19"/>
    <w:rsid w:val="00485E32"/>
    <w:rsid w:val="005243E5"/>
    <w:rsid w:val="00597B19"/>
    <w:rsid w:val="00732210"/>
    <w:rsid w:val="00D0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0313"/>
  <w15:chartTrackingRefBased/>
  <w15:docId w15:val="{A1CFB096-9BF8-4BF5-B0B4-540B2FE8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5E32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2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Wu</dc:creator>
  <cp:keywords/>
  <dc:description/>
  <cp:lastModifiedBy>Eloise Wu</cp:lastModifiedBy>
  <cp:revision>4</cp:revision>
  <dcterms:created xsi:type="dcterms:W3CDTF">2020-06-08T10:14:00Z</dcterms:created>
  <dcterms:modified xsi:type="dcterms:W3CDTF">2020-06-08T10:16:00Z</dcterms:modified>
</cp:coreProperties>
</file>