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待整理？</w:t>
      </w:r>
    </w:p>
    <w:p>
      <w:r>
        <w:drawing>
          <wp:inline distT="0" distB="0" distL="114300" distR="114300">
            <wp:extent cx="3533140" cy="2047875"/>
            <wp:effectExtent l="0" t="0" r="1016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572385"/>
            <wp:effectExtent l="0" t="0" r="1079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2962275"/>
            <wp:effectExtent l="0" t="0" r="14605" b="9525"/>
            <wp:docPr id="7" name="图片 7" descr="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7.9.11.27 fileName...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700  7.9早上课间休息后 10点多左右...</w:t>
      </w:r>
    </w:p>
    <w:p>
      <w:r>
        <w:rPr>
          <w:rFonts w:hint="eastAsia"/>
          <w:lang w:val="en-US" w:eastAsia="zh-CN"/>
        </w:rPr>
        <w:t>文件过大  不会在内存中处理 所以放到临时文件中处理</w:t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服务器端的文件上传  7.9最后一个视频...</w:t>
      </w:r>
    </w:p>
    <w:p>
      <w:pPr>
        <w:pBdr>
          <w:top w:val="double" w:color="auto" w:sz="4" w:space="0"/>
          <w:bottom w:val="double" w:color="auto" w:sz="4" w:space="0"/>
        </w:pBdr>
        <w:rPr>
          <w:rFonts w:hint="eastAsia"/>
          <w:lang w:val="en-US" w:eastAsia="zh-CN"/>
        </w:rPr>
      </w:pPr>
      <w:r>
        <w:drawing>
          <wp:inline distT="0" distB="0" distL="114300" distR="114300">
            <wp:extent cx="4552315" cy="1181100"/>
            <wp:effectExtent l="0" t="0" r="635" b="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399790" cy="133350"/>
            <wp:effectExtent l="0" t="0" r="1016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7.9.14.41</w:t>
      </w:r>
    </w:p>
    <w:p>
      <w:pPr>
        <w:pBdr>
          <w:top w:val="double" w:color="auto" w:sz="4" w:space="0"/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99790" cy="1028700"/>
            <wp:effectExtent l="0" t="0" r="1016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19250" cy="200025"/>
            <wp:effectExtent l="0" t="0" r="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981075"/>
            <wp:effectExtent l="0" t="0" r="10160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1466850" cy="17145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47875" cy="190500"/>
            <wp:effectExtent l="0" t="0" r="952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拿参数放置乱码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MySql也是UTF-8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895475" cy="1590675"/>
            <wp:effectExtent l="0" t="0" r="9525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52340" cy="2742565"/>
            <wp:effectExtent l="0" t="0" r="10160" b="63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普通字段写到数据库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文件上传到本地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895475" cy="714375"/>
            <wp:effectExtent l="0" t="0" r="9525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581150" cy="200025"/>
            <wp:effectExtent l="0" t="0" r="0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按钮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143125" cy="161925"/>
            <wp:effectExtent l="0" t="0" r="9525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text输入框</w:t>
      </w:r>
    </w:p>
    <w:p>
      <w:r>
        <w:drawing>
          <wp:inline distT="0" distB="0" distL="114300" distR="114300">
            <wp:extent cx="2399030" cy="132715"/>
            <wp:effectExtent l="0" t="0" r="1270" b="63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rcRect l="-747" t="18039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3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txt文件内容的编码暂时不管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文件名是谷歌获取的 如果是IE、360、qq浏览器会有问题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14190" cy="2171700"/>
            <wp:effectExtent l="0" t="0" r="1016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IE：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03020"/>
            <wp:effectExtent l="0" t="0" r="4445" b="1143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4066540" cy="828675"/>
            <wp:effectExtent l="0" t="0" r="10160" b="952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348740"/>
            <wp:effectExtent l="0" t="0" r="6350" b="381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4693920"/>
            <wp:effectExtent l="0" t="0" r="7620" b="1143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829685"/>
            <wp:effectExtent l="0" t="0" r="7620" b="1841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69865" cy="3393440"/>
            <wp:effectExtent l="0" t="0" r="6985" b="1651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9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667635"/>
            <wp:effectExtent l="0" t="0" r="6350" b="18415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982085"/>
            <wp:effectExtent l="0" t="0" r="7620" b="18415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8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71770" cy="50603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6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7465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8965" cy="5219065"/>
            <wp:effectExtent l="0" t="0" r="63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521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71415" cy="5076190"/>
            <wp:effectExtent l="0" t="0" r="63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507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145280"/>
            <wp:effectExtent l="0" t="0" r="254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8090" cy="2561590"/>
            <wp:effectExtent l="0" t="0" r="10160" b="1016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E39E1"/>
    <w:rsid w:val="027F1649"/>
    <w:rsid w:val="0E5E4C59"/>
    <w:rsid w:val="159206F9"/>
    <w:rsid w:val="3F75505A"/>
    <w:rsid w:val="54322F83"/>
    <w:rsid w:val="63111257"/>
    <w:rsid w:val="64CD6FF2"/>
    <w:rsid w:val="785E39E1"/>
    <w:rsid w:val="79DF3D8E"/>
    <w:rsid w:val="7F7A0C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2018-07-09T01:14:00Z</dcterms:created>
  <dc:creator>asprie</dc:creator>
  <cp:lastModifiedBy>asprie</cp:lastModifiedBy>
  <dcterms:modified xsi:type="dcterms:W3CDTF">2018-07-17T15:41:28Z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