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1C82"/>
    <w:p w14:paraId="7B96A287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887"/>
    <w:p w14:paraId="3397B7B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</w:t>
      </w:r>
      <w:r>
        <w:rPr>
          <w:rFonts w:hint="eastAsia"/>
          <w:b/>
          <w:bCs/>
          <w:sz w:val="72"/>
          <w:szCs w:val="72"/>
          <w:lang w:val="en-US" w:eastAsia="zh-CN"/>
        </w:rPr>
        <w:t>计算智能</w:t>
      </w:r>
      <w:r>
        <w:rPr>
          <w:rFonts w:hint="eastAsia"/>
          <w:b/>
          <w:bCs/>
          <w:sz w:val="72"/>
          <w:szCs w:val="72"/>
        </w:rPr>
        <w:t>》</w:t>
      </w:r>
    </w:p>
    <w:p w14:paraId="097E4A0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实验</w:t>
      </w:r>
      <w:r>
        <w:rPr>
          <w:rFonts w:hint="eastAsia"/>
          <w:b/>
          <w:bCs/>
          <w:sz w:val="72"/>
          <w:szCs w:val="72"/>
        </w:rPr>
        <w:t>报告</w:t>
      </w:r>
    </w:p>
    <w:p w14:paraId="2BD6C1E8"/>
    <w:p w14:paraId="64795D4B">
      <w:pPr>
        <w:widowControl/>
        <w:jc w:val="left"/>
      </w:pPr>
    </w:p>
    <w:p w14:paraId="55625E12">
      <w:pPr>
        <w:widowControl/>
        <w:jc w:val="left"/>
      </w:pPr>
    </w:p>
    <w:p w14:paraId="4FE67C04">
      <w:pPr>
        <w:widowControl/>
        <w:jc w:val="left"/>
      </w:pPr>
    </w:p>
    <w:p w14:paraId="47751C26">
      <w:pPr>
        <w:widowControl/>
        <w:jc w:val="left"/>
      </w:pPr>
    </w:p>
    <w:tbl>
      <w:tblPr>
        <w:tblStyle w:val="5"/>
        <w:tblpPr w:leftFromText="180" w:rightFromText="180" w:vertAnchor="text" w:horzAnchor="page" w:tblpX="2352" w:tblpY="109"/>
        <w:tblOverlap w:val="never"/>
        <w:tblW w:w="7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9"/>
      </w:tblGrid>
      <w:tr w14:paraId="4C6A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7789" w:type="dxa"/>
          </w:tcPr>
          <w:p w14:paraId="6F2FA2AF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32"/>
                <w:szCs w:val="32"/>
              </w:rPr>
              <w:t>业</w:t>
            </w: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计算机科学与技术</w:t>
            </w:r>
          </w:p>
        </w:tc>
      </w:tr>
      <w:tr w14:paraId="77AC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7789" w:type="dxa"/>
          </w:tcPr>
          <w:p w14:paraId="7F28A923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班   级：24计科4班</w:t>
            </w:r>
          </w:p>
        </w:tc>
      </w:tr>
      <w:tr w14:paraId="5A39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7789" w:type="dxa"/>
          </w:tcPr>
          <w:p w14:paraId="054BD98D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学   号：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2410311411</w:t>
            </w:r>
          </w:p>
        </w:tc>
      </w:tr>
      <w:tr w14:paraId="3C8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789" w:type="dxa"/>
          </w:tcPr>
          <w:p w14:paraId="0B0BE4E6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姓   名：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何嘉欣</w:t>
            </w:r>
          </w:p>
        </w:tc>
      </w:tr>
      <w:tr w14:paraId="37D9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154C0858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实验（一）：产生式规则推理与动物识别</w:t>
            </w:r>
          </w:p>
        </w:tc>
      </w:tr>
      <w:tr w14:paraId="337D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5B984CA4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实验日期：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2026年10月26日</w:t>
            </w:r>
          </w:p>
        </w:tc>
      </w:tr>
    </w:tbl>
    <w:p w14:paraId="786CA905">
      <w:pPr>
        <w:widowControl/>
        <w:jc w:val="left"/>
      </w:pPr>
    </w:p>
    <w:p w14:paraId="055EE1CA">
      <w:pPr>
        <w:widowControl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</w:t>
      </w:r>
    </w:p>
    <w:p w14:paraId="7BF5348C">
      <w:pPr>
        <w:widowControl/>
        <w:jc w:val="left"/>
      </w:pPr>
      <w:r>
        <w:br w:type="page"/>
      </w:r>
    </w:p>
    <w:p w14:paraId="11F14D38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</w:t>
      </w:r>
      <w:r>
        <w:rPr>
          <w:rFonts w:hint="eastAsia" w:ascii="黑体" w:eastAsia="黑体"/>
          <w:sz w:val="32"/>
          <w:szCs w:val="32"/>
          <w:lang w:val="en-US" w:eastAsia="zh-CN"/>
        </w:rPr>
        <w:t>计算智能</w:t>
      </w:r>
      <w:bookmarkStart w:id="0" w:name="_GoBack"/>
      <w:bookmarkEnd w:id="0"/>
      <w:r>
        <w:rPr>
          <w:rFonts w:hint="eastAsia" w:ascii="黑体" w:eastAsia="黑体"/>
          <w:sz w:val="32"/>
          <w:szCs w:val="32"/>
        </w:rPr>
        <w:t>》课程</w:t>
      </w:r>
      <w:r>
        <w:rPr>
          <w:rFonts w:hint="eastAsia" w:ascii="黑体" w:eastAsia="黑体"/>
          <w:sz w:val="32"/>
          <w:szCs w:val="32"/>
          <w:lang w:val="en-US" w:eastAsia="zh-CN"/>
        </w:rPr>
        <w:t>实验</w:t>
      </w:r>
      <w:r>
        <w:rPr>
          <w:rFonts w:hint="eastAsia" w:ascii="黑体" w:eastAsia="黑体"/>
          <w:sz w:val="32"/>
          <w:szCs w:val="32"/>
        </w:rPr>
        <w:t>报告</w:t>
      </w:r>
    </w:p>
    <w:tbl>
      <w:tblPr>
        <w:tblStyle w:val="5"/>
        <w:tblW w:w="927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166"/>
        <w:gridCol w:w="1172"/>
        <w:gridCol w:w="1082"/>
        <w:gridCol w:w="1080"/>
        <w:gridCol w:w="1080"/>
        <w:gridCol w:w="1350"/>
      </w:tblGrid>
      <w:tr w14:paraId="4FCEEC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noWrap w:val="0"/>
            <w:vAlign w:val="center"/>
          </w:tcPr>
          <w:p w14:paraId="0D24140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名称</w:t>
            </w:r>
          </w:p>
        </w:tc>
        <w:tc>
          <w:tcPr>
            <w:tcW w:w="5760" w:type="dxa"/>
            <w:gridSpan w:val="5"/>
            <w:noWrap w:val="0"/>
            <w:vAlign w:val="center"/>
          </w:tcPr>
          <w:p w14:paraId="09A2B8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产生式规则推理与动物识别</w:t>
            </w:r>
          </w:p>
        </w:tc>
        <w:tc>
          <w:tcPr>
            <w:tcW w:w="1080" w:type="dxa"/>
            <w:noWrap w:val="0"/>
            <w:vAlign w:val="center"/>
          </w:tcPr>
          <w:p w14:paraId="4B55DE2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序号</w:t>
            </w:r>
          </w:p>
        </w:tc>
        <w:tc>
          <w:tcPr>
            <w:tcW w:w="1350" w:type="dxa"/>
            <w:noWrap w:val="0"/>
            <w:vAlign w:val="center"/>
          </w:tcPr>
          <w:p w14:paraId="2DDA78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</w:t>
            </w:r>
          </w:p>
        </w:tc>
      </w:tr>
      <w:tr w14:paraId="5068F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3245C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何嘉欣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FBE90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 w14:paraId="45A0B5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计科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4BB802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5B7C3E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24计科4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A12FD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2410311411</w:t>
            </w:r>
          </w:p>
        </w:tc>
      </w:tr>
      <w:tr w14:paraId="4263E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4215BAA1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类型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 w14:paraId="7CEA3FB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综合</w:t>
            </w:r>
            <w:r>
              <w:rPr>
                <w:rFonts w:hint="eastAsia"/>
              </w:rPr>
              <w:t>型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13E90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2026年10月26日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6ECE0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7BC0AB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陈文静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52782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 w14:paraId="03DDDDB7">
            <w:pPr>
              <w:jc w:val="center"/>
              <w:rPr>
                <w:rFonts w:hint="eastAsia"/>
              </w:rPr>
            </w:pPr>
          </w:p>
        </w:tc>
      </w:tr>
      <w:tr w14:paraId="3C0D69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shd w:val="clear" w:color="auto" w:fill="D7D7D7" w:themeFill="background1" w:themeFillShade="D8"/>
            <w:noWrap w:val="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仓库地址：</w:t>
            </w:r>
            <w:r>
              <w:rPr>
                <w:rFonts w:ascii="Times New Roman" w:hAnsi="Times New Roman" w:eastAsia="Times New Roman"/>
                <w:b w:val="0"/>
                <w:color w:val="0563C1"/>
                <w:sz w:val="21"/>
                <w:u w:val="single"/>
              </w:rPr>
              <w:t>https://github.com/wxzn222/computer_intelligence</w:t>
            </w:r>
          </w:p>
        </w:tc>
      </w:tr>
      <w:tr w14:paraId="79C79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一、实验目的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本实验以动物识别为应用背景，使用产生式规则表示领域知识，通过前向推理从输入事实推导中间类别和最终动物，并完整记录可解释的推理轨迹。具体目标如下：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（1）掌握事实、规则、前提和结论在程序中的表示方法，理解 Rule 数据类的三个字段。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（2）理解前向推理的固定点条件，说明一次规则扫描为什么不足以完成多步推理。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（3）使用集合包含关系判断规则前提是否全部满足，避免重复触发同一规则。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（4）输出规则编号、轮次、前提和结论，使最终识别结果能够被逐步解释。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（5）通过自动测试区分规则缺失、推理提前结束、重复触发和输入错误，并将结果保存为 JSON。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最终系统应能在默认特征下识别金钱豹，在企鹅特征下识别企鹅，在信息不足时返回“无法确定”，并保存与终端输出一致的推理结果。</w:t>
            </w:r>
          </w:p>
        </w:tc>
      </w:tr>
      <w:tr w14:paraId="29F2D9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二、环境记录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实验在独立的 Python 虚拟环境中完成，未复用其他实验的 .venv。环境信息如下表所示。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4635"/>
              <w:gridCol w:w="4635"/>
            </w:tblGrid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操作系统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Windows 11 家庭版中文版，10.0.26200，64 位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Python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Python 3.12.13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虚拟环境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实验专用 .venv，未与其他实验共用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解释器路径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D:\计算智能二\computer_intelligence\实验01_产生式规则推理与动物识别\.venv\Scripts\python.exe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第三方依赖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无，仅使用 Python 标准库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实验编号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01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身份信息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学号 2410311411；身份校验码 47907FA1B1FF</w:t>
                  </w:r>
                </w:p>
              </w:tc>
            </w:tr>
            <w:tr>
              <w:tc>
                <w:tcPr>
                  <w:tcW w:type="dxa" w:w="1757"/>
                  <w:vAlign w:val="center"/>
                  <w:shd w:fill="EEF4F8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运行日期</w:t>
                  </w:r>
                </w:p>
              </w:tc>
              <w:tc>
                <w:tcPr>
                  <w:tcW w:type="dxa" w:w="6350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2026年10月26日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身份登记与解释器检查使用以下命令完成：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.\.venv\Scripts\python.exe --version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.\.venv\Scripts\python.exe student_identity.py --set 2410311411 --stage environment-check</w:t>
            </w:r>
          </w:p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运行结果显示 Python 3.12.13，身份文件 outputs/student_identity.json 已成功生成。截图中同时包含 STUDENT_ID、EXPERIMENT_ID、IDENTITY_CODE、CAPTURED_AT 和实际运行内容。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1371600"/>
                  <wp:docPr id="1260220703" name="Picture 1260220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environment-check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</w:pPr>
            <w:r>
              <w:rPr>
                <w:rFonts w:ascii="宋体" w:hAnsi="宋体" w:eastAsia="宋体"/>
                <w:sz w:val="18"/>
              </w:rPr>
              <w:t>图 1  环境与身份登记截图</w:t>
            </w:r>
          </w:p>
        </w:tc>
      </w:tr>
      <w:tr w14:paraId="694DDF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8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三、知识表示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知识库由事实标签、规则对象和动物集合组成。每条规则使用不可变数据类 Rule 表示：rule_id 保存规则编号，premises 使用 frozenset 保存必须同时成立的前提，conclusion 保存由前提推出的新事实。frozenset 创建后不能增删元素，可防止推理过程意外修改知识库。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@dataclass(frozen=True)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class Rule: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rule_id: str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premises: frozenset[str]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conclusion: str</w:t>
            </w:r>
          </w:p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FACT_LABELS 共定义 30 个事实名称及其中文标签，ANIMALS 定义 7 种最终动物。基础知识库共有 15 条规则，其中前 8 条把观察事实转换为哺乳类、鸟类、食肉类、有蹄类等中间事实，后 7 条根据中间事实和外观事实得到具体动物。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317"/>
              <w:gridCol w:w="2317"/>
              <w:gridCol w:w="2317"/>
              <w:gridCol w:w="2317"/>
            </w:tblGrid>
            <w:tr>
              <w:tc>
                <w:tcPr>
                  <w:tcW w:type="dxa" w:w="680"/>
                  <w:vAlign w:val="center"/>
                  <w:shd w:fill="D9EAF7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编号</w:t>
                  </w:r>
                </w:p>
              </w:tc>
              <w:tc>
                <w:tcPr>
                  <w:tcW w:type="dxa" w:w="3061"/>
                  <w:vAlign w:val="center"/>
                  <w:shd w:fill="D9EAF7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前提事实（全部满足）</w:t>
                  </w:r>
                </w:p>
              </w:tc>
              <w:tc>
                <w:tcPr>
                  <w:tcW w:type="dxa" w:w="1701"/>
                  <w:vAlign w:val="center"/>
                  <w:shd w:fill="D9EAF7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结论</w:t>
                  </w:r>
                </w:p>
              </w:tc>
              <w:tc>
                <w:tcPr>
                  <w:tcW w:type="dxa" w:w="2665"/>
                  <w:vAlign w:val="center"/>
                  <w:shd w:fill="D9EAF7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结论含义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R01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有毛发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mammal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哺乳类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R02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产奶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mammal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哺乳类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R03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有羽毛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bird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鸟类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R04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不会飞、会下蛋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bird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鸟类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R05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吃肉、哺乳类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carnivore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食肉类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R06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眼睛朝前、有爪、有犬齿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carnivore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食肉类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R07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有蹄、哺乳类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ungulate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有蹄类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R08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反刍、哺乳类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ungulate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有蹄类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R09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食肉类、有深色斑点、哺乳类、黄褐色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leopard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金钱豹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R10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有黑色条纹、食肉类、哺乳类、黄褐色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tiger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虎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R11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有深色斑点、长腿、长脖子、有蹄类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giraffe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长颈鹿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R12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有黑色条纹、有蹄类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zebra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斑马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R13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鸟类、黑白二色、不会飞、长腿、长脖子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ostrich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鸵鸟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R14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鸟类、黑白二色、不会飞、会游泳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penguin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企鹅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R15</w:t>
                  </w:r>
                </w:p>
              </w:tc>
              <w:tc>
                <w:tcPr>
                  <w:tcW w:type="dxa" w:w="3061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鸟类、善飞</w:t>
                  </w:r>
                </w:p>
              </w:tc>
              <w:tc>
                <w:tcPr>
                  <w:tcW w:type="dxa" w:w="1701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albatross</w:t>
                  </w:r>
                </w:p>
              </w:tc>
              <w:tc>
                <w:tcPr>
                  <w:tcW w:type="dxa" w:w="2665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6"/>
                    </w:rPr>
                    <w:t>信天翁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规则分组能够减少重复条件：例如 R09 不需要重复写“有毛发、有犬齿、有爪”等全部观察，只需使用已经推出的 mammal 和 carnivore。这样既缩短规则，也让推理链自然呈现“观察事实—类别事实—动物结论”的层级。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分析题扩展规则采用单独变量 EXTENSION_RULE 表示，不加入基础 RULES，因此不会破坏课程要求的 R01～R15 和规则总数 15 条。扩展规则为：has_hair 且 gives_milk → warm_blooded。</w:t>
            </w:r>
          </w:p>
        </w:tc>
      </w:tr>
      <w:tr w14:paraId="4DD42C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四、推理实现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forward_chain 以初始事实构造 known 集合，使用 fired_ids 记录已经执行过的规则，使用 trace 按执行顺序保存轨迹。每一轮先把 changed 设为 False，再依次扫描规则；只要本轮产生新事实，就继续下一轮，直到某一轮没有新增事实，即到达固定点。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（1）规则可触发条件：规则编号不在 fired_ids 中，且 premises 是 known 的子集。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（2）规则触发后先登记编号；若结论已经存在，则不重复写入轨迹。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（3）若结论是新事实，则加入 known、把 changed 设为 True，并记录轮次、规则编号、排序后的前提和结论。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（4）本轮扫描结束后若 changed 为 False，则退出循环。</w:t>
            </w:r>
          </w:p>
          <w:p>
            <w:pPr>
              <w:keepNext w:val="0"/>
              <w:spacing w:line="324" w:lineRule="auto" w:before="0" w:after="60"/>
              <w:ind w:left="420" w:hanging="420"/>
              <w:jc w:val="both"/>
            </w:pPr>
            <w:r>
              <w:rPr>
                <w:rFonts w:ascii="宋体" w:hAnsi="宋体" w:eastAsia="宋体"/>
                <w:sz w:val="21"/>
              </w:rPr>
              <w:t>（5）最终对 known 与 ANIMALS 求交集并稳定排序，得到动物结论元组。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核心代码如下：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can_fire = (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rule.rule_id not in fired_ids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and rule.premises.issubset(known)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if not can_fire: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continue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fired_ids.add(rule.rule_id)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if rule.conclusion in known: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continue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known.add(rule.conclusion)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changed = True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trace.append(FiredRule(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round_no,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rule.rule_id,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tuple(sorted(rule.premises)),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rule.conclusion,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))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if not changed: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  break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animals = tuple(sorted(known.intersection(ANIMALS)))</w:t>
            </w:r>
          </w:p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命令行输入由 parse_facts 处理：按英文逗号拆分、去除两侧空白、删除空项，并通过集合差集拒绝知识库中不存在的事实。若输入为空或包含拼写错误，程序会抛出 ValueError，而不是带着错误输入继续运行。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结果通过 FILL-07 组织为 JSON，共包含四类字段：initial_facts（原始事实）、all_facts（推理后的全部事实）、fired_rules（逐条推理轨迹）和 animals（最终动物）。集合被转换为排序列表，数据类被转换为字典，保证文件可直接复核。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设规则数为 R、推理轮数为 T、单条规则前提数为 P，则完成一轮扫描的时间复杂度约为 O(R·P)，总体为 O(T·R·P)。本实验只有 15 条基础规则，规模很小；fired_ids 和集合成员判断避免重复触发，也使推理能够稳定停止。</w:t>
            </w:r>
          </w:p>
        </w:tc>
      </w:tr>
      <w:tr w14:paraId="384A4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1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五、测试结果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运行 python -m unittest -v test_inference.py 后，5 项自动检查全部通过。前 4 项为课程要求的基本场景，第 5 项用于分析题中的扩展规则。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090"/>
              <w:gridCol w:w="3090"/>
              <w:gridCol w:w="3090"/>
            </w:tblGrid>
            <w:tr>
              <w:tc>
                <w:tcPr>
                  <w:tcW w:type="dxa" w:w="3458"/>
                  <w:vAlign w:val="center"/>
                  <w:shd w:fill="D9EAF7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测试方法</w:t>
                  </w:r>
                </w:p>
              </w:tc>
              <w:tc>
                <w:tcPr>
                  <w:tcW w:type="dxa" w:w="4252"/>
                  <w:vAlign w:val="center"/>
                  <w:shd w:fill="D9EAF7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验证内容</w:t>
                  </w:r>
                </w:p>
              </w:tc>
              <w:tc>
                <w:tcPr>
                  <w:tcW w:type="dxa" w:w="964"/>
                  <w:vAlign w:val="center"/>
                  <w:shd w:fill="D9EAF7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结果</w:t>
                  </w:r>
                </w:p>
              </w:tc>
            </w:tr>
            <w:tr>
              <w:tc>
                <w:tcPr>
                  <w:tcW w:type="dxa" w:w="3458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test_leopard_requires_multi_step_reasoning</w:t>
                  </w:r>
                </w:p>
              </w:tc>
              <w:tc>
                <w:tcPr>
                  <w:tcW w:type="dxa" w:w="4252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默认特征得到唯一动物金钱豹，且包含 mammal、carnivore</w:t>
                  </w:r>
                </w:p>
              </w:tc>
              <w:tc>
                <w:tcPr>
                  <w:tcW w:type="dxa" w:w="964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通过</w:t>
                  </w:r>
                </w:p>
              </w:tc>
            </w:tr>
            <w:tr>
              <w:tc>
                <w:tcPr>
                  <w:tcW w:type="dxa" w:w="3458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test_penguin</w:t>
                  </w:r>
                </w:p>
              </w:tc>
              <w:tc>
                <w:tcPr>
                  <w:tcW w:type="dxa" w:w="4252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鸟类路径得到企鹅</w:t>
                  </w:r>
                </w:p>
              </w:tc>
              <w:tc>
                <w:tcPr>
                  <w:tcW w:type="dxa" w:w="964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通过</w:t>
                  </w:r>
                </w:p>
              </w:tc>
            </w:tr>
            <w:tr>
              <w:tc>
                <w:tcPr>
                  <w:tcW w:type="dxa" w:w="3458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test_unknown_description_has_no_animal</w:t>
                  </w:r>
                </w:p>
              </w:tc>
              <w:tc>
                <w:tcPr>
                  <w:tcW w:type="dxa" w:w="4252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只有长腿事实时不猜测动物</w:t>
                  </w:r>
                </w:p>
              </w:tc>
              <w:tc>
                <w:tcPr>
                  <w:tcW w:type="dxa" w:w="964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通过</w:t>
                  </w:r>
                </w:p>
              </w:tc>
            </w:tr>
            <w:tr>
              <w:tc>
                <w:tcPr>
                  <w:tcW w:type="dxa" w:w="3458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test_same_rule_fires_only_once</w:t>
                  </w:r>
                </w:p>
              </w:tc>
              <w:tc>
                <w:tcPr>
                  <w:tcW w:type="dxa" w:w="4252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同一规则编号不重复进入轨迹</w:t>
                  </w:r>
                </w:p>
              </w:tc>
              <w:tc>
                <w:tcPr>
                  <w:tcW w:type="dxa" w:w="964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通过</w:t>
                  </w:r>
                </w:p>
              </w:tc>
            </w:tr>
            <w:tr>
              <w:tc>
                <w:tcPr>
                  <w:tcW w:type="dxa" w:w="3458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test_extension_rule_does_not_change_basic_rules</w:t>
                  </w:r>
                </w:p>
              </w:tc>
              <w:tc>
                <w:tcPr>
                  <w:tcW w:type="dxa" w:w="4252"/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R16 扩展规则可触发，基础 RULES 仍为 15 条</w:t>
                  </w:r>
                </w:p>
              </w:tc>
              <w:tc>
                <w:tcPr>
                  <w:tcW w:type="dxa" w:w="964"/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宋体" w:hAnsi="宋体" w:eastAsia="宋体"/>
                      <w:b w:val="0"/>
                      <w:sz w:val="17"/>
                    </w:rPr>
                    <w:t>通过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Ran 5 tests in 0.000s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OK</w:t>
            </w:r>
          </w:p>
          <w:p>
            <w:pPr>
              <w:spacing w:after="40"/>
            </w:pP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2143125"/>
                  <wp:docPr id="1260220704" name="Picture 1260220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unitte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43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</w:pPr>
            <w:r>
              <w:rPr>
                <w:rFonts w:ascii="宋体" w:hAnsi="宋体" w:eastAsia="宋体"/>
                <w:sz w:val="18"/>
              </w:rPr>
              <w:t>图 2  自动测试运行截图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除自动测试外，还运行了默认案例、企鹅案例、信息不足案例和非法事实输入案例，结果如下：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默认案例：has_hair,eats_meat,tawny,dark_spots  -&gt; 金钱豹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企鹅案例：has_feathers,cannot_fly,swims,black_white -&gt; 企鹅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信息不足：long_legs -&gt; 无法确定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非法输入：has_hair,unknown_fact -&gt; ValueError: 未知事实：unknown_fact</w:t>
            </w:r>
          </w:p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默认案例的完整终端输出如下，三条推理轨迹在同一轮依次产生：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初始事实： 有深色斑点、吃肉、有毛发、黄褐色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推理轨迹：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第1轮 R01: 有毛发 -&gt; 哺乳类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第1轮 R05: 吃肉 且 哺乳类 -&gt; 食肉类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 xml:space="preserve">  第1轮 R09: 食肉类 且 有深色斑点 且 哺乳类 且 黄褐色 -&gt; 金钱豹</w:t>
            </w:r>
          </w:p>
          <w:p>
            <w:pPr>
              <w:spacing w:before="0" w:after="0" w:line="240" w:lineRule="auto"/>
              <w:ind w:left="200"/>
              <w:jc w:val="left"/>
              <w:shd w:fill="F2F2F2"/>
            </w:pPr>
            <w:r>
              <w:rPr>
                <w:rFonts w:ascii="Consolas" w:hAnsi="Consolas" w:eastAsia="Consolas"/>
                <w:sz w:val="18"/>
              </w:rPr>
              <w:t>识别结果：金钱豹</w:t>
            </w:r>
          </w:p>
          <w:p>
            <w:pPr>
              <w:spacing w:after="40"/>
            </w:pP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输出的 outputs/inference_result.json 与终端结果一致：initial_facts 包含 dark_spots、eats_meat、has_hair、tawny；all_facts 新增 mammal、carnivore、leopard；fired_rules 依次记录 R01、R05、R09；animals 为 ["leopard"]。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1714500"/>
                  <wp:docPr id="1260220705" name="Picture 1260220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efault-ru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</w:pPr>
            <w:r>
              <w:rPr>
                <w:rFonts w:ascii="宋体" w:hAnsi="宋体" w:eastAsia="宋体"/>
                <w:sz w:val="18"/>
              </w:rPr>
              <w:t>图 3  默认案例最终验收截图（含学号与校验码）</w:t>
            </w:r>
          </w:p>
        </w:tc>
      </w:tr>
      <w:tr w14:paraId="1845F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六、结果分析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默认案例展示了完整的多步前向推理链。R01 从“有毛发”推出“哺乳类”；R05 立即使用新得到的“哺乳类”和已知的“吃肉”推出“食肉类”；R09 再结合“黄褐色”和“有深色斑点”推出“金钱豹”。由于程序在每次规则触发后立即更新 known，而不是等整轮结束再合并，因此三条规则能在同一轮按顺序触发。下一轮没有新事实，changed 保持 False，程序到达固定点并结束。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若把每轮事实冻结为快照，则 R01 在第一轮产生 mammal；R05 只能在第二轮看到 mammal 并产生 carnivore；R09 要在第三轮才能产生 leopard。这说明“同轮立即更新”和“按轮合并”两种策略会改变轨迹轮次，但在正向单调规则集合下，最终固定点通常相同。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企鹅案例中，R03 从“有羽毛”推出“鸟类”，R14 结合“会游泳、不会飞、黑白二色”得到企鹅，说明知识库可以沿鸟类分支工作。信息不足案例只有“长腿”，没有任何类别规则或动物规则的全部前提得到满足，因此识别结果为“无法确定”，没有为了得到答案而进行猜测。非法事实输入在解析阶段被拒绝，避免拼写错误造成“程序正常结束但始终无法识别”的隐蔽问题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JSON 文件保存了初始事实、全部事实、逐条规则轨迹和动物结论，能够从最终答案反向复现推理过程。规则按 R01～R15 的固定顺序扫描，动物结论最终进行排序，因此相同输入下输出稳定。当前规模下推理开销很小；主要限制不在计算量，而在知识覆盖范围和冲突处理能力。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本实现只支持正向、单调的事实增加，不支持否定事实、置信度、规则优先级或证据撤回。当输入同时满足多个动物规则时，程序会返回多个动物，而不会自动选择最可信的一个；当知识库缺少规则时，也只能返回无法确定。这些限制应在后续规则冲突检测、可信度推理或专家系统扩展中处理。</w:t>
            </w:r>
          </w:p>
        </w:tc>
      </w:tr>
      <w:tr w14:paraId="05671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>
            <w:pPr>
              <w:keepNext/>
              <w:spacing w:before="120" w:after="120"/>
              <w:jc w:val="left"/>
            </w:pPr>
            <w:r/>
            <w:r>
              <w:rPr>
                <w:rFonts w:ascii="黑体" w:hAnsi="黑体" w:eastAsia="黑体"/>
                <w:b/>
                <w:sz w:val="26"/>
              </w:rPr>
              <w:t>七、分析题与总结</w:t>
            </w:r>
          </w:p>
          <w:p>
            <w:pPr>
              <w:keepNext/>
              <w:spacing w:line="324" w:lineRule="auto" w:before="0" w:after="4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1. known 为什么适合使用集合？</w:t>
            </w:r>
            <w:r>
              <w:rPr>
                <w:rFonts w:ascii="宋体" w:hAnsi="宋体" w:eastAsia="宋体"/>
                <w:sz w:val="21"/>
              </w:rPr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集合在语义上表示“属于已知事实”，元素没有重复；插入时会自动查重。集合的成员判断和包含判断通常接近 O(1)，适合频繁执行“结论是否已存在”和“规则前提是否全部满足”的检查。列表虽然能保存顺序，但成员判断需要线性扫描，而且允许重复，无法直接表达事实集合的语义。本实验的轨迹顺序由 trace 单独保存，不需要让 known 兼任顺序容器。</w:t>
            </w:r>
          </w:p>
          <w:p>
            <w:pPr>
              <w:keepNext/>
              <w:spacing w:line="324" w:lineRule="auto" w:before="0" w:after="4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2. 默认案例为什么能在同一轮依次触发三条规则？</w:t>
            </w:r>
            <w:r>
              <w:rPr>
                <w:rFonts w:ascii="宋体" w:hAnsi="宋体" w:eastAsia="宋体"/>
                <w:sz w:val="21"/>
              </w:rPr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因为代码在 R01 触发后立即把 mammal 加入 known，扫描到 R05 时已经能够看到 mammal；R05 又立即加入 carnivore，扫描到 R09 时即可完成最终判断。若希望每轮只使用上一轮已有事实，可维护 snapshot = set(known) 和 new_facts = set()，所有规则只对 snapshot 判断，把本轮结论先放入 new_facts，整轮结束后再执行 known.update(new_facts)。</w:t>
            </w:r>
          </w:p>
          <w:p>
            <w:pPr>
              <w:keepNext/>
              <w:spacing w:line="324" w:lineRule="auto" w:before="0" w:after="4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3. 同时输入虎和金钱豹的冲突特征会怎样？</w:t>
            </w:r>
            <w:r>
              <w:rPr>
                <w:rFonts w:ascii="宋体" w:hAnsi="宋体" w:eastAsia="宋体"/>
                <w:sz w:val="21"/>
              </w:rPr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如果输入事实同时满足 R09 和 R10，两条规则都会触发，当前程序会返回按名称排序的多个动物结论，例如 ('leopard', 'tiger')，而不会只保留最先识别出的一个。实际系统应增加冲突检测，并结合规则优先级、证据可信度、特征完整度或用户补充信息进行裁决；若仍无法区分，应明确提示“存在多个候选结论”，而不是强行给出单一答案。</w:t>
            </w:r>
          </w:p>
          <w:p>
            <w:pPr>
              <w:keepNext/>
              <w:spacing w:line="324" w:lineRule="auto" w:before="0" w:after="4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4. “无法确定”为什么不等于输入动物不存在？</w:t>
            </w:r>
            <w:r>
              <w:rPr>
                <w:rFonts w:ascii="宋体" w:hAnsi="宋体" w:eastAsia="宋体"/>
                <w:sz w:val="21"/>
              </w:rPr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“无法确定”只表示当前知识库和当前事实不足以推出动物。可能原因包括：输入事实太少、关键特征缺失、知识库没有对应动物的规则、事实名称拼写错误、若干特征互相冲突，或者规则前提设计过严。本实验拒绝未知事实，但即使输入完全合法，也可能因为没有满足任何动物规则而返回无法确定。因此它是推理系统的诚实状态，不是对现实对象存在性的否定。</w:t>
            </w:r>
          </w:p>
          <w:p>
            <w:pPr>
              <w:keepNext/>
              <w:spacing w:line="324" w:lineRule="auto" w:before="0" w:after="40"/>
              <w:jc w:val="both"/>
            </w:pPr>
            <w:r>
              <w:rPr>
                <w:rFonts w:ascii="宋体" w:hAnsi="宋体" w:eastAsia="宋体"/>
                <w:b/>
                <w:sz w:val="21"/>
              </w:rPr>
              <w:t>5. 新增规则及测试的影响</w:t>
            </w:r>
            <w:r>
              <w:rPr>
                <w:rFonts w:ascii="宋体" w:hAnsi="宋体" w:eastAsia="宋体"/>
                <w:sz w:val="21"/>
              </w:rPr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新增扩展规则 R16：Rule("R16", frozenset({"has_hair", "gives_milk"}), "warm_blooded")，含义是“有毛发且产奶可以推出温血”。对应测试使用 RULES + (EXTENSION_RULE,) 作为临时规则集，断言 R16 被触发、warm_blooded 出现在 all_facts 中，同时断言基础 RULES 的长度仍为 15。扩展规则没有加入基础 RULES，因此不会改变原有 4 项测试的输入、预期结果或规则数量；实际运行 5 项测试全部通过。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总结：本实验完成了从事实输入、规则表示、集合匹配、多轮前向推理、轨迹记录到 JSON 保存的完整流程。系统能够识别金钱豹和企鹅，正确表达信息不足，并通过自动测试和非法输入检查保证基本可靠性。实验也说明了产生式系统的核心优点是可解释、可增量维护，主要局限是知识覆盖、冲突裁决和不确定性处理。</w:t>
            </w:r>
          </w:p>
          <w:p>
            <w:pPr>
              <w:keepNext w:val="0"/>
              <w:spacing w:line="324" w:lineRule="auto" w:before="0" w:after="80"/>
              <w:ind w:firstLine="420"/>
              <w:jc w:val="both"/>
            </w:pPr>
            <w:r>
              <w:rPr>
                <w:rFonts w:ascii="宋体" w:hAnsi="宋体" w:eastAsia="宋体"/>
                <w:sz w:val="21"/>
              </w:rPr>
              <w:t>本实验全部代码、运行日志、JSON 结果、截图和报告均保存在以下仓库：</w:t>
            </w:r>
          </w:p>
          <w:p>
            <w:pPr>
              <w:spacing w:after="40"/>
              <w:ind w:left="420"/>
            </w:pPr>
            <w:r>
              <w:rPr>
                <w:rFonts w:ascii="Times New Roman" w:hAnsi="Times New Roman" w:eastAsia="Times New Roman"/>
                <w:b w:val="0"/>
                <w:color w:val="0563C1"/>
                <w:sz w:val="21"/>
                <w:u w:val="single"/>
              </w:rPr>
              <w:t>https://github.com/wxzn222/computer_intelligence</w:t>
            </w:r>
          </w:p>
          <w:p>
            <w:pPr>
              <w:spacing w:after="160"/>
              <w:ind w:left="420"/>
            </w:pPr>
            <w:r>
              <w:rPr>
                <w:rFonts w:ascii="Times New Roman" w:hAnsi="Times New Roman" w:eastAsia="Times New Roman"/>
                <w:b w:val="0"/>
                <w:color w:val="0563C1"/>
                <w:sz w:val="19"/>
                <w:u w:val="single"/>
              </w:rPr>
              <w:t>https://github.com/wxzn222/computer_intelligence/tree/main/实验01_产生式规则推理与动物识别</w:t>
            </w:r>
          </w:p>
        </w:tc>
      </w:tr>
    </w:tbl>
    <w:p w14:paraId="3505F1AE">
      <w:pPr>
        <w:widowControl/>
        <w:jc w:val="left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1NjQxNzRmNGRjNjUwZjQ1YTJmM2RhMmY5OTdkMTUifQ=="/>
  </w:docVars>
  <w:rsids>
    <w:rsidRoot w:val="008C528C"/>
    <w:rsid w:val="00190484"/>
    <w:rsid w:val="002C5F8F"/>
    <w:rsid w:val="0087115F"/>
    <w:rsid w:val="008C528C"/>
    <w:rsid w:val="009E58B5"/>
    <w:rsid w:val="00A92A69"/>
    <w:rsid w:val="00B1422C"/>
    <w:rsid w:val="00B219A8"/>
    <w:rsid w:val="00D01B8C"/>
    <w:rsid w:val="00DC07FD"/>
    <w:rsid w:val="00DF0673"/>
    <w:rsid w:val="00E3487A"/>
    <w:rsid w:val="00E50AF9"/>
    <w:rsid w:val="00E51085"/>
    <w:rsid w:val="00E73CAA"/>
    <w:rsid w:val="00F56BA8"/>
    <w:rsid w:val="01791910"/>
    <w:rsid w:val="05724D86"/>
    <w:rsid w:val="08870C0F"/>
    <w:rsid w:val="119909D8"/>
    <w:rsid w:val="15676C84"/>
    <w:rsid w:val="19C84B77"/>
    <w:rsid w:val="1C403CED"/>
    <w:rsid w:val="1F9574BD"/>
    <w:rsid w:val="20D12C9B"/>
    <w:rsid w:val="20FC4788"/>
    <w:rsid w:val="25306575"/>
    <w:rsid w:val="278F6075"/>
    <w:rsid w:val="2F4A44F4"/>
    <w:rsid w:val="32DD799E"/>
    <w:rsid w:val="34246778"/>
    <w:rsid w:val="3FCB6FA1"/>
    <w:rsid w:val="40C357E1"/>
    <w:rsid w:val="4400471D"/>
    <w:rsid w:val="45282D2E"/>
    <w:rsid w:val="55A2410F"/>
    <w:rsid w:val="57985F48"/>
    <w:rsid w:val="5939268C"/>
    <w:rsid w:val="5E5033CF"/>
    <w:rsid w:val="677C057A"/>
    <w:rsid w:val="6C1A2EB4"/>
    <w:rsid w:val="6E62394B"/>
    <w:rsid w:val="7379582D"/>
    <w:rsid w:val="7ADC6193"/>
    <w:rsid w:val="7AEF5CBE"/>
    <w:rsid w:val="7B3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</Words>
  <Characters>169</Characters>
  <Lines>3</Lines>
  <Paragraphs>1</Paragraphs>
  <TotalTime>6</TotalTime>
  <ScaleCrop>false</ScaleCrop>
  <LinksUpToDate>false</LinksUpToDate>
  <CharactersWithSpaces>249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2023-04-02T16:40:00Z</dcterms:created>
  <dc:creator>何嘉欣</dc:creator>
  <cp:lastModifiedBy>何嘉欣</cp:lastModifiedBy>
  <dcterms:modified xsi:type="dcterms:W3CDTF">2026-10-26T07:14:52Z</dcterms:modified>
  <cp:revision>9</cp:revision>
  <dc:title>《计算智能》实验一报告：产生式规则推理与动物识别</dc:title>
  <dc:subject>计算智能实验一</dc:subject>
  <dc:description>https://github.com/wxzn222/computer_intelligence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943222084D444136A46AB927226EE245_13</vt:lpwstr>
  </property>
  <property fmtid="{D5CDD505-2E9C-101B-9397-08002B2CF9AE}" pid="4" name="KSOTemplateDocerSaveRecord">
    <vt:lpwstr>eyJoZGlkIjoiOGU4YWIxYWQyNzU1Y2JmNThlNWFlMWU2NmU4ODNmMzkiLCJ1c2VySWQiOiI2MDEzODcyNDEifQ==</vt:lpwstr>
  </property>
</Properties>
</file>