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FD39E"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尊敬的评审专家：</w:t>
      </w:r>
    </w:p>
    <w:p w14:paraId="2AB631C3"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本篇开题报告将介绍一项基于多任务学习的多用户负荷联合预测研究。本研究的主要目的是通过将多个用户的负荷数据进行联合预测，提高负荷预测的准确性和稳定性。本文将分别从课题意义、国内外研究现状以及发展趋势等方面进行介绍。</w:t>
      </w:r>
    </w:p>
    <w:p w14:paraId="2A9FC5C1"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一、课题意义</w:t>
      </w:r>
    </w:p>
    <w:p w14:paraId="4E7254A1"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随着能源消费的不断增加和对能源效率的要求越来越高，电力系统负荷预测已成为智能电网中非常重要的一个环节。负荷预测是电力系统的重要组成部分，能够有效指导电力生产计划的制定，优化电网运行，提高电力系统的可靠性和经济性。在过去的几十年中，负荷预测已经得到了广泛的研究，并取得了一定的成果。但传统的负荷预测方法主要基于单一用户的历史负荷数据，缺乏对多个用户之间的关联性的考虑，难以准确预测复杂的多用户负荷情况。因此，本研究将采用多任务学习的方法，通过联合多个用户的负荷数据进行预测，以提高负荷预测的准确性和稳定性。</w:t>
      </w:r>
    </w:p>
    <w:p w14:paraId="13258453"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二、国内外研究现状</w:t>
      </w:r>
    </w:p>
    <w:p w14:paraId="215223D8"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目前，负荷预测已成为电力系统研究的重点之一。传统的负荷预测方法主要基于单一用户的历史负荷数据，如时间序列模型、回归模型、神经网络等方法。这些方法在某些情况下可以获得较好的预测效果，但在考虑多用户负荷预测时，由于多个用户之间的负荷数据相互影响，传统方法难以获得准确的预测结果。</w:t>
      </w:r>
    </w:p>
    <w:p w14:paraId="440AEA3E"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为了解决多用户负荷预测问题，研究人员提出了基于多任务学习的负荷预测方法。多任务学习是指在一个学习算法中处理多个相关的任务，通过联合训练来提高每个任务的性能。近年来，越来越多的研究将多任务学习应用于负荷预测中。例如，</w:t>
      </w:r>
      <w:r>
        <w:rPr>
          <w:rFonts w:ascii="Segoe UI" w:hAnsi="Segoe UI" w:cs="Segoe UI"/>
          <w:color w:val="374151"/>
        </w:rPr>
        <w:t>Dai</w:t>
      </w:r>
      <w:r>
        <w:rPr>
          <w:rFonts w:ascii="Segoe UI" w:hAnsi="Segoe UI" w:cs="Segoe UI"/>
          <w:color w:val="374151"/>
        </w:rPr>
        <w:t>等人提出了一种基于多任务学习的框架来进行多用户的负荷预测，通过同时考虑多个用户的历史负荷数据，提高了预测的准确性和稳定性。</w:t>
      </w:r>
      <w:r>
        <w:rPr>
          <w:rFonts w:ascii="Segoe UI" w:hAnsi="Segoe UI" w:cs="Segoe UI"/>
          <w:color w:val="374151"/>
        </w:rPr>
        <w:t>Li</w:t>
      </w:r>
      <w:r>
        <w:rPr>
          <w:rFonts w:ascii="Segoe UI" w:hAnsi="Segoe UI" w:cs="Segoe UI"/>
          <w:color w:val="374151"/>
        </w:rPr>
        <w:t>等人采用多任务学习方法，通过对历史数据进行分解和转换，实现对未来负荷的预测。与传统方法相比，多任务学习方法能够更好地考虑多个用户之间的相互作用和相关性，提高负荷预测的准确性和稳定性。</w:t>
      </w:r>
    </w:p>
    <w:p w14:paraId="71C91E91"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国外，美国、德国和日本等发达国家已经开展了许多关于多任务学习的负荷预测研究。其中，美国的太阳能研究所和斯坦福大学的能源研究中心是负荷预测研究的领先机构之一。在中国，清华大学、中国电力科学研究院等高校和研究机构也进行了一些有关多用户负荷预测的研究，但整体水平与国外相比还有差距。</w:t>
      </w:r>
    </w:p>
    <w:p w14:paraId="4BA69CE8"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三、发展趋势</w:t>
      </w:r>
    </w:p>
    <w:p w14:paraId="51DE506A"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随着智能电网的发展，负荷预测在实际应用中越来越受到关注。未来，多任务学习将会成为负荷预测的一个重要方向。随着数据处理和计算机技术的不断发展，大规模数据和计算的应用将会成为未来负荷预测的主要趋势。同时，人工智能和机器学习等技术也将在负荷预测中发挥越来越重要的作用。另外，由于电力系统的复杂性，负荷预测研究将与其他领域的交叉融合，如气象预测、交通预测等，以提高负荷预测的准确性和可靠性。</w:t>
      </w:r>
    </w:p>
    <w:p w14:paraId="58BFCE12"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总之，本研究将采用多任务学习的方法，通过联合多个用户的负荷数据进行预测，以提高负荷预测的准确性和稳定性。随着电力系统的不断发展和数据处理技术的进步，负荷预测将成为智能电网中不可或缺的一环，也将会成为未来研究的重点之一。</w:t>
      </w:r>
    </w:p>
    <w:p w14:paraId="6735D814" w14:textId="77777777" w:rsidR="00D22CB3" w:rsidRP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F7025CC" w14:textId="51B0907D" w:rsidR="00666D39" w:rsidRDefault="00666D39"/>
    <w:p w14:paraId="7DA3F0EF" w14:textId="155F05C0" w:rsidR="00D22CB3" w:rsidRDefault="00D22CB3"/>
    <w:p w14:paraId="796C5337" w14:textId="4BC15539" w:rsidR="00D22CB3" w:rsidRDefault="00D22CB3"/>
    <w:p w14:paraId="52EF4971" w14:textId="40E156CE" w:rsidR="00D22CB3" w:rsidRDefault="00D22CB3"/>
    <w:p w14:paraId="1FCC061D" w14:textId="711341E0" w:rsidR="00D22CB3" w:rsidRDefault="00D22CB3"/>
    <w:p w14:paraId="0AD32930" w14:textId="61DFBED2" w:rsidR="00D22CB3" w:rsidRDefault="00D22CB3"/>
    <w:p w14:paraId="5FA87AD1" w14:textId="5D7C9FC8" w:rsidR="00D22CB3" w:rsidRDefault="00D22CB3"/>
    <w:p w14:paraId="110A9F2A" w14:textId="5F88CA20" w:rsidR="00D22CB3" w:rsidRDefault="00D22CB3"/>
    <w:p w14:paraId="1DBF0C7D" w14:textId="454EC93D" w:rsidR="00D22CB3" w:rsidRDefault="00D22CB3"/>
    <w:p w14:paraId="7926F449"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本文将针对基于多任务学习的多用户负荷联合预测进行研究，提出一种新的预测模型，以提高多用户负荷的准确预测能力。本文旨在探讨多任务学习在多用户负荷预测中的应用和优势，提高预测精度，实现智能化的能源管理，降低能源浪费和环境污染。</w:t>
      </w:r>
    </w:p>
    <w:p w14:paraId="66768B34"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一、研究背景和意义</w:t>
      </w:r>
    </w:p>
    <w:p w14:paraId="6CC73F4D"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近年来，随着智能电网和智慧城市建设的不断推进，对多用户负荷预测精度的要求越来越高。多用户负荷预测是指对一定时间内多个用户的用电量进行预测，是实现能源管理、优化能源供应和需求匹配的关键技术之一。目前，多用户负荷预测中存在的问题主要是预测精度低、耗时长、缺乏实时性等。</w:t>
      </w:r>
    </w:p>
    <w:p w14:paraId="32D45F04"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在此背景下，基于多任务学习的多用户负荷联合预测成为了当前研究的热点之一。多任务学习是指在一个模型中学习多个相关的任务，以提高模型的泛化能力和预测精度。在多用户负荷预测中，每个用户的负荷都是相关的，因此可以将多个用户的负荷预测任务视为相关的多任务，利用多任务学习提高预测精度。此外，多任务学习还可以在一定程度上解决数据不平衡的问题，提高预测的稳定性。</w:t>
      </w:r>
    </w:p>
    <w:p w14:paraId="184DE19D"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本研究旨在探究基于多任务学习的多用户负荷联合预测的实现方法和技术，实现对多个用户负荷的联合预测，提高预测精度，为智能电网和智慧城市的建设提供技术支持。</w:t>
      </w:r>
    </w:p>
    <w:p w14:paraId="7ED5109C"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二、国内外研究现状和发展趋势</w:t>
      </w:r>
    </w:p>
    <w:p w14:paraId="4EEB22F0" w14:textId="77777777" w:rsid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目前，多任务学习在能源领域的应用较为广泛。多个学者针对多用户负荷预测问题提出了不同的模型和算法，例如基于神经网络的模型、基于机器学习的模型等。在这些模型中，多任务学习的思想被广泛应用。</w:t>
      </w:r>
    </w:p>
    <w:p w14:paraId="0ED2214B" w14:textId="77777777" w:rsidR="00D22CB3" w:rsidRP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在国内，相关研究主要集中在单一用户负荷预测和多用户负荷分解预测方面。例如，有学者提出了基于多</w:t>
      </w:r>
      <w:proofErr w:type="gramStart"/>
      <w:r>
        <w:rPr>
          <w:rFonts w:ascii="Segoe UI" w:hAnsi="Segoe UI" w:cs="Segoe UI"/>
          <w:color w:val="374151"/>
        </w:rPr>
        <w:t>源数据</w:t>
      </w:r>
      <w:proofErr w:type="gramEnd"/>
      <w:r>
        <w:rPr>
          <w:rFonts w:ascii="Segoe UI" w:hAnsi="Segoe UI" w:cs="Segoe UI"/>
          <w:color w:val="374151"/>
        </w:rPr>
        <w:t>融合和多任务学习的用户负荷预测</w:t>
      </w:r>
      <w:r w:rsidRPr="00D22CB3">
        <w:rPr>
          <w:rFonts w:ascii="Segoe UI" w:hAnsi="Segoe UI" w:cs="Segoe UI"/>
          <w:color w:val="374151"/>
        </w:rPr>
        <w:t>方法，利用多源数据（例如气象数据、经济数据等）进行负荷预测，并采用多任务学习技术进行多用户的联合预测，取得了较好的预测效果。</w:t>
      </w:r>
    </w:p>
    <w:p w14:paraId="2E54009B"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在国外，多任务学习在能源领域的应用也得到了广泛关注。例如，一些研究采用了基于</w:t>
      </w:r>
      <w:r w:rsidRPr="00D22CB3">
        <w:rPr>
          <w:rFonts w:ascii="Segoe UI" w:eastAsia="宋体" w:hAnsi="Segoe UI" w:cs="Segoe UI"/>
          <w:color w:val="374151"/>
          <w:kern w:val="0"/>
          <w:sz w:val="24"/>
          <w:szCs w:val="24"/>
        </w:rPr>
        <w:t>LSTM</w:t>
      </w:r>
      <w:r w:rsidRPr="00D22CB3">
        <w:rPr>
          <w:rFonts w:ascii="Segoe UI" w:eastAsia="宋体" w:hAnsi="Segoe UI" w:cs="Segoe UI"/>
          <w:color w:val="374151"/>
          <w:kern w:val="0"/>
          <w:sz w:val="24"/>
          <w:szCs w:val="24"/>
        </w:rPr>
        <w:t>（长短时记忆网络）的多任务学习模型，实现对电力负荷预测的联合学习。另外，一些研究还尝试将多任务学习与模型融合技术相结合，如基于模型融合的多任务学习框架等，提高负荷预测的准确性和鲁棒性。</w:t>
      </w:r>
    </w:p>
    <w:p w14:paraId="67A80349"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未来的研究趋势主要是结合更多的数据源和更高效的算法，提高负荷预测的精度和稳定性。此外，需要针对不同的应用场景进行模型优化和改进，以适应不同的预测需求。</w:t>
      </w:r>
    </w:p>
    <w:p w14:paraId="33930493"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三、预计达到的目标</w:t>
      </w:r>
    </w:p>
    <w:p w14:paraId="2A235B50"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本研究的目标是设计并实现一个基于多任务学习的多用户负荷联合预测模型，以提高预测精度和稳定性。具体目标如下：</w:t>
      </w:r>
    </w:p>
    <w:p w14:paraId="2972D2B9" w14:textId="77777777" w:rsidR="00D22CB3" w:rsidRPr="00D22CB3" w:rsidRDefault="00D22CB3" w:rsidP="00D22CB3">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分析多用户负荷预测的应用场景和需求，研究多任务学习在负荷预测中的优势和应用方法。</w:t>
      </w:r>
    </w:p>
    <w:p w14:paraId="350AC1B3" w14:textId="77777777" w:rsidR="00D22CB3" w:rsidRPr="00D22CB3" w:rsidRDefault="00D22CB3" w:rsidP="00D22CB3">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设计一个基于多任务学习的多用户负荷联合预测模型，并使用</w:t>
      </w:r>
      <w:proofErr w:type="spellStart"/>
      <w:r w:rsidRPr="00D22CB3">
        <w:rPr>
          <w:rFonts w:ascii="Segoe UI" w:eastAsia="宋体" w:hAnsi="Segoe UI" w:cs="Segoe UI"/>
          <w:color w:val="374151"/>
          <w:kern w:val="0"/>
          <w:sz w:val="24"/>
          <w:szCs w:val="24"/>
        </w:rPr>
        <w:t>PyTorch</w:t>
      </w:r>
      <w:proofErr w:type="spellEnd"/>
      <w:r w:rsidRPr="00D22CB3">
        <w:rPr>
          <w:rFonts w:ascii="Segoe UI" w:eastAsia="宋体" w:hAnsi="Segoe UI" w:cs="Segoe UI"/>
          <w:color w:val="374151"/>
          <w:kern w:val="0"/>
          <w:sz w:val="24"/>
          <w:szCs w:val="24"/>
        </w:rPr>
        <w:t>框架进行实现。</w:t>
      </w:r>
    </w:p>
    <w:p w14:paraId="78B5B63B" w14:textId="77777777" w:rsidR="00D22CB3" w:rsidRPr="00D22CB3" w:rsidRDefault="00D22CB3" w:rsidP="00D22CB3">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通过对比实验和性能评估，验证所设计模型的预测精度和稳定性，并与其他预测模型进行比较。</w:t>
      </w:r>
    </w:p>
    <w:p w14:paraId="6E1CFD33" w14:textId="77777777" w:rsidR="00D22CB3" w:rsidRPr="00D22CB3" w:rsidRDefault="00D22CB3" w:rsidP="00D22CB3">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研究模型的优化方法和技术，提高预测精度和实时性。</w:t>
      </w:r>
    </w:p>
    <w:p w14:paraId="692A92D3"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四、关键理论和技术</w:t>
      </w:r>
    </w:p>
    <w:p w14:paraId="214F87E3"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本研究中，主要的关键理论和技术包括：</w:t>
      </w:r>
    </w:p>
    <w:p w14:paraId="031CE423" w14:textId="77777777" w:rsidR="00D22CB3" w:rsidRPr="00D22CB3" w:rsidRDefault="00D22CB3" w:rsidP="00D22CB3">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lastRenderedPageBreak/>
        <w:t>多任务学习：研究多任务学习的基本概念和方法，包括多任务学习框架、损失函数、网络结构等。</w:t>
      </w:r>
    </w:p>
    <w:p w14:paraId="0668CFEF" w14:textId="77777777" w:rsidR="00D22CB3" w:rsidRPr="00D22CB3" w:rsidRDefault="00D22CB3" w:rsidP="00D22CB3">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LSTM</w:t>
      </w:r>
      <w:r w:rsidRPr="00D22CB3">
        <w:rPr>
          <w:rFonts w:ascii="Segoe UI" w:eastAsia="宋体" w:hAnsi="Segoe UI" w:cs="Segoe UI"/>
          <w:color w:val="374151"/>
          <w:kern w:val="0"/>
          <w:sz w:val="24"/>
          <w:szCs w:val="24"/>
        </w:rPr>
        <w:t>网络：研究</w:t>
      </w:r>
      <w:r w:rsidRPr="00D22CB3">
        <w:rPr>
          <w:rFonts w:ascii="Segoe UI" w:eastAsia="宋体" w:hAnsi="Segoe UI" w:cs="Segoe UI"/>
          <w:color w:val="374151"/>
          <w:kern w:val="0"/>
          <w:sz w:val="24"/>
          <w:szCs w:val="24"/>
        </w:rPr>
        <w:t>LSTM</w:t>
      </w:r>
      <w:r w:rsidRPr="00D22CB3">
        <w:rPr>
          <w:rFonts w:ascii="Segoe UI" w:eastAsia="宋体" w:hAnsi="Segoe UI" w:cs="Segoe UI"/>
          <w:color w:val="374151"/>
          <w:kern w:val="0"/>
          <w:sz w:val="24"/>
          <w:szCs w:val="24"/>
        </w:rPr>
        <w:t>网络的原理和应用，包括</w:t>
      </w:r>
      <w:r w:rsidRPr="00D22CB3">
        <w:rPr>
          <w:rFonts w:ascii="Segoe UI" w:eastAsia="宋体" w:hAnsi="Segoe UI" w:cs="Segoe UI"/>
          <w:color w:val="374151"/>
          <w:kern w:val="0"/>
          <w:sz w:val="24"/>
          <w:szCs w:val="24"/>
        </w:rPr>
        <w:t>LSTM</w:t>
      </w:r>
      <w:r w:rsidRPr="00D22CB3">
        <w:rPr>
          <w:rFonts w:ascii="Segoe UI" w:eastAsia="宋体" w:hAnsi="Segoe UI" w:cs="Segoe UI"/>
          <w:color w:val="374151"/>
          <w:kern w:val="0"/>
          <w:sz w:val="24"/>
          <w:szCs w:val="24"/>
        </w:rPr>
        <w:t>网络的结构、训练方法、应用场景等。</w:t>
      </w:r>
    </w:p>
    <w:p w14:paraId="7DFDC6A9" w14:textId="77777777" w:rsidR="00D22CB3" w:rsidRPr="00D22CB3" w:rsidRDefault="00D22CB3" w:rsidP="00D22CB3">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proofErr w:type="spellStart"/>
      <w:r w:rsidRPr="00D22CB3">
        <w:rPr>
          <w:rFonts w:ascii="Segoe UI" w:eastAsia="宋体" w:hAnsi="Segoe UI" w:cs="Segoe UI"/>
          <w:color w:val="374151"/>
          <w:kern w:val="0"/>
          <w:sz w:val="24"/>
          <w:szCs w:val="24"/>
        </w:rPr>
        <w:t>PyTorch</w:t>
      </w:r>
      <w:proofErr w:type="spellEnd"/>
      <w:r w:rsidRPr="00D22CB3">
        <w:rPr>
          <w:rFonts w:ascii="Segoe UI" w:eastAsia="宋体" w:hAnsi="Segoe UI" w:cs="Segoe UI"/>
          <w:color w:val="374151"/>
          <w:kern w:val="0"/>
          <w:sz w:val="24"/>
          <w:szCs w:val="24"/>
        </w:rPr>
        <w:t>框架：利用</w:t>
      </w:r>
      <w:proofErr w:type="spellStart"/>
      <w:r w:rsidRPr="00D22CB3">
        <w:rPr>
          <w:rFonts w:ascii="Segoe UI" w:eastAsia="宋体" w:hAnsi="Segoe UI" w:cs="Segoe UI"/>
          <w:color w:val="374151"/>
          <w:kern w:val="0"/>
          <w:sz w:val="24"/>
          <w:szCs w:val="24"/>
        </w:rPr>
        <w:t>PyTorch</w:t>
      </w:r>
      <w:proofErr w:type="spellEnd"/>
      <w:r w:rsidRPr="00D22CB3">
        <w:rPr>
          <w:rFonts w:ascii="Segoe UI" w:eastAsia="宋体" w:hAnsi="Segoe UI" w:cs="Segoe UI"/>
          <w:color w:val="374151"/>
          <w:kern w:val="0"/>
          <w:sz w:val="24"/>
          <w:szCs w:val="24"/>
        </w:rPr>
        <w:t>框架实现所设计的模型，研究</w:t>
      </w:r>
      <w:proofErr w:type="spellStart"/>
      <w:r w:rsidRPr="00D22CB3">
        <w:rPr>
          <w:rFonts w:ascii="Segoe UI" w:eastAsia="宋体" w:hAnsi="Segoe UI" w:cs="Segoe UI"/>
          <w:color w:val="374151"/>
          <w:kern w:val="0"/>
          <w:sz w:val="24"/>
          <w:szCs w:val="24"/>
        </w:rPr>
        <w:t>PyTorch</w:t>
      </w:r>
      <w:proofErr w:type="spellEnd"/>
      <w:r w:rsidRPr="00D22CB3">
        <w:rPr>
          <w:rFonts w:ascii="Segoe UI" w:eastAsia="宋体" w:hAnsi="Segoe UI" w:cs="Segoe UI"/>
          <w:color w:val="374151"/>
          <w:kern w:val="0"/>
          <w:sz w:val="24"/>
          <w:szCs w:val="24"/>
        </w:rPr>
        <w:t>框架的基本原理和使用方法。</w:t>
      </w:r>
    </w:p>
    <w:p w14:paraId="090B3ACF" w14:textId="3146253E" w:rsidR="00D22CB3" w:rsidRPr="00D22CB3" w:rsidRDefault="005B04BD" w:rsidP="005B04BD">
      <w:pPr>
        <w:pStyle w:val="a7"/>
        <w:pBdr>
          <w:top w:val="single" w:sz="2" w:space="0" w:color="D9D9E3"/>
          <w:left w:val="single" w:sz="2" w:space="24"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hint="eastAsia"/>
          <w:color w:val="374151"/>
        </w:rPr>
        <w:t>4</w:t>
      </w:r>
      <w:r>
        <w:rPr>
          <w:rFonts w:ascii="Segoe UI" w:hAnsi="Segoe UI" w:cs="Segoe UI" w:hint="eastAsia"/>
          <w:color w:val="374151"/>
        </w:rPr>
        <w:t>．</w:t>
      </w:r>
      <w:r w:rsidR="00D22CB3" w:rsidRPr="00D22CB3">
        <w:rPr>
          <w:rFonts w:ascii="Segoe UI" w:hAnsi="Segoe UI" w:cs="Segoe UI"/>
          <w:color w:val="374151"/>
        </w:rPr>
        <w:t>多用户负荷联合预测：研究多用户负荷联合预测的基本思想和方法，包括多任务学习的应用、多</w:t>
      </w:r>
      <w:proofErr w:type="gramStart"/>
      <w:r w:rsidR="00D22CB3" w:rsidRPr="00D22CB3">
        <w:rPr>
          <w:rFonts w:ascii="Segoe UI" w:hAnsi="Segoe UI" w:cs="Segoe UI"/>
          <w:color w:val="374151"/>
        </w:rPr>
        <w:t>源数据</w:t>
      </w:r>
      <w:proofErr w:type="gramEnd"/>
      <w:r w:rsidR="00D22CB3" w:rsidRPr="00D22CB3">
        <w:rPr>
          <w:rFonts w:ascii="Segoe UI" w:hAnsi="Segoe UI" w:cs="Segoe UI"/>
          <w:color w:val="374151"/>
        </w:rPr>
        <w:t>的利用、负荷数据的特征提取和分析等。</w:t>
      </w:r>
    </w:p>
    <w:p w14:paraId="0EDBBBC4" w14:textId="77777777" w:rsidR="00D22CB3" w:rsidRPr="00D22CB3" w:rsidRDefault="00D22CB3" w:rsidP="005B04BD">
      <w:pPr>
        <w:widowControl/>
        <w:pBdr>
          <w:top w:val="single" w:sz="2" w:space="0" w:color="D9D9E3"/>
          <w:left w:val="single" w:sz="2" w:space="24"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五、主要研究内容</w:t>
      </w:r>
    </w:p>
    <w:p w14:paraId="1EBF1A42" w14:textId="77777777" w:rsidR="00D22CB3" w:rsidRPr="00D22CB3" w:rsidRDefault="00D22CB3" w:rsidP="005B04BD">
      <w:pPr>
        <w:widowControl/>
        <w:pBdr>
          <w:top w:val="single" w:sz="2" w:space="0" w:color="D9D9E3"/>
          <w:left w:val="single" w:sz="2" w:space="24"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本研究的主要研究内容包括以下几个方面：</w:t>
      </w:r>
    </w:p>
    <w:p w14:paraId="245F1777" w14:textId="77777777" w:rsidR="00D22CB3" w:rsidRPr="00D22CB3" w:rsidRDefault="00D22CB3" w:rsidP="00D22CB3">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多任务学习方法的研究：分析多任务学习的基本概念和方法，设计并实现适用于多用户负荷联合预测的多任务学习模型，探索多任务学习在负荷预测中的应用和优势。</w:t>
      </w:r>
    </w:p>
    <w:p w14:paraId="6F1400A0" w14:textId="77777777" w:rsidR="00D22CB3" w:rsidRPr="00D22CB3" w:rsidRDefault="00D22CB3" w:rsidP="00D22CB3">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数据预处理和特征提取：利用多源数据（如气象数据、经济数据等）进行负荷预测，对数据进行预处理和特征提取，提高数据的表征能力和模型的泛化性能。</w:t>
      </w:r>
    </w:p>
    <w:p w14:paraId="6D68F681" w14:textId="77777777" w:rsidR="00D22CB3" w:rsidRPr="00D22CB3" w:rsidRDefault="00D22CB3" w:rsidP="00D22CB3">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模型优化和性能评估：通过对比实验和性能评估，验证所设计模型的预测精度和稳定性，探索模型的优化方法和技术，提高预测精度和实时性。</w:t>
      </w:r>
    </w:p>
    <w:p w14:paraId="6EC5A0C8" w14:textId="77777777" w:rsidR="00D22CB3" w:rsidRPr="00D22CB3" w:rsidRDefault="00D22CB3" w:rsidP="00D22CB3">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ind w:left="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应用场景的研究：结合实际应用场</w:t>
      </w:r>
      <w:bookmarkStart w:id="0" w:name="_GoBack"/>
      <w:bookmarkEnd w:id="0"/>
      <w:r w:rsidRPr="00D22CB3">
        <w:rPr>
          <w:rFonts w:ascii="Segoe UI" w:eastAsia="宋体" w:hAnsi="Segoe UI" w:cs="Segoe UI"/>
          <w:color w:val="374151"/>
          <w:kern w:val="0"/>
          <w:sz w:val="24"/>
          <w:szCs w:val="24"/>
        </w:rPr>
        <w:t>景，研究多用户负荷联合预测的特点和需求，探索不同场景下的模型优化和改进方法，提高负荷预测的适应性和鲁棒性。</w:t>
      </w:r>
    </w:p>
    <w:p w14:paraId="2EB6047B"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六、总结</w:t>
      </w:r>
    </w:p>
    <w:p w14:paraId="17D6A4D9" w14:textId="77777777" w:rsidR="00D22CB3" w:rsidRPr="00D22CB3" w:rsidRDefault="00D22CB3" w:rsidP="00D22CB3">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rPr>
      </w:pPr>
      <w:r w:rsidRPr="00D22CB3">
        <w:rPr>
          <w:rFonts w:ascii="Segoe UI" w:eastAsia="宋体" w:hAnsi="Segoe UI" w:cs="Segoe UI"/>
          <w:color w:val="374151"/>
          <w:kern w:val="0"/>
          <w:sz w:val="24"/>
          <w:szCs w:val="24"/>
        </w:rPr>
        <w:t>本文主要介绍了基于多任务学习的多用户负荷联合预测研究的开题报告，包括课题意义、国内外研究现状和发展趋势、预计达到的目标、关键理论和技术、主要研究内容等。通过本研究的开展，将探索多任务学习在负荷预测中的应用方法和优势，设计并实现一个基于多任务学习的多用户负荷联合预测模型，提高负荷预测的精度和稳定性，为未来智能电网的建设和发展做出贡献。</w:t>
      </w:r>
    </w:p>
    <w:p w14:paraId="0BBB3321" w14:textId="77777777" w:rsidR="00D22CB3" w:rsidRPr="00D22CB3" w:rsidRDefault="00D22CB3" w:rsidP="005B04BD">
      <w:pPr>
        <w:widowControl/>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p>
    <w:p w14:paraId="2DA82B2E" w14:textId="77777777" w:rsidR="00D22CB3" w:rsidRPr="00D22CB3" w:rsidRDefault="00D22CB3" w:rsidP="00D22CB3">
      <w:pPr>
        <w:pStyle w:val="a7"/>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7A8AFAFB" w14:textId="77777777" w:rsidR="00D22CB3" w:rsidRPr="00D22CB3" w:rsidRDefault="00D22CB3">
      <w:pPr>
        <w:rPr>
          <w:rFonts w:hint="eastAsia"/>
        </w:rPr>
      </w:pPr>
    </w:p>
    <w:sectPr w:rsidR="00D22CB3" w:rsidRPr="00D22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9445" w14:textId="77777777" w:rsidR="00942C76" w:rsidRDefault="00942C76" w:rsidP="00D22CB3">
      <w:r>
        <w:separator/>
      </w:r>
    </w:p>
  </w:endnote>
  <w:endnote w:type="continuationSeparator" w:id="0">
    <w:p w14:paraId="5EF9B9A4" w14:textId="77777777" w:rsidR="00942C76" w:rsidRDefault="00942C76" w:rsidP="00D2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5615" w14:textId="77777777" w:rsidR="00942C76" w:rsidRDefault="00942C76" w:rsidP="00D22CB3">
      <w:r>
        <w:separator/>
      </w:r>
    </w:p>
  </w:footnote>
  <w:footnote w:type="continuationSeparator" w:id="0">
    <w:p w14:paraId="4B38F441" w14:textId="77777777" w:rsidR="00942C76" w:rsidRDefault="00942C76" w:rsidP="00D22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018D2"/>
    <w:multiLevelType w:val="multilevel"/>
    <w:tmpl w:val="BEF0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02990"/>
    <w:multiLevelType w:val="multilevel"/>
    <w:tmpl w:val="707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F187E"/>
    <w:multiLevelType w:val="multilevel"/>
    <w:tmpl w:val="B302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39"/>
    <w:rsid w:val="005B04BD"/>
    <w:rsid w:val="00666D39"/>
    <w:rsid w:val="00942C76"/>
    <w:rsid w:val="00D22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B823F"/>
  <w15:chartTrackingRefBased/>
  <w15:docId w15:val="{CF3BC899-C7B7-4C22-8C56-831A7EEE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2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2CB3"/>
    <w:rPr>
      <w:sz w:val="18"/>
      <w:szCs w:val="18"/>
    </w:rPr>
  </w:style>
  <w:style w:type="paragraph" w:styleId="a5">
    <w:name w:val="footer"/>
    <w:basedOn w:val="a"/>
    <w:link w:val="a6"/>
    <w:uiPriority w:val="99"/>
    <w:unhideWhenUsed/>
    <w:rsid w:val="00D22CB3"/>
    <w:pPr>
      <w:tabs>
        <w:tab w:val="center" w:pos="4153"/>
        <w:tab w:val="right" w:pos="8306"/>
      </w:tabs>
      <w:snapToGrid w:val="0"/>
      <w:jc w:val="left"/>
    </w:pPr>
    <w:rPr>
      <w:sz w:val="18"/>
      <w:szCs w:val="18"/>
    </w:rPr>
  </w:style>
  <w:style w:type="character" w:customStyle="1" w:styleId="a6">
    <w:name w:val="页脚 字符"/>
    <w:basedOn w:val="a0"/>
    <w:link w:val="a5"/>
    <w:uiPriority w:val="99"/>
    <w:rsid w:val="00D22CB3"/>
    <w:rPr>
      <w:sz w:val="18"/>
      <w:szCs w:val="18"/>
    </w:rPr>
  </w:style>
  <w:style w:type="paragraph" w:styleId="a7">
    <w:name w:val="Normal (Web)"/>
    <w:basedOn w:val="a"/>
    <w:uiPriority w:val="99"/>
    <w:semiHidden/>
    <w:unhideWhenUsed/>
    <w:rsid w:val="00D22C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738519">
      <w:bodyDiv w:val="1"/>
      <w:marLeft w:val="0"/>
      <w:marRight w:val="0"/>
      <w:marTop w:val="0"/>
      <w:marBottom w:val="0"/>
      <w:divBdr>
        <w:top w:val="none" w:sz="0" w:space="0" w:color="auto"/>
        <w:left w:val="none" w:sz="0" w:space="0" w:color="auto"/>
        <w:bottom w:val="none" w:sz="0" w:space="0" w:color="auto"/>
        <w:right w:val="none" w:sz="0" w:space="0" w:color="auto"/>
      </w:divBdr>
    </w:div>
    <w:div w:id="476457109">
      <w:bodyDiv w:val="1"/>
      <w:marLeft w:val="0"/>
      <w:marRight w:val="0"/>
      <w:marTop w:val="0"/>
      <w:marBottom w:val="0"/>
      <w:divBdr>
        <w:top w:val="none" w:sz="0" w:space="0" w:color="auto"/>
        <w:left w:val="none" w:sz="0" w:space="0" w:color="auto"/>
        <w:bottom w:val="none" w:sz="0" w:space="0" w:color="auto"/>
        <w:right w:val="none" w:sz="0" w:space="0" w:color="auto"/>
      </w:divBdr>
    </w:div>
    <w:div w:id="1591233598">
      <w:bodyDiv w:val="1"/>
      <w:marLeft w:val="0"/>
      <w:marRight w:val="0"/>
      <w:marTop w:val="0"/>
      <w:marBottom w:val="0"/>
      <w:divBdr>
        <w:top w:val="none" w:sz="0" w:space="0" w:color="auto"/>
        <w:left w:val="none" w:sz="0" w:space="0" w:color="auto"/>
        <w:bottom w:val="none" w:sz="0" w:space="0" w:color="auto"/>
        <w:right w:val="none" w:sz="0" w:space="0" w:color="auto"/>
      </w:divBdr>
    </w:div>
    <w:div w:id="1834492691">
      <w:bodyDiv w:val="1"/>
      <w:marLeft w:val="0"/>
      <w:marRight w:val="0"/>
      <w:marTop w:val="0"/>
      <w:marBottom w:val="0"/>
      <w:divBdr>
        <w:top w:val="none" w:sz="0" w:space="0" w:color="auto"/>
        <w:left w:val="none" w:sz="0" w:space="0" w:color="auto"/>
        <w:bottom w:val="none" w:sz="0" w:space="0" w:color="auto"/>
        <w:right w:val="none" w:sz="0" w:space="0" w:color="auto"/>
      </w:divBdr>
    </w:div>
    <w:div w:id="189392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吴优</dc:creator>
  <cp:keywords/>
  <dc:description/>
  <cp:lastModifiedBy>吴优</cp:lastModifiedBy>
  <cp:revision>2</cp:revision>
  <dcterms:created xsi:type="dcterms:W3CDTF">2023-02-15T12:43:00Z</dcterms:created>
  <dcterms:modified xsi:type="dcterms:W3CDTF">2023-02-15T13:01:00Z</dcterms:modified>
</cp:coreProperties>
</file>