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tbl>
      <w:tblPr>
        <w:tblW w:w="8365" w:type="dxa"/>
        <w:jc w:val="start"/>
        <w:tblInd w:w="105" w:type="dxa"/>
        <w:tblCellMar>
          <w:top w:w="28" w:type="dxa"/>
          <w:start w:w="105" w:type="dxa"/>
          <w:bottom w:w="28" w:type="dxa"/>
          <w:end w:w="105" w:type="dxa"/>
        </w:tblCellMar>
      </w:tblPr>
      <w:tblGrid>
        <w:gridCol w:w="1676"/>
        <w:gridCol w:w="1661"/>
        <w:gridCol w:w="1661"/>
        <w:gridCol w:w="1661"/>
        <w:gridCol w:w="1706"/>
      </w:tblGrid>
      <w:tr>
        <w:trPr/>
        <w:tc>
          <w:tcPr>
            <w:tcW w:w="1676" w:type="dxa"/>
            <w:tcBorders>
              <w:top w:val="single" w:sz="2" w:space="0" w:color="CBCDD1"/>
              <w:start w:val="single" w:sz="2" w:space="0" w:color="CBCDD1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文件名称</w:t>
            </w:r>
          </w:p>
        </w:tc>
        <w:tc>
          <w:tcPr>
            <w:tcW w:w="1661" w:type="dxa"/>
            <w:tcBorders>
              <w:top w:val="single" w:sz="2" w:space="0" w:color="CBCDD1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主要功能</w:t>
            </w:r>
          </w:p>
        </w:tc>
        <w:tc>
          <w:tcPr>
            <w:tcW w:w="1661" w:type="dxa"/>
            <w:tcBorders>
              <w:top w:val="single" w:sz="2" w:space="0" w:color="CBCDD1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输入</w:t>
            </w:r>
          </w:p>
        </w:tc>
        <w:tc>
          <w:tcPr>
            <w:tcW w:w="1661" w:type="dxa"/>
            <w:tcBorders>
              <w:top w:val="single" w:sz="2" w:space="0" w:color="CBCDD1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输出</w:t>
            </w:r>
          </w:p>
        </w:tc>
        <w:tc>
          <w:tcPr>
            <w:tcW w:w="1706" w:type="dxa"/>
            <w:tcBorders>
              <w:top w:val="single" w:sz="2" w:space="0" w:color="CBCDD1"/>
              <w:start w:val="single" w:sz="2" w:space="0" w:color="000000"/>
              <w:bottom w:val="single" w:sz="2" w:space="0" w:color="000000"/>
              <w:end w:val="single" w:sz="2" w:space="0" w:color="CBCDD1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理解程度</w:t>
            </w:r>
          </w:p>
        </w:tc>
      </w:tr>
      <w:tr>
        <w:trPr/>
        <w:tc>
          <w:tcPr>
            <w:tcW w:w="1676" w:type="dxa"/>
            <w:tcBorders>
              <w:top w:val="single" w:sz="2" w:space="0" w:color="000000"/>
              <w:start w:val="single" w:sz="2" w:space="0" w:color="CBCDD1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test_yopo_ros.py</w:t>
              <w:tab/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ROS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推理节点，订阅传感器数据并发布控制命令</w:t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/sim/odom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/depth_image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/move_base_simple/goal</w:t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PositionCommand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发布到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/so3_control/pos_cmd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部分理解</w:t>
            </w:r>
          </w:p>
        </w:tc>
      </w:tr>
      <w:tr>
        <w:trPr/>
        <w:tc>
          <w:tcPr>
            <w:tcW w:w="1676" w:type="dxa"/>
            <w:tcBorders>
              <w:top w:val="single" w:sz="2" w:space="0" w:color="000000"/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train_yopo.py</w:t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训练入口脚本</w:t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命令行参数、配置</w:t>
            </w:r>
          </w:p>
        </w:tc>
        <w:tc>
          <w:tcPr>
            <w:tcW w:w="1661" w:type="dxa"/>
            <w:tcBorders>
              <w:top w:val="single" w:sz="2" w:space="0" w:color="000000"/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训练好的模型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Style20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部分理解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yopo_network.py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定义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YOPO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网络结构，完成前向传播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深度图、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9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维状态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obs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endstate 9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维、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score 1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维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  <w:tr>
        <w:trPr>
          <w:trHeight w:val="1616" w:hRule="atLeast"/>
        </w:trPr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primitive.py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生成运动基元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Lattice Primitive</w:t>
              <w:tab/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配置参数：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horizon_num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vertical_num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radio_num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FOV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等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lattice_pos_node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lattice_angle_node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lattice_Rbp_node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部分理解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yopo_dataset.py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加载深度图、位姿，随机生成速度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加速度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/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目标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数据集路径、配置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image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position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rot_wb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random_obs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map_idx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yopo_trainer.py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训练流程控制，前向、损失、反向、评估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数据集、网络、损失函数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训练好的模型、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TensorBoard 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日志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guidance_loss.py</w:t>
              <w:tab/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计算轨迹方向与目标方向的偏差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Df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Dp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goal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guidance_loss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safety_loss.py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用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ESDF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查询轨迹采样点到障碍物距离，计算碰撞代价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Df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Dp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map_id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cost_colli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部分理解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smoothness_loss.py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计算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jerk²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 xml:space="preserve">和 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 xml:space="preserve">accel² 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的时间积分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ab/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Df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Dp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jerk_smooth</w:t>
            </w: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、</w:t>
            </w: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accel_smooth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  <w:tr>
        <w:trPr/>
        <w:tc>
          <w:tcPr>
            <w:tcW w:w="1676" w:type="dxa"/>
            <w:tcBorders>
              <w:start w:val="single" w:sz="2" w:space="0" w:color="CBCDD1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loss_function.py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组合平滑、安全、引导、加速度四项代价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Df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Dp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goal</w:t>
            </w: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、</w:t>
            </w:r>
            <w:r>
              <w:rPr>
                <w:rFonts w:eastAsia="Aptos"/>
                <w:caps w:val="false"/>
                <w:smallCaps w:val="false"/>
                <w:color w:val="000000"/>
                <w:spacing w:val="0"/>
              </w:rPr>
              <w:t>map_id</w:t>
            </w:r>
          </w:p>
        </w:tc>
        <w:tc>
          <w:tcPr>
            <w:tcW w:w="1661" w:type="dxa"/>
            <w:tcBorders>
              <w:start w:val="single" w:sz="2" w:space="0" w:color="000000"/>
              <w:bottom w:val="single" w:sz="2" w:space="0" w:color="CBCDD1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ascii="Aptos" w:hAnsi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ptos" w:hAnsi="Aptos"/>
                <w:caps w:val="false"/>
                <w:smallCaps w:val="false"/>
                <w:color w:val="000000"/>
                <w:spacing w:val="0"/>
              </w:rPr>
              <w:t>四项加权代价</w:t>
            </w:r>
          </w:p>
        </w:tc>
        <w:tc>
          <w:tcPr>
            <w:tcW w:w="1706" w:type="dxa"/>
            <w:tcBorders>
              <w:start w:val="single" w:sz="2" w:space="0" w:color="000000"/>
              <w:bottom w:val="single" w:sz="2" w:space="0" w:color="CBCDD1"/>
              <w:end w:val="single" w:sz="2" w:space="0" w:color="CBCDD1"/>
            </w:tcBorders>
            <w:vAlign w:val="center"/>
          </w:tcPr>
          <w:p>
            <w:pPr>
              <w:pStyle w:val="Normal"/>
              <w:bidi w:val="0"/>
              <w:spacing w:before="36" w:after="36"/>
              <w:ind w:start="0" w:end="0" w:hanging="0"/>
              <w:jc w:val="both"/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Aptos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基本理解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Noto Sans Mono CJK SC" w:cs="Liberation Mono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表格内容"/>
    <w:basedOn w:val="Normal"/>
    <w:qFormat/>
    <w:pPr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347</Words>
  <Characters>787</Characters>
  <CharactersWithSpaces>808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2026-10-21T22:08:09Z</dcterms:created>
  <dc:creator/>
  <dc:description/>
  <dc:language>zh-CN</dc:language>
  <cp:lastModifiedBy/>
  <dcterms:modified xsi:type="dcterms:W3CDTF">2026-10-21T22:36:35Z</dcterms:modified>
  <cp:revision>1</cp:revision>
  <dc:subject/>
  <dc:title/>
</cp:coreProperties>
</file>