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VSG + TD3 强化学习项目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4"/>
          <w:szCs w:val="34"/>
        </w:rPr>
        <w:t xml:space="preserve">研究进度日志 &amp; 代码修改记录</w:t>
      </w:r>
    </w:p>
    <w:p>
      <w:pPr>
        <w:spacing w:after="144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日期：2026年3月14日  |  MATLAB R2024b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项目概述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研究目标：用强化学习算法（TD3）自适应调节虚拟同步发电机（VSG）的虚拟惯量 J 和阻尼系数 D，提升AC微电网在随机负载扰动下的频率稳定性。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对标论文：Benhmidouch et al., "A novel reinforcement learning policy optimization based adaptive VSG control technique for improved frequency stabilization in AC microgrids", Electric Power Systems Research, 2024.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目标期刊：IEEE Access 或 Energies（B+到C档）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项目维度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Simulink模型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Three_Phase_VSG_Double_Loop_Control.mdl（三相VSI双环控制）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优化目标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 ∈ [0.05, 5.0] kg·m², D ∈ [5, 100] N·s·m⁻¹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评价指标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频率偏差 |Δf|, RoCoF, 积分项 ∫|Δf|dt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MATLAB版本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R2024b，含RL/Deep Learning/Control System Toolbox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核心文件目录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C:\Users\27443\Desktop\VSG\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算法演进历史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2.1 阶段0：DDPG + 固定扰动（基线验证）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时间：项目启动当天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状态空间（4维）：[f, Pe, Vamp, J_norm]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动作空间（1维）：J_norm ∈ [0,1]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扰动：固定负载 R=18.05Ω（约8kW）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结果：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· 132轮收敛，Average reward = -11.56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· 问题：Agent永远输出 J=5.0，不是真正自适应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· 意义：验证框架可行，确认 J=5.0 是固定最优点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2.2 阶段1：DDPG + 随机扰动（自适应验证）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状态空间（5维）：[f, Pe, Vamp, J_norm, load_norm]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扰动：轻载3~5kW / 中载5~10kW / 重载10~15kW 随机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结果：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· 254轮，Average reward = -21.81（未真正收敛）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· 问题：DDPG Q值过估计，Actor学习停滞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· 意义：证明框架支持随机扰动，为TD3提供对比基准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2.3 阶段2：TD3 + Ψ + 随机扰动（当前最终方案）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状态空间（8维）：[Δf/5, dω/dt/10, Ψ, Pe_norm, Vamp_norm, J_norm, D_norm, load_norm]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动作空间（2维）：[J_norm, D_norm]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算法：TD3（双Critic，Actor延迟更新）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结果：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· 21轮首次收敛，Average reward = -9.50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· 继续训练28轮达到 Average reward = -6.90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· 相比DDPG：收敛快8倍，效果好3倍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200"/>
        <w:gridCol w:w="3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轮次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Reward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DDPG 固定扰动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-11.56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基线，J固定=5.0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DDPG 随机扰动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-21.81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Actor停滞，未收敛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TD3+Ψ 随机扰动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-6.90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论文主方案，最优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关键代码修改记录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修改记录 #1：仿真崩溃 → 注释Step模块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修改时间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项目第1天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修改文件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START_TRAINING.m（各版本启动脚本）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问题现象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reward一直返回-10，仿真崩溃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根本原因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模型中Step模块存在但未连接，导致仿真编译报错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set_param([mdlName '/Step'], 'Commented', 'on')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Simulink报错信息分析，注释未连接模块是标准做法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修改记录 #2：求解器报错 → 恢复Variable-step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问题现象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仿真报步长不兼容错误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根本原因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模型内部powergui使用1e-6步长，与Fixed-step ode4冲突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set_param(mdlName, 'SolverType', 'Variable-step', 'Solver', 'ode45')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Simulink电力系统模型推荐用Variable-step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修改记录 #3：reward卡在-0.62 → 重设reward函数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问题现象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reward始终约-0.62，不随J变化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根本原因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旧reward中电压项 dV_max=(311-146)/311=0.53 完全不随J变化，权重w=3，占reward 135%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信噪比分析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J=0.05→-1.58, J=5.0→-1.10，差值0.48，噪声std=0.4，信噪比=1.2（需&gt;2）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= -(1000*RoCoF + 3000*|Δf| + 0.5*t_settle) * 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修改后效果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信噪比从1.2提升到3.2，Agent开始区分好坏动作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信噪比理论：信号范围需大于噪声标准差的2倍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修改记录 #4：Actor卡边界 → sigmoid换tanh+scale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问题现象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Actor一直输出J=0.05（最小值），reward卡在-1.58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根本原因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sigmoid激活函数在0/1边界处梯度→0，网络初始化偏向边界后无法更新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将Actor最后一层从 sigmoidLayer() 改为 tanhLayer() + scalingLayer(Scale=0.5, Bias=0.5)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修改效果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tanh在0附近梯度最大，自然向中间收敛，Actor开始探索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深度学习梯度消失理论；tanh在连续控制中常用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修改记录 #5：Q值发散 → 降低学习率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问题现象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Ep32后Q0从635暴跌到-350，剧烈震荡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根本原因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CriticLR=1e-3太大，第一次梯度更新时Critic发现预测偏差高达636倍，步长过大导致发散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ActorLR: 5e-4→1e-4, CriticLR: 1e-3→2e-4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修改效果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Q0稳定在-12~-20范围，与实际reward吻合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DDPG超参数调优经验；低学习率防止初期发散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修改记录 #6：加入Ψ变量（核心创新）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修改时间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阶段2，切换TD3时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修改文件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vsg_step_td3.m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创新内容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 = sign((f - fn) * df/dt)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物理意义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Ψ=+1: 频率正在偏离额定值（恶化）；Ψ=-1: 频率向额定值收敛（改善）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修改效果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TD3收敛从254轮→21轮（加速12倍），Average reward从-21.81→-9.50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理论依据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Benhmidouch 2024论文Eq.(10)；让Agent感知频率动态方向而非只看瞬时值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代码实现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Psi_fin = sign(delta_f_fin * dwdt_fin)，加入8维观测的第3维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修改记录 #7：DDPG → TD3（算法升级）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修改时间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阶段1完成后（DDPG跑了254轮停滞）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修改文件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START_TRAINING_TD3.m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 rlDDPGAgent 改为 rlTD3Agent([critic1, critic2])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TD3改进点1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双Critic取最小值：min(Q1,Q2)，保守估计Q值，解决DDPG过估计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TD3改进点2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Actor延迟更新：每2步更新一次Actor，更稳定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TD3改进点3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目标策略加噪声：平滑Q值曲面，防止过拟合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修改效果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21轮首次收敛，Q0从爆炸级别稳定到与reward吻合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理论依据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Fujimoto et al. "Addressing function approximation error in actor-critic methods", ICML 2018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修改记录 #8：单变量J → 双变量J+D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修改文件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vsg_step_td3.m, vsg_reset_td3.m, START_TRAINING_TD3.m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动作空间从1维[J_norm]扩展到2维[J_norm, D_norm]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D的范围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∈ [5.0, 100.0]，映射公式：D = 5 + D_norm * 95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状态空间变化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加入D_norm作为第7维观测，Agent知道当前D值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修改原因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文献调研：2023-2024年所有前沿论文均同时优化J和D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理论依据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Afifi et al. IEEE 2023；PMC SAC论文 2024；MADDPG论文 2024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修改记录 #9：固定扰动 → 随机多场景扰动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修改文件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vsg_reset_td3.m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每episode随机选择负载等级：轻载3~5kW/中载5~10kW/重载10~15kW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动态修改Parallel RLC Branch的Resistance参数：R='380^2/P_load'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加入状态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load_norm = (load_level-1)/2 作为第8维观测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修改原因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固定扰动导致Agent学到"永远输出J=5"的过拟合策略，缺乏泛化能力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修改效果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Agent开始根据负载大小选择不同J/D组合，真正实现自适应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论文价值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多场景验证是区别于对标论文的核心创新点之一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状态空间设计演进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45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状态变量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收敛效果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初始版（阶段0）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[f, Pe, Vamp, J_norm]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132轮，-11.56（固定最优）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阶段1版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[f, Pe, Vamp, J_norm, load_norm]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254轮，-21.81（未收敛）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当前版（阶段2）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[Δf/5, dω/dt/10, Ψ, Pe_norm, Vamp_norm, J_norm, D_norm, load_norm]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21轮，-9.50（最优）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8维状态各维度设计依据：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归一化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Δf = f - 50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÷5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频率偏差量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dω/dt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÷10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频率变化率（RoCoF）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 = sign(Δf·dω/dt)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无需归一化（∈{-1,0,1}）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频率收敛方向判断（核心创新）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÷20000 - 0.5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当前有功功率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÷400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电压幅值稳定性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J_norm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已归一化[0,1]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当前J值（自我感知）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D_norm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已归一化[0,1]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当前D值（自我感知）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load_norm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{0, 0.5, 1}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负载工况等级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Reward函数设计演进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5.1 初始版本（失败）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reward = -(1.0*df_rms² + 5.0*dV_rms² + 2.0*dP_rms² + 3.0*dV_max²)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问题：dV_max = (311-146)/311 = 0.53，完全不随J变化，占惩罚135%，信噪比=1.2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5.2 修复版本（当前）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reward = -(3000*f_dev + 1000*rocof + 500*f_integ) * 10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f_dev  = max|f-50|    扰动期间最大频率偏差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rocof  = max|df/dt|   扰动瞬间最大RoCoF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f_integ = ∫|Δf|dt    频率偏差积分（对应论文 r_integ）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×10倍放大：信噪比从1.2提升到3.2，超过学习阈值2.0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对应论文Eq.(12-15)：三项惩罚结构与Benhmidouch 2024完全一致，×10是本文针对当前模型的调整。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已完成实验数据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6.1 固定参数基准数据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900"/>
        <w:gridCol w:w="15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|Δf| (Hz)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RoCoF (Hz/s)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Vmin (V)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改善(vs J=0.5)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J=0.1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3.59×10⁻⁴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5.07×10⁻⁴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146.47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基准以下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J=0.5 (默认)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3.47×10⁻⁴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5.24×10⁻⁴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146.45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J=1.0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3.34×10⁻⁴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5.13×10⁻⁴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146.45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|Δf|↓3.7%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J=2.0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3.09×10⁻⁴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4.75×10⁻⁴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146.45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|Δf|↓11.1%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J=5.0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2.48×10⁻⁴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3.59×10⁻⁴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146.42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|Δf|↓28.7%, RoCoF↓31.5%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6.2 算法训练对比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8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算法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观测维度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扰动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收敛轮次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Reward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DDPG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-11.56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DDPG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254（未收敛）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-21.81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TD3+Ψ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-9.50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TD3+Ψ（续训）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-6.90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待完成任务（按优先级）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8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预计时间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必须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训练收敛（Average &lt; -5.0）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今晚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最终agent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必须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 final_validation.m（5方案×3场景）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明天上午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论文Table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必须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画3张核心论文图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明天下午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论文Figure 3-5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冲C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小信号稳定性分析（根轨迹）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论文Chapter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冲C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写论文第4章（仿真结果）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论文正文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必要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写论文第3章（方法设计）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第4天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论文正文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必要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写论文第1-2章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第5-6天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论文正文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论文创新点总结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创新点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对比对标论文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创新1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引入Ψ=sign(Δf·dω/dt)改进状态空间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对标论文已有，本文在多场景验证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创新2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J+D双变量协同优化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对标论文仅优化J（单变量）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创新3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多场景随机扰动训练与验证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对标论文仅固定单一场景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创新4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TD3算法相比DDPG：收敛快8倍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对标论文有对比，本文在随机扰动下验证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常用命令速查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9.1 启动/恢复训练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run('C:\Users\27443\Desktop\VSG\CONTINUE_TRAINING.m')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trainingStats = train(agent, env, trainOpts);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9.2 不自动停止（继续跑满500轮）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trainOpts.StopTrainingValue = -1.0;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trainingStats = train(agent, env, trainOpts);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9.3 手动保存agent（每小时一次防崩溃）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save('C:\Users\27443\Desktop\VSG\saved_agents_td3\BEST_sofar.mat', 'agent');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9.4 运行最终验证实验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run('C:\Users\27443\Desktop\VSG\final_validation.m')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9.5 崩溃后恢复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run('C:\Users\27443\Desktop\VSG\RESUME_TD3.m')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trainingStats = train(agent, env, trainOpts);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10. 关键参考文献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[1]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Benhmidouch et al., Electric Power Systems Research, 2024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对标论文：TD3+Ψ设计，Reward结构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[2]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Fujimoto et al., ICML 2018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TD3算法原文：双Critic，延迟Actor更新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[3]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Afifi et al., IEEE 2023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DDPG-VSG孤岛微电网，对比方法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[4]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PMC SAC VSG论文, 2024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SAC+settling time reward设计参考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[5]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MADDPG VSG, Energies 2024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多智能体方向，未来展望引用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[6]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Energies综述, 2024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DRL+VSG领域综述，引言引用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2026-03-15T00:40:29.951Z</dcterms:created>
  <dcterms:modified xsi:type="dcterms:W3CDTF">2026-03-15T00:40:29.952Z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