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НБИбд-03-22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 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243713" cy="1520791"/>
            <wp:effectExtent b="0" l="0" r="0" t="0"/>
            <wp:docPr descr="Figure 1: Команды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13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Команды1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3830854" cy="5390147"/>
            <wp:effectExtent b="0" l="0" r="0" t="0"/>
            <wp:docPr descr="Figure 2: Код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539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Код1</w:t>
      </w:r>
    </w:p>
    <w:bookmarkEnd w:id="0"/>
    <w:p>
      <w:pPr>
        <w:pStyle w:val="BodyTex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 n,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команды, выдать сообщение о том, какое число было введено(рис.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541069" cy="1549667"/>
            <wp:effectExtent b="0" l="0" r="0" t="0"/>
            <wp:docPr descr="Figure 3: Команды2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69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Команды2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3570972" cy="2319688"/>
            <wp:effectExtent b="0" l="0" r="0" t="0"/>
            <wp:docPr descr="Figure 4: Код2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231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Код2</w:t>
      </w:r>
    </w:p>
    <w:bookmarkEnd w:id="0"/>
    <w:p>
      <w:pPr>
        <w:pStyle w:val="BodyTex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2483317" cy="1039528"/>
            <wp:effectExtent b="0" l="0" r="0" t="0"/>
            <wp:docPr descr="Figure 5: Команды3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Команды3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4225490" cy="2252311"/>
            <wp:effectExtent b="0" l="0" r="0" t="0"/>
            <wp:docPr descr="Figure 6: Код3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225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Код3</w:t>
      </w:r>
    </w:p>
    <w:bookmarkEnd w:id="0"/>
    <w:p>
      <w:pPr>
        <w:pStyle w:val="BodyTex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2579570" cy="885524"/>
            <wp:effectExtent b="0" l="0" r="0" t="0"/>
            <wp:docPr descr="Figure 7: Команды4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70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Команды4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86159"/>
            <wp:effectExtent b="0" l="0" r="0" t="0"/>
            <wp:docPr descr="Figure 8: Код4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Код4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UNIX/Linux.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54"/>
    <w:bookmarkStart w:id="5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1"/>
        </w:numPr>
        <w:pStyle w:val="Compact"/>
      </w:pPr>
      <w:r>
        <w:t xml:space="preserve">Каково предназначение команды getopts? Ответ: Создание по пользовательским аргументам.</w:t>
      </w:r>
    </w:p>
    <w:p>
      <w:pPr>
        <w:numPr>
          <w:ilvl w:val="0"/>
          <w:numId w:val="1001"/>
        </w:numPr>
        <w:pStyle w:val="Compact"/>
      </w:pPr>
      <w:r>
        <w:t xml:space="preserve">Какое отношение метасимволы имеют к генерации имён файлов? Ответ:</w:t>
      </w:r>
      <w:r>
        <w:t xml:space="preserve"> </w:t>
      </w:r>
      <w:r>
        <w:t xml:space="preserve">Используют как файлы так и аргументы.</w:t>
      </w:r>
    </w:p>
    <w:p>
      <w:pPr>
        <w:numPr>
          <w:ilvl w:val="0"/>
          <w:numId w:val="1001"/>
        </w:numPr>
        <w:pStyle w:val="Compact"/>
      </w:pPr>
      <w:r>
        <w:t xml:space="preserve">Какие операторы управления действиями вы знаете? Ответ: If, else, elif, fi,</w:t>
      </w:r>
      <w:r>
        <w:t xml:space="preserve"> </w:t>
      </w:r>
      <w:r>
        <w:t xml:space="preserve">while, do, done, until, do, done, for, in, do, done, case, in, esac</w:t>
      </w:r>
    </w:p>
    <w:p>
      <w:pPr>
        <w:numPr>
          <w:ilvl w:val="0"/>
          <w:numId w:val="1001"/>
        </w:numPr>
        <w:pStyle w:val="Compact"/>
      </w:pPr>
      <w:r>
        <w:t xml:space="preserve">Какие операторы используются для прерывания цикла? Ответ:</w:t>
      </w:r>
    </w:p>
    <w:p>
      <w:pPr>
        <w:numPr>
          <w:ilvl w:val="0"/>
          <w:numId w:val="1002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2"/>
        </w:numPr>
        <w:pStyle w:val="Compact"/>
      </w:pPr>
      <w:r>
        <w:t xml:space="preserve">while – выполняет действие до тех пор, пока условие является истинным.</w:t>
      </w:r>
    </w:p>
    <w:p>
      <w:pPr>
        <w:numPr>
          <w:ilvl w:val="0"/>
          <w:numId w:val="1002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3"/>
        </w:numPr>
        <w:pStyle w:val="Compact"/>
      </w:pPr>
      <w:r>
        <w:t xml:space="preserve">Для чего нужны команды false и true? Ответ: until – будет выполняться до</w:t>
      </w:r>
      <w:r>
        <w:t xml:space="preserve"> </w:t>
      </w:r>
      <w:r>
        <w:t xml:space="preserve">тех пор, пока условие не станет true, т.е. пока оно не станет false.</w:t>
      </w:r>
    </w:p>
    <w:p>
      <w:pPr>
        <w:numPr>
          <w:ilvl w:val="0"/>
          <w:numId w:val="1003"/>
        </w:numPr>
        <w:pStyle w:val="Compact"/>
      </w:pPr>
      <w:r>
        <w:t xml:space="preserve">Что означает строка if test -f man𝑠/i.$s,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</w:t>
      </w:r>
      <w:r>
        <w:t xml:space="preserve"> </w:t>
      </w:r>
      <w:r>
        <w:t xml:space="preserve">разными расширениями, заменяя через переменные.</w:t>
      </w:r>
      <w:r>
        <w:t xml:space="preserve"> </w:t>
      </w:r>
      <w:r>
        <w:t xml:space="preserve">12</w:t>
      </w:r>
    </w:p>
    <w:p>
      <w:pPr>
        <w:numPr>
          <w:ilvl w:val="0"/>
          <w:numId w:val="1003"/>
        </w:numPr>
        <w:pStyle w:val="Compact"/>
      </w:pPr>
      <w:r>
        <w:t xml:space="preserve">Объясните различия между конструкциями while и until. Ответ:</w:t>
      </w:r>
      <w:r>
        <w:t xml:space="preserve"> </w:t>
      </w:r>
      <w:r>
        <w:t xml:space="preserve">while – выполняет действие до тех пор, пока условие является истинным.</w:t>
      </w:r>
      <w:r>
        <w:t xml:space="preserve"> </w:t>
      </w:r>
      <w:r>
        <w:t xml:space="preserve">until – будет выполняться до тех пор, пока условие не станет истинным, т.е.</w:t>
      </w:r>
      <w:r>
        <w:t xml:space="preserve"> </w:t>
      </w:r>
      <w:r>
        <w:t xml:space="preserve">пока оно false.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работа-11</dc:title>
  <dc:creator>Овчинников Данил НБИбд-03-22</dc:creator>
  <dc:language>ru-RU</dc:language>
  <cp:keywords/>
  <dcterms:created xsi:type="dcterms:W3CDTF">2023-04-21T08:11:13Z</dcterms:created>
  <dcterms:modified xsi:type="dcterms:W3CDTF">2023-04-21T08:11:13Z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