
<file path=[Content_Types].xml><?xml version="1.0" encoding="utf-8"?>
<Types xmlns="http://schemas.openxmlformats.org/package/2006/content-types">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Default Extension="bin" ContentType="application/vnd.openxmlformats-officedocument.oleObject"/>
  <Override PartName="/word/webSettings.xml" ContentType="application/vnd.openxmlformats-officedocument.wordprocessingml.webSettings+xml"/>
  <Default Extension="xml" ContentType="application/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7415A3" w:rsidRDefault="007415A3">
      <w:r>
        <w:t>Wyatt Clark</w:t>
      </w:r>
    </w:p>
    <w:p w:rsidR="007415A3" w:rsidRDefault="007415A3">
      <w:r>
        <w:t>I547, Homework 3</w:t>
      </w:r>
    </w:p>
    <w:p w:rsidR="007415A3" w:rsidRDefault="007415A3"/>
    <w:p w:rsidR="00643654" w:rsidRDefault="00643654" w:rsidP="00643654">
      <w:pPr>
        <w:pStyle w:val="ListParagraph"/>
        <w:numPr>
          <w:ilvl w:val="0"/>
          <w:numId w:val="1"/>
        </w:numPr>
      </w:pPr>
      <w:r>
        <w:t xml:space="preserve">Here is a table of modulus, argument, frequency, amplitude and phase values for each equation.  </w:t>
      </w:r>
    </w:p>
    <w:tbl>
      <w:tblPr>
        <w:tblStyle w:val="TableGrid"/>
        <w:tblW w:w="0" w:type="auto"/>
        <w:tblLook w:val="00BF"/>
      </w:tblPr>
      <w:tblGrid>
        <w:gridCol w:w="1842"/>
        <w:gridCol w:w="1110"/>
        <w:gridCol w:w="1476"/>
        <w:gridCol w:w="1476"/>
        <w:gridCol w:w="1476"/>
        <w:gridCol w:w="1476"/>
      </w:tblGrid>
      <w:tr w:rsidR="00643654">
        <w:tc>
          <w:tcPr>
            <w:tcW w:w="1842" w:type="dxa"/>
          </w:tcPr>
          <w:p w:rsidR="00643654" w:rsidRDefault="00643654" w:rsidP="00643654"/>
        </w:tc>
        <w:tc>
          <w:tcPr>
            <w:tcW w:w="1110" w:type="dxa"/>
          </w:tcPr>
          <w:p w:rsidR="00643654" w:rsidRDefault="00643654" w:rsidP="00643654">
            <w:r>
              <w:t>modulus</w:t>
            </w:r>
          </w:p>
        </w:tc>
        <w:tc>
          <w:tcPr>
            <w:tcW w:w="1476" w:type="dxa"/>
          </w:tcPr>
          <w:p w:rsidR="00643654" w:rsidRDefault="00643654" w:rsidP="00643654">
            <w:r>
              <w:t>argument</w:t>
            </w:r>
          </w:p>
        </w:tc>
        <w:tc>
          <w:tcPr>
            <w:tcW w:w="1476" w:type="dxa"/>
          </w:tcPr>
          <w:p w:rsidR="00643654" w:rsidRDefault="00643654" w:rsidP="00643654">
            <w:r>
              <w:t>frequency</w:t>
            </w:r>
          </w:p>
        </w:tc>
        <w:tc>
          <w:tcPr>
            <w:tcW w:w="1476" w:type="dxa"/>
          </w:tcPr>
          <w:p w:rsidR="00643654" w:rsidRDefault="00643654" w:rsidP="00643654">
            <w:r>
              <w:t>amplitude</w:t>
            </w:r>
          </w:p>
        </w:tc>
        <w:tc>
          <w:tcPr>
            <w:tcW w:w="1476" w:type="dxa"/>
          </w:tcPr>
          <w:p w:rsidR="00643654" w:rsidRDefault="00643654" w:rsidP="00643654">
            <w:r>
              <w:t>phase</w:t>
            </w:r>
          </w:p>
        </w:tc>
      </w:tr>
      <w:tr w:rsidR="00643654">
        <w:tc>
          <w:tcPr>
            <w:tcW w:w="1842" w:type="dxa"/>
          </w:tcPr>
          <w:p w:rsidR="00643654" w:rsidRPr="00643654" w:rsidRDefault="00643654" w:rsidP="00643654">
            <w:r w:rsidRPr="00643654">
              <w:t>cos(2π5n/N )</w:t>
            </w:r>
          </w:p>
        </w:tc>
        <w:tc>
          <w:tcPr>
            <w:tcW w:w="1110" w:type="dxa"/>
          </w:tcPr>
          <w:p w:rsidR="00643654" w:rsidRDefault="00643654" w:rsidP="00643654">
            <w:r>
              <w:t>512</w:t>
            </w:r>
          </w:p>
        </w:tc>
        <w:tc>
          <w:tcPr>
            <w:tcW w:w="1476" w:type="dxa"/>
          </w:tcPr>
          <w:p w:rsidR="00643654" w:rsidRDefault="00643654" w:rsidP="00643654">
            <w:r>
              <w:t>0</w:t>
            </w:r>
          </w:p>
        </w:tc>
        <w:tc>
          <w:tcPr>
            <w:tcW w:w="1476" w:type="dxa"/>
          </w:tcPr>
          <w:p w:rsidR="00643654" w:rsidRDefault="00643654" w:rsidP="00643654">
            <w:pPr>
              <w:jc w:val="center"/>
            </w:pPr>
            <w:r>
              <w:t>5</w:t>
            </w:r>
          </w:p>
        </w:tc>
        <w:tc>
          <w:tcPr>
            <w:tcW w:w="1476" w:type="dxa"/>
          </w:tcPr>
          <w:p w:rsidR="00643654" w:rsidRDefault="00643654" w:rsidP="00643654">
            <w:r>
              <w:t>1</w:t>
            </w:r>
          </w:p>
        </w:tc>
        <w:tc>
          <w:tcPr>
            <w:tcW w:w="1476" w:type="dxa"/>
          </w:tcPr>
          <w:p w:rsidR="00643654" w:rsidRDefault="00643654" w:rsidP="00643654">
            <w:r>
              <w:t>0</w:t>
            </w:r>
          </w:p>
        </w:tc>
      </w:tr>
      <w:tr w:rsidR="00643654">
        <w:tc>
          <w:tcPr>
            <w:tcW w:w="1842" w:type="dxa"/>
          </w:tcPr>
          <w:p w:rsidR="00643654" w:rsidRDefault="00643654" w:rsidP="00643654">
            <w:r w:rsidRPr="00643654">
              <w:t>4 sin(2π5n/N )</w:t>
            </w:r>
          </w:p>
        </w:tc>
        <w:tc>
          <w:tcPr>
            <w:tcW w:w="1110" w:type="dxa"/>
          </w:tcPr>
          <w:p w:rsidR="00643654" w:rsidRDefault="00643654" w:rsidP="00643654">
            <w:r>
              <w:t>2048</w:t>
            </w:r>
          </w:p>
        </w:tc>
        <w:tc>
          <w:tcPr>
            <w:tcW w:w="1476" w:type="dxa"/>
          </w:tcPr>
          <w:p w:rsidR="00643654" w:rsidRDefault="00643654" w:rsidP="00643654">
            <w:pPr>
              <w:jc w:val="center"/>
            </w:pPr>
            <w:r>
              <w:t>-2</w:t>
            </w:r>
          </w:p>
        </w:tc>
        <w:tc>
          <w:tcPr>
            <w:tcW w:w="1476" w:type="dxa"/>
          </w:tcPr>
          <w:p w:rsidR="00643654" w:rsidRDefault="00643654" w:rsidP="00643654">
            <w:r>
              <w:t>5</w:t>
            </w:r>
          </w:p>
        </w:tc>
        <w:tc>
          <w:tcPr>
            <w:tcW w:w="1476" w:type="dxa"/>
          </w:tcPr>
          <w:p w:rsidR="00643654" w:rsidRDefault="00643654" w:rsidP="00643654">
            <w:r>
              <w:t>4</w:t>
            </w:r>
          </w:p>
        </w:tc>
        <w:tc>
          <w:tcPr>
            <w:tcW w:w="1476" w:type="dxa"/>
          </w:tcPr>
          <w:p w:rsidR="00643654" w:rsidRDefault="00643654" w:rsidP="00643654">
            <w:r>
              <w:t>0</w:t>
            </w:r>
          </w:p>
        </w:tc>
      </w:tr>
      <w:tr w:rsidR="00643654">
        <w:tc>
          <w:tcPr>
            <w:tcW w:w="1842" w:type="dxa"/>
          </w:tcPr>
          <w:p w:rsidR="00643654" w:rsidRDefault="00643654" w:rsidP="00643654">
            <w:r>
              <w:rPr>
                <w:rFonts w:ascii="Helvetica" w:hAnsi="Helvetica" w:cs="Helvetica"/>
                <w:sz w:val="20"/>
                <w:szCs w:val="20"/>
              </w:rPr>
              <w:t>4 sin(2π5n/N</w:t>
            </w:r>
            <w:r>
              <w:rPr>
                <w:rFonts w:ascii="Helvetica" w:hAnsi="Helvetica" w:cs="Helvetica"/>
              </w:rPr>
              <w:t xml:space="preserve"> </w:t>
            </w:r>
            <w:r>
              <w:rPr>
                <w:rFonts w:ascii="Helvetica" w:hAnsi="Helvetica" w:cs="Helvetica"/>
                <w:sz w:val="20"/>
                <w:szCs w:val="20"/>
              </w:rPr>
              <w:t>) + cos(2π5n/N</w:t>
            </w:r>
            <w:r>
              <w:rPr>
                <w:rFonts w:ascii="Helvetica" w:hAnsi="Helvetica" w:cs="Helvetica"/>
              </w:rPr>
              <w:t xml:space="preserve"> </w:t>
            </w:r>
            <w:r>
              <w:rPr>
                <w:rFonts w:ascii="Helvetica" w:hAnsi="Helvetica" w:cs="Helvetica"/>
                <w:sz w:val="20"/>
                <w:szCs w:val="20"/>
              </w:rPr>
              <w:t>)</w:t>
            </w:r>
          </w:p>
        </w:tc>
        <w:tc>
          <w:tcPr>
            <w:tcW w:w="1110" w:type="dxa"/>
          </w:tcPr>
          <w:p w:rsidR="00643654" w:rsidRDefault="001E0565" w:rsidP="00643654">
            <w:r>
              <w:t>2111</w:t>
            </w:r>
          </w:p>
        </w:tc>
        <w:tc>
          <w:tcPr>
            <w:tcW w:w="1476" w:type="dxa"/>
          </w:tcPr>
          <w:p w:rsidR="00643654" w:rsidRDefault="001E0565" w:rsidP="00643654">
            <w:r>
              <w:t>-1</w:t>
            </w:r>
          </w:p>
        </w:tc>
        <w:tc>
          <w:tcPr>
            <w:tcW w:w="1476" w:type="dxa"/>
          </w:tcPr>
          <w:p w:rsidR="00643654" w:rsidRDefault="001E0565" w:rsidP="00643654">
            <w:r>
              <w:t>5</w:t>
            </w:r>
          </w:p>
        </w:tc>
        <w:tc>
          <w:tcPr>
            <w:tcW w:w="1476" w:type="dxa"/>
          </w:tcPr>
          <w:p w:rsidR="00643654" w:rsidRDefault="001E0565" w:rsidP="00643654">
            <w:r>
              <w:t>4</w:t>
            </w:r>
          </w:p>
        </w:tc>
        <w:tc>
          <w:tcPr>
            <w:tcW w:w="1476" w:type="dxa"/>
          </w:tcPr>
          <w:p w:rsidR="00643654" w:rsidRPr="001E0565" w:rsidRDefault="001E0565" w:rsidP="00643654">
            <w:r w:rsidRPr="001E0565">
              <w:t>-0.00258</w:t>
            </w:r>
          </w:p>
        </w:tc>
      </w:tr>
      <w:tr w:rsidR="00643654">
        <w:tc>
          <w:tcPr>
            <w:tcW w:w="1842" w:type="dxa"/>
          </w:tcPr>
          <w:p w:rsidR="00643654" w:rsidRDefault="00643654" w:rsidP="00643654">
            <w:r>
              <w:rPr>
                <w:rFonts w:ascii="Helvetica" w:hAnsi="Helvetica" w:cs="Helvetica"/>
                <w:sz w:val="20"/>
                <w:szCs w:val="20"/>
              </w:rPr>
              <w:t>3 cos(2π8n/N</w:t>
            </w:r>
            <w:r>
              <w:rPr>
                <w:rFonts w:ascii="Helvetica" w:hAnsi="Helvetica" w:cs="Helvetica"/>
              </w:rPr>
              <w:t xml:space="preserve"> </w:t>
            </w:r>
            <w:r>
              <w:rPr>
                <w:rFonts w:ascii="Helvetica" w:hAnsi="Helvetica" w:cs="Helvetica"/>
                <w:sz w:val="20"/>
                <w:szCs w:val="20"/>
              </w:rPr>
              <w:t>−</w:t>
            </w:r>
            <w:r>
              <w:rPr>
                <w:rFonts w:ascii="Helvetica" w:hAnsi="Helvetica" w:cs="Helvetica"/>
              </w:rPr>
              <w:t xml:space="preserve"> </w:t>
            </w:r>
            <w:r>
              <w:rPr>
                <w:rFonts w:ascii="Helvetica" w:hAnsi="Helvetica" w:cs="Helvetica"/>
                <w:sz w:val="20"/>
                <w:szCs w:val="20"/>
              </w:rPr>
              <w:t>1)</w:t>
            </w:r>
          </w:p>
        </w:tc>
        <w:tc>
          <w:tcPr>
            <w:tcW w:w="1110" w:type="dxa"/>
          </w:tcPr>
          <w:p w:rsidR="00643654" w:rsidRDefault="009F1BFD" w:rsidP="00643654">
            <w:r>
              <w:t>1536</w:t>
            </w:r>
          </w:p>
        </w:tc>
        <w:tc>
          <w:tcPr>
            <w:tcW w:w="1476" w:type="dxa"/>
          </w:tcPr>
          <w:p w:rsidR="00643654" w:rsidRDefault="009F1BFD" w:rsidP="00643654">
            <w:r>
              <w:t>-1</w:t>
            </w:r>
          </w:p>
        </w:tc>
        <w:tc>
          <w:tcPr>
            <w:tcW w:w="1476" w:type="dxa"/>
          </w:tcPr>
          <w:p w:rsidR="00643654" w:rsidRDefault="009F1BFD" w:rsidP="00643654">
            <w:r>
              <w:t>8</w:t>
            </w:r>
          </w:p>
        </w:tc>
        <w:tc>
          <w:tcPr>
            <w:tcW w:w="1476" w:type="dxa"/>
          </w:tcPr>
          <w:p w:rsidR="00643654" w:rsidRDefault="009F1BFD" w:rsidP="00643654">
            <w:r>
              <w:t>3</w:t>
            </w:r>
          </w:p>
        </w:tc>
        <w:tc>
          <w:tcPr>
            <w:tcW w:w="1476" w:type="dxa"/>
          </w:tcPr>
          <w:p w:rsidR="00643654" w:rsidRPr="009F1BFD" w:rsidRDefault="009F1BFD" w:rsidP="00643654">
            <w:r w:rsidRPr="009F1BFD">
              <w:t>-0.00195</w:t>
            </w:r>
          </w:p>
        </w:tc>
      </w:tr>
      <w:tr w:rsidR="00643654">
        <w:tc>
          <w:tcPr>
            <w:tcW w:w="1842" w:type="dxa"/>
          </w:tcPr>
          <w:p w:rsidR="00643654" w:rsidRDefault="00643654" w:rsidP="00643654">
            <w:r>
              <w:rPr>
                <w:rFonts w:ascii="Helvetica" w:hAnsi="Helvetica" w:cs="Helvetica"/>
                <w:sz w:val="20"/>
                <w:szCs w:val="20"/>
              </w:rPr>
              <w:t>x(n) = sin(2π8n/N</w:t>
            </w:r>
            <w:r>
              <w:rPr>
                <w:rFonts w:ascii="Helvetica" w:hAnsi="Helvetica" w:cs="Helvetica"/>
              </w:rPr>
              <w:t xml:space="preserve"> </w:t>
            </w:r>
            <w:r>
              <w:rPr>
                <w:rFonts w:ascii="Helvetica" w:hAnsi="Helvetica" w:cs="Helvetica"/>
                <w:sz w:val="20"/>
                <w:szCs w:val="20"/>
              </w:rPr>
              <w:t>+ 1)</w:t>
            </w:r>
          </w:p>
        </w:tc>
        <w:tc>
          <w:tcPr>
            <w:tcW w:w="1110" w:type="dxa"/>
          </w:tcPr>
          <w:p w:rsidR="00643654" w:rsidRPr="009F1BFD" w:rsidRDefault="009F1BFD" w:rsidP="00643654">
            <w:r w:rsidRPr="009F1BFD">
              <w:t>512</w:t>
            </w:r>
          </w:p>
        </w:tc>
        <w:tc>
          <w:tcPr>
            <w:tcW w:w="1476" w:type="dxa"/>
          </w:tcPr>
          <w:p w:rsidR="00643654" w:rsidRPr="009F1BFD" w:rsidRDefault="009F1BFD" w:rsidP="00643654">
            <w:r>
              <w:t>-1</w:t>
            </w:r>
          </w:p>
        </w:tc>
        <w:tc>
          <w:tcPr>
            <w:tcW w:w="1476" w:type="dxa"/>
          </w:tcPr>
          <w:p w:rsidR="00643654" w:rsidRPr="009F1BFD" w:rsidRDefault="009F1BFD" w:rsidP="009F1BFD">
            <w:pPr>
              <w:jc w:val="center"/>
            </w:pPr>
            <w:r w:rsidRPr="009F1BFD">
              <w:t>8</w:t>
            </w:r>
          </w:p>
        </w:tc>
        <w:tc>
          <w:tcPr>
            <w:tcW w:w="1476" w:type="dxa"/>
          </w:tcPr>
          <w:p w:rsidR="00643654" w:rsidRPr="009F1BFD" w:rsidRDefault="009F1BFD" w:rsidP="009F1BFD">
            <w:pPr>
              <w:jc w:val="center"/>
            </w:pPr>
            <w:r w:rsidRPr="009F1BFD">
              <w:t>1</w:t>
            </w:r>
          </w:p>
        </w:tc>
        <w:tc>
          <w:tcPr>
            <w:tcW w:w="1476" w:type="dxa"/>
          </w:tcPr>
          <w:p w:rsidR="00643654" w:rsidRPr="009F1BFD" w:rsidRDefault="009F1BFD" w:rsidP="009F1BFD">
            <w:pPr>
              <w:jc w:val="center"/>
            </w:pPr>
            <w:r w:rsidRPr="009F1BFD">
              <w:t>-0.00111</w:t>
            </w:r>
          </w:p>
        </w:tc>
      </w:tr>
    </w:tbl>
    <w:p w:rsidR="00643654" w:rsidRDefault="00643654" w:rsidP="00643654"/>
    <w:p w:rsidR="00643654" w:rsidRDefault="00643654" w:rsidP="00643654"/>
    <w:p w:rsidR="00643654" w:rsidRDefault="00643654" w:rsidP="00643654"/>
    <w:p w:rsidR="00841A15" w:rsidRDefault="00841A15" w:rsidP="00643654">
      <w:pPr>
        <w:pStyle w:val="ListParagraph"/>
        <w:numPr>
          <w:ilvl w:val="0"/>
          <w:numId w:val="1"/>
        </w:numPr>
      </w:pPr>
      <w:r>
        <w:t>If we want to make a complex number that approximates an N-vector</w:t>
      </w:r>
      <w:r>
        <w:rPr>
          <w:i/>
        </w:rPr>
        <w:t xml:space="preserve"> x </w:t>
      </w:r>
      <w:r>
        <w:t xml:space="preserve">we can apply toe DFT equation to obtain a complex number X of the same length or shorter length.  In order to approximate </w:t>
      </w:r>
      <w:r>
        <w:rPr>
          <w:i/>
        </w:rPr>
        <w:t>x</w:t>
      </w:r>
      <w:r>
        <w:t xml:space="preserve"> as closely as possible we would want to make sure the length of X is equal to N.  In order to approximate the </w:t>
      </w:r>
      <w:r w:rsidRPr="00841A15">
        <w:rPr>
          <w:position w:val="-2"/>
        </w:rPr>
        <w:object w:dxaOrig="200" w:dyaOrig="1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pt;height:8.05pt" o:ole="">
            <v:imagedata r:id="rId5" o:title=""/>
          </v:shape>
          <o:OLEObject Type="Embed" ProgID="Equation.3" ShapeID="_x0000_i1025" DrawAspect="Content" ObjectID="_1139504494" r:id="rId6"/>
        </w:object>
      </w:r>
      <w:r>
        <w:t xml:space="preserve">’s, </w:t>
      </w:r>
      <w:r w:rsidRPr="00841A15">
        <w:rPr>
          <w:position w:val="-8"/>
        </w:rPr>
        <w:object w:dxaOrig="180" w:dyaOrig="260">
          <v:shape id="_x0000_i1026" type="#_x0000_t75" style="width:8.75pt;height:12.8pt" o:ole="">
            <v:imagedata r:id="rId7" o:title=""/>
          </v:shape>
          <o:OLEObject Type="Embed" ProgID="Equation.3" ShapeID="_x0000_i1026" DrawAspect="Content" ObjectID="_1139504495" r:id="rId8"/>
        </w:object>
      </w:r>
      <w:r>
        <w:t xml:space="preserve">’s, and </w:t>
      </w:r>
      <w:r w:rsidRPr="00841A15">
        <w:rPr>
          <w:position w:val="-2"/>
        </w:rPr>
        <w:object w:dxaOrig="180" w:dyaOrig="220">
          <v:shape id="_x0000_i1027" type="#_x0000_t75" style="width:8.75pt;height:10.75pt" o:ole="">
            <v:imagedata r:id="rId9" o:title=""/>
          </v:shape>
          <o:OLEObject Type="Embed" ProgID="Equation.3" ShapeID="_x0000_i1027" DrawAspect="Content" ObjectID="_1139504496" r:id="rId10"/>
        </w:object>
      </w:r>
      <w:r>
        <w:t xml:space="preserve">’s we apply the formula below to our N-vector </w:t>
      </w:r>
      <w:r>
        <w:rPr>
          <w:i/>
        </w:rPr>
        <w:t>x</w:t>
      </w:r>
      <w:r>
        <w:t>:</w:t>
      </w:r>
    </w:p>
    <w:p w:rsidR="00047F62" w:rsidRDefault="003426CE" w:rsidP="00047F62">
      <w:pPr>
        <w:ind w:left="720" w:firstLine="720"/>
      </w:pPr>
      <w:r w:rsidRPr="00047F62">
        <w:rPr>
          <w:position w:val="-28"/>
        </w:rPr>
        <w:object w:dxaOrig="6200" w:dyaOrig="680">
          <v:shape id="_x0000_i1030" type="#_x0000_t75" style="width:310.2pt;height:34.3pt" o:ole="">
            <v:imagedata r:id="rId11" o:title=""/>
          </v:shape>
          <o:OLEObject Type="Embed" ProgID="Equation.3" ShapeID="_x0000_i1030" DrawAspect="Content" ObjectID="_1139504497" r:id="rId12"/>
        </w:object>
      </w:r>
      <w:r w:rsidR="00841A15">
        <w:t xml:space="preserve">    </w:t>
      </w:r>
    </w:p>
    <w:p w:rsidR="001E0565" w:rsidRDefault="00047F62" w:rsidP="00047F62">
      <w:pPr>
        <w:ind w:left="720" w:firstLine="720"/>
      </w:pPr>
      <w:r>
        <w:t>where k ranges from 0 to N-1 and is the particular frequency component we are considering.</w:t>
      </w:r>
      <w:r w:rsidR="003426CE">
        <w:t xml:space="preserve">  The transformation on the right is taken from “understanding Digital Signal Processing” by Richard G. Lyons.</w:t>
      </w:r>
    </w:p>
    <w:p w:rsidR="001E0565" w:rsidRDefault="001E0565" w:rsidP="001E0565"/>
    <w:p w:rsidR="001E0565" w:rsidRDefault="001E0565" w:rsidP="001E0565"/>
    <w:p w:rsidR="00C66E00" w:rsidRDefault="00C55E94" w:rsidP="00643654">
      <w:pPr>
        <w:pStyle w:val="ListParagraph"/>
        <w:numPr>
          <w:ilvl w:val="0"/>
          <w:numId w:val="1"/>
        </w:numPr>
      </w:pPr>
      <w:r>
        <w:t>Please refer to my code titles spectral_movie.r for additional information on this question</w:t>
      </w:r>
    </w:p>
    <w:p w:rsidR="00C66E00" w:rsidRDefault="00B95FED" w:rsidP="00C66E00">
      <w:pPr>
        <w:pStyle w:val="ListParagraph"/>
        <w:numPr>
          <w:ilvl w:val="1"/>
          <w:numId w:val="1"/>
        </w:numPr>
      </w:pPr>
      <w:r>
        <w:t xml:space="preserve">It seems that the transitions between notes is smoother when a shorten the frame length, and in I lengthen it too long </w:t>
      </w:r>
    </w:p>
    <w:p w:rsidR="00C66E00" w:rsidRDefault="00C66E00" w:rsidP="00C66E00">
      <w:pPr>
        <w:pStyle w:val="ListParagraph"/>
        <w:numPr>
          <w:ilvl w:val="1"/>
          <w:numId w:val="1"/>
        </w:numPr>
      </w:pPr>
      <w:r>
        <w:t xml:space="preserve">When I added the Hann window I noticed that the </w:t>
      </w:r>
      <w:r w:rsidR="00E70CD9">
        <w:t>erratic</w:t>
      </w:r>
      <w:r>
        <w:t xml:space="preserve"> gyrations that when looking at fft values for a particular note went away, and the plots became a lot more stable during a sustained note.</w:t>
      </w:r>
      <w:r w:rsidR="00B95FED">
        <w:t xml:space="preserve">  It especially smoothes the curves that I make from taking the sum of differences between the modulus of the fft at position i and i -1</w:t>
      </w:r>
    </w:p>
    <w:p w:rsidR="006B1245" w:rsidRDefault="00C66E00" w:rsidP="00C66E00">
      <w:pPr>
        <w:pStyle w:val="ListParagraph"/>
        <w:numPr>
          <w:ilvl w:val="1"/>
          <w:numId w:val="1"/>
        </w:numPr>
      </w:pPr>
      <w:r>
        <w:t xml:space="preserve">I created a plot of the sum of the differences between the modulus of the fft at frame i and i-1.  Using this plot one can tell where there is a major change in the frequencies present as we move forward in time.  As we can see from the figure below, using a frame width of </w:t>
      </w:r>
      <w:r w:rsidR="00420C90">
        <w:t>1024</w:t>
      </w:r>
      <w:r>
        <w:t xml:space="preserve"> it looks like the first 5 notes appear at frames </w:t>
      </w:r>
      <w:r w:rsidR="00420C90">
        <w:t>50</w:t>
      </w:r>
      <w:r>
        <w:t xml:space="preserve">, </w:t>
      </w:r>
      <w:r w:rsidR="00420C90">
        <w:t xml:space="preserve">approximately 75, 100, 125 and 130.  When I look at the “movie” at frame length 512 the first note begins at  86 and ends at </w:t>
      </w:r>
      <w:r w:rsidR="00B95FED">
        <w:t xml:space="preserve">101, which would be equal to 43 to 50 at the 1024 window length.  The second note seems to run from 101 to 154, the third from 154 to 184 the fourth from 184 to 191, and the fifth from 191 to 238.  </w:t>
      </w:r>
      <w:r w:rsidR="00420C90">
        <w:t xml:space="preserve"> </w:t>
      </w:r>
      <w:r>
        <w:t xml:space="preserve"> </w:t>
      </w:r>
    </w:p>
    <w:p w:rsidR="001E0565" w:rsidRDefault="001E0565" w:rsidP="006B1245">
      <w:pPr>
        <w:ind w:left="1080"/>
      </w:pPr>
    </w:p>
    <w:p w:rsidR="001E0565" w:rsidRDefault="00420C90" w:rsidP="001E0565">
      <w:r>
        <w:rPr>
          <w:noProof/>
        </w:rPr>
        <w:drawing>
          <wp:inline distT="0" distB="0" distL="0" distR="0">
            <wp:extent cx="5400675" cy="5016500"/>
            <wp:effectExtent l="25400" t="0" r="9525" b="0"/>
            <wp:docPr id="2" name="Picture 2" descr="Macintosh HD:Users:wyattclark:Desktop:fft_diff.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wyattclark:Desktop:fft_diff.pdf"/>
                    <pic:cNvPicPr>
                      <a:picLocks noChangeAspect="1" noChangeArrowheads="1"/>
                    </pic:cNvPicPr>
                  </pic:nvPicPr>
                  <pic:blipFill>
                    <a:blip r:embed="rId13"/>
                    <a:srcRect/>
                    <a:stretch>
                      <a:fillRect/>
                    </a:stretch>
                  </pic:blipFill>
                  <pic:spPr bwMode="auto">
                    <a:xfrm>
                      <a:off x="0" y="0"/>
                      <a:ext cx="5400675" cy="5016500"/>
                    </a:xfrm>
                    <a:prstGeom prst="rect">
                      <a:avLst/>
                    </a:prstGeom>
                    <a:noFill/>
                    <a:ln w="9525">
                      <a:noFill/>
                      <a:miter lim="800000"/>
                      <a:headEnd/>
                      <a:tailEnd/>
                    </a:ln>
                  </pic:spPr>
                </pic:pic>
              </a:graphicData>
            </a:graphic>
          </wp:inline>
        </w:drawing>
      </w:r>
    </w:p>
    <w:p w:rsidR="006B1245" w:rsidRDefault="00F2375D" w:rsidP="001E0565">
      <w:pPr>
        <w:pStyle w:val="ListParagraph"/>
        <w:numPr>
          <w:ilvl w:val="0"/>
          <w:numId w:val="1"/>
        </w:numPr>
      </w:pPr>
      <w:r>
        <w:t>See the file named question_4.r for my code for this question</w:t>
      </w:r>
    </w:p>
    <w:p w:rsidR="006B1245" w:rsidRDefault="006B1245" w:rsidP="006B1245">
      <w:pPr>
        <w:pStyle w:val="ListParagraph"/>
        <w:numPr>
          <w:ilvl w:val="1"/>
          <w:numId w:val="1"/>
        </w:numPr>
      </w:pPr>
      <w:r>
        <w:rPr>
          <w:noProof/>
        </w:rPr>
        <w:t>when I window the wave it doesn’t sound as similar ans when I don’t window it.  When I listen to the N/2 components from the fft it kind of sounds like it fluctuates with a da-da-da-da-da.</w:t>
      </w:r>
      <w:r>
        <w:rPr>
          <w:noProof/>
        </w:rPr>
        <w:tab/>
      </w:r>
      <w:r w:rsidR="00A33DEA">
        <w:rPr>
          <w:noProof/>
        </w:rPr>
        <w:t>The pitch also sounds higher</w:t>
      </w:r>
    </w:p>
    <w:p w:rsidR="003D19AB" w:rsidRDefault="003D19AB" w:rsidP="006B1245">
      <w:pPr>
        <w:pStyle w:val="ListParagraph"/>
        <w:numPr>
          <w:ilvl w:val="1"/>
          <w:numId w:val="1"/>
        </w:numPr>
      </w:pPr>
      <w:r>
        <w:rPr>
          <w:noProof/>
        </w:rPr>
        <w:t>Taking only the N/4frequencies with the highes amplitudes gives me a</w:t>
      </w:r>
      <w:r w:rsidR="007233CB">
        <w:rPr>
          <w:noProof/>
        </w:rPr>
        <w:t xml:space="preserve">n even </w:t>
      </w:r>
      <w:r>
        <w:rPr>
          <w:noProof/>
        </w:rPr>
        <w:t>weird</w:t>
      </w:r>
      <w:r w:rsidR="000328CB">
        <w:rPr>
          <w:noProof/>
        </w:rPr>
        <w:t>er</w:t>
      </w:r>
      <w:r>
        <w:rPr>
          <w:noProof/>
        </w:rPr>
        <w:t xml:space="preserve"> sound</w:t>
      </w:r>
      <w:r w:rsidR="007233CB">
        <w:rPr>
          <w:noProof/>
        </w:rPr>
        <w:t>.</w:t>
      </w:r>
    </w:p>
    <w:p w:rsidR="00F2375D" w:rsidRDefault="00F2375D" w:rsidP="006B1245">
      <w:pPr>
        <w:pStyle w:val="ListParagraph"/>
        <w:numPr>
          <w:ilvl w:val="1"/>
          <w:numId w:val="1"/>
        </w:numPr>
      </w:pPr>
      <w:r>
        <w:t>I don’t hear anything when I take the frequencies associated with the N/4 lowest amplitudes</w:t>
      </w:r>
    </w:p>
    <w:p w:rsidR="00F2375D" w:rsidRDefault="00F2375D" w:rsidP="006B1245">
      <w:pPr>
        <w:pStyle w:val="ListParagraph"/>
        <w:numPr>
          <w:ilvl w:val="1"/>
          <w:numId w:val="1"/>
        </w:numPr>
      </w:pPr>
      <w:r>
        <w:t>The da-da-da-da-da is even more apparent, and I don’t really know how to describe the sound</w:t>
      </w:r>
    </w:p>
    <w:p w:rsidR="00795560" w:rsidRDefault="00795560" w:rsidP="00795560">
      <w:pPr>
        <w:pStyle w:val="ListParagraph"/>
        <w:numPr>
          <w:ilvl w:val="1"/>
          <w:numId w:val="1"/>
        </w:numPr>
      </w:pPr>
      <w:r>
        <w:t>It just sounds like static at this point</w:t>
      </w:r>
    </w:p>
    <w:p w:rsidR="00F2375D" w:rsidRDefault="00F2375D" w:rsidP="000343B6">
      <w:pPr>
        <w:jc w:val="center"/>
      </w:pPr>
    </w:p>
    <w:p w:rsidR="006B1245" w:rsidRDefault="001A41C5" w:rsidP="00F2375D">
      <w:pPr>
        <w:pStyle w:val="ListParagraph"/>
        <w:numPr>
          <w:ilvl w:val="0"/>
          <w:numId w:val="1"/>
        </w:numPr>
      </w:pPr>
      <w:r>
        <w:t>Please refer to the code titles question_5.r for my answer to this question</w:t>
      </w:r>
    </w:p>
    <w:p w:rsidR="001E0565" w:rsidRDefault="006B1245" w:rsidP="001E0565">
      <w:r>
        <w:rPr>
          <w:noProof/>
        </w:rPr>
        <w:tab/>
      </w:r>
    </w:p>
    <w:p w:rsidR="00643654" w:rsidRDefault="00643654" w:rsidP="001E0565"/>
    <w:p w:rsidR="007415A3" w:rsidRDefault="00643654" w:rsidP="00643654">
      <w:r>
        <w:t xml:space="preserve"> </w:t>
      </w:r>
    </w:p>
    <w:sectPr w:rsidR="007415A3" w:rsidSect="007415A3">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Helvetica">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188D0B5A"/>
    <w:multiLevelType w:val="hybridMultilevel"/>
    <w:tmpl w:val="2244CD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2C4E73"/>
    <w:multiLevelType w:val="hybridMultilevel"/>
    <w:tmpl w:val="B4DE5D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embedSystemFonts/>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doNotVertAlignCellWithSp/>
    <w:doNotBreakConstrainedForcedTable/>
    <w:useAnsiKerningPairs/>
    <w:cachedColBalance/>
    <w:splitPgBreakAndParaMark/>
  </w:compat>
  <w:rsids>
    <w:rsidRoot w:val="007415A3"/>
    <w:rsid w:val="000328CB"/>
    <w:rsid w:val="000343B6"/>
    <w:rsid w:val="00047F62"/>
    <w:rsid w:val="001A41C5"/>
    <w:rsid w:val="001E0565"/>
    <w:rsid w:val="003426CE"/>
    <w:rsid w:val="003D19AB"/>
    <w:rsid w:val="00420C90"/>
    <w:rsid w:val="00643654"/>
    <w:rsid w:val="006B1245"/>
    <w:rsid w:val="007233CB"/>
    <w:rsid w:val="007415A3"/>
    <w:rsid w:val="00795560"/>
    <w:rsid w:val="00841A15"/>
    <w:rsid w:val="009F1BFD"/>
    <w:rsid w:val="00A33DEA"/>
    <w:rsid w:val="00B95FED"/>
    <w:rsid w:val="00C55E94"/>
    <w:rsid w:val="00C66E00"/>
    <w:rsid w:val="00E70CD9"/>
    <w:rsid w:val="00E951C8"/>
    <w:rsid w:val="00F2375D"/>
    <w:rsid w:val="00FD2B7B"/>
  </w:rsids>
  <m:mathPr>
    <m:mathFont m:val="Abadi MT Condensed Extra Bol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sid w:val="004D00AF"/>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643654"/>
    <w:pPr>
      <w:ind w:left="720"/>
      <w:contextualSpacing/>
    </w:pPr>
  </w:style>
  <w:style w:type="table" w:styleId="TableGrid">
    <w:name w:val="Table Grid"/>
    <w:basedOn w:val="TableNormal"/>
    <w:rsid w:val="00643654"/>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oleObject" Target="embeddings/Microsoft_Equation4.bin"/><Relationship Id="rId13" Type="http://schemas.openxmlformats.org/officeDocument/2006/relationships/image" Target="media/image5.png"/><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oleObject" Target="embeddings/Microsoft_Equation1.bin"/><Relationship Id="rId7" Type="http://schemas.openxmlformats.org/officeDocument/2006/relationships/image" Target="media/image2.png"/><Relationship Id="rId8" Type="http://schemas.openxmlformats.org/officeDocument/2006/relationships/oleObject" Target="embeddings/Microsoft_Equation2.bin"/><Relationship Id="rId9" Type="http://schemas.openxmlformats.org/officeDocument/2006/relationships/image" Target="media/image3.png"/><Relationship Id="rId10" Type="http://schemas.openxmlformats.org/officeDocument/2006/relationships/oleObject" Target="embeddings/Microsoft_Equation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420</Words>
  <Characters>2397</Characters>
  <Application>Microsoft Word 12.0.0</Application>
  <DocSecurity>0</DocSecurity>
  <Lines>19</Lines>
  <Paragraphs>4</Paragraphs>
  <ScaleCrop>false</ScaleCrop>
  <LinksUpToDate>false</LinksUpToDate>
  <CharactersWithSpaces>2943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Wyatt Clark</cp:lastModifiedBy>
  <cp:revision>8</cp:revision>
  <dcterms:created xsi:type="dcterms:W3CDTF">2008-02-27T20:57:00Z</dcterms:created>
  <dcterms:modified xsi:type="dcterms:W3CDTF">2008-02-28T01:15:00Z</dcterms:modified>
</cp:coreProperties>
</file>