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描述冯·诺伊曼计算机体系结构的基本原理。</w:t>
      </w:r>
    </w:p>
    <w:p>
      <w:pPr>
        <w:numPr>
          <w:ilvl w:val="0"/>
          <w:numId w:val="0"/>
        </w:numPr>
        <w:ind w:firstLine="420" w:firstLineChars="0"/>
        <w:rPr>
          <w:rFonts w:hint="eastAsia"/>
          <w:lang w:val="en-US" w:eastAsia="zh-CN"/>
        </w:rPr>
      </w:pPr>
      <w:r>
        <w:rPr>
          <w:rFonts w:hint="eastAsia"/>
          <w:lang w:val="en-US" w:eastAsia="zh-CN"/>
        </w:rPr>
        <w:t>其是由固定程式的计算机演变而来，相比之下可以在不进行计算机内部改造情况下通过实现运行不同的程序。</w:t>
      </w:r>
    </w:p>
    <w:p>
      <w:pPr>
        <w:numPr>
          <w:ilvl w:val="0"/>
          <w:numId w:val="0"/>
        </w:numPr>
        <w:ind w:firstLine="420" w:firstLineChars="0"/>
      </w:pPr>
      <w:r>
        <w:rPr>
          <w:rFonts w:hint="eastAsia"/>
          <w:lang w:val="en-US" w:eastAsia="zh-CN"/>
        </w:rPr>
        <w:t>基本构造由处理单元（处理器寄存器+alu）、控制单元（pc+指令寄存器）、内存，磁盘，iO设备组成</w:t>
      </w:r>
    </w:p>
    <w:p>
      <w:pPr>
        <w:numPr>
          <w:ilvl w:val="0"/>
          <w:numId w:val="0"/>
        </w:numPr>
        <w:ind w:firstLine="420" w:firstLineChars="0"/>
        <w:rPr>
          <w:rFonts w:hint="default"/>
          <w:lang w:val="en-US" w:eastAsia="zh-CN"/>
        </w:rPr>
      </w:pPr>
      <w:r>
        <w:rPr>
          <w:rFonts w:hint="eastAsia"/>
          <w:lang w:val="en-US" w:eastAsia="zh-CN"/>
        </w:rPr>
        <w:t>所有计算机的操作都是通过指令去执行，控制单元取到指令交给处理单元执行。</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解释指令流水线的概念，并讨论其优势和局限性。</w:t>
      </w:r>
    </w:p>
    <w:p>
      <w:pPr>
        <w:numPr>
          <w:ilvl w:val="0"/>
          <w:numId w:val="0"/>
        </w:numPr>
        <w:ind w:leftChars="0" w:firstLine="420" w:firstLineChars="0"/>
        <w:rPr>
          <w:rFonts w:hint="eastAsia"/>
          <w:lang w:val="en-US" w:eastAsia="zh-CN"/>
        </w:rPr>
      </w:pPr>
      <w:r>
        <w:rPr>
          <w:rFonts w:hint="eastAsia"/>
          <w:lang w:val="en-US" w:eastAsia="zh-CN"/>
        </w:rPr>
        <w:t>指令流水线就是将指令的运行分为多个部分而不是作为一个整体，在运行时不是等待整个指令都完成再开始下一个指令，而是只要前一个指令的部分完成了，就可以开始处理下一个指令的该部分。</w:t>
      </w:r>
    </w:p>
    <w:p>
      <w:pPr>
        <w:numPr>
          <w:ilvl w:val="0"/>
          <w:numId w:val="0"/>
        </w:numPr>
        <w:ind w:leftChars="0" w:firstLine="420" w:firstLineChars="0"/>
        <w:rPr>
          <w:rFonts w:hint="eastAsia"/>
          <w:lang w:val="en-US" w:eastAsia="zh-CN"/>
        </w:rPr>
      </w:pPr>
      <w:r>
        <w:rPr>
          <w:rFonts w:hint="eastAsia"/>
          <w:lang w:val="en-US" w:eastAsia="zh-CN"/>
        </w:rPr>
        <w:t>优势是通过同时进行多个指令的执行，大幅提高了吞吐量</w:t>
      </w:r>
    </w:p>
    <w:p>
      <w:pPr>
        <w:numPr>
          <w:ilvl w:val="0"/>
          <w:numId w:val="0"/>
        </w:numPr>
        <w:ind w:leftChars="0" w:firstLine="420" w:firstLineChars="0"/>
        <w:rPr>
          <w:rFonts w:hint="default"/>
          <w:lang w:val="en-US" w:eastAsia="zh-CN"/>
        </w:rPr>
      </w:pPr>
      <w:r>
        <w:rPr>
          <w:rFonts w:hint="eastAsia"/>
          <w:lang w:val="en-US" w:eastAsia="zh-CN"/>
        </w:rPr>
        <w:t>局限性是流水线模型是理想模型，实际操作存在指令间存在依赖关系，实际各部分执行时间不等而导致时钟信号间隔长等缺陷导致运行效率没有理想的那么好。</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3.</w:t>
      </w:r>
      <w:r>
        <w:rPr>
          <w:rFonts w:hint="default"/>
          <w:lang w:val="en-US" w:eastAsia="zh-CN"/>
        </w:rPr>
        <w:t>什么是数据相关和控制相关？如何通过插入气泡（bubble）来解决数据相关性？</w:t>
      </w:r>
    </w:p>
    <w:p>
      <w:pPr>
        <w:ind w:firstLine="420" w:firstLineChars="0"/>
        <w:rPr>
          <w:rFonts w:hint="eastAsia"/>
          <w:lang w:val="en-US" w:eastAsia="zh-CN"/>
        </w:rPr>
      </w:pPr>
      <w:r>
        <w:rPr>
          <w:rFonts w:hint="eastAsia"/>
          <w:lang w:val="en-US" w:eastAsia="zh-CN"/>
        </w:rPr>
        <w:t>数据相关是后方指令需要使用前面指令的结果作为操作数据</w:t>
      </w:r>
    </w:p>
    <w:p>
      <w:pPr>
        <w:ind w:firstLine="420" w:firstLineChars="0"/>
        <w:rPr>
          <w:rFonts w:hint="eastAsia"/>
          <w:lang w:val="en-US" w:eastAsia="zh-CN"/>
        </w:rPr>
      </w:pPr>
      <w:r>
        <w:rPr>
          <w:rFonts w:hint="eastAsia"/>
          <w:lang w:val="en-US" w:eastAsia="zh-CN"/>
        </w:rPr>
        <w:t>控制相关是后续需要执行跳转，条件运行等控制指令导致流水线停顿</w:t>
      </w:r>
    </w:p>
    <w:p>
      <w:pPr>
        <w:ind w:firstLine="420" w:firstLineChars="0"/>
        <w:rPr>
          <w:rFonts w:hint="default"/>
          <w:lang w:val="en-US" w:eastAsia="zh-CN"/>
        </w:rPr>
      </w:pPr>
      <w:r>
        <w:rPr>
          <w:rFonts w:hint="eastAsia"/>
          <w:lang w:val="en-US" w:eastAsia="zh-CN"/>
        </w:rPr>
        <w:t>在后方指令需要前面指令结果时，在指令中间插入气泡，也就是一条空指令，相当于nop指令的效果，其执行堵塞了需要前面指令结果的指令的执行。气泡使得前面指令完成执行，或者可以进行转发时才开始后续指令执行，解决了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17D82"/>
    <w:multiLevelType w:val="singleLevel"/>
    <w:tmpl w:val="D3317D8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xYjc5YmQ3ODkwOGQwOTRmMGQ1OGJhNmMxZjkxOGUifQ=="/>
  </w:docVars>
  <w:rsids>
    <w:rsidRoot w:val="00000000"/>
    <w:rsid w:val="2C7217DC"/>
    <w:rsid w:val="42C150C2"/>
    <w:rsid w:val="46CA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Words>
  <Characters>82</Characters>
  <Lines>0</Lines>
  <Paragraphs>0</Paragraphs>
  <TotalTime>24</TotalTime>
  <ScaleCrop>false</ScaleCrop>
  <LinksUpToDate>false</LinksUpToDate>
  <CharactersWithSpaces>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2023-07-06T07:07:00Z</dcterms:created>
  <dc:creator>John_</dc:creator>
  <cp:lastModifiedBy>John_</cp:lastModifiedBy>
  <dcterms:modified xsi:type="dcterms:W3CDTF">2023-07-07T03:13:46Z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7C832135E32A4ACEBB4128B5798BE7E1_12</vt:lpwstr>
  </property>
</Properties>
</file>