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7500C" w14:textId="40126430" w:rsidR="003E1D5B" w:rsidRDefault="00000000">
      <w:pPr>
        <w:pStyle w:val="Heading2"/>
        <w:jc w:val="center"/>
        <w:rPr>
          <w:rFonts w:ascii="Microsoft Sans Serif" w:hAnsi="Microsoft Sans Serif" w:cs="Microsoft Sans Serif"/>
          <w:color w:val="auto"/>
          <w:sz w:val="40"/>
          <w:szCs w:val="40"/>
          <w:u w:val="single"/>
        </w:rPr>
      </w:pPr>
      <w:r w:rsidRPr="00CA76F3">
        <w:rPr>
          <w:rFonts w:ascii="Microsoft Sans Serif" w:hAnsi="Microsoft Sans Serif" w:cs="Microsoft Sans Serif"/>
          <w:color w:val="auto"/>
          <w:sz w:val="40"/>
          <w:szCs w:val="40"/>
          <w:u w:val="single"/>
        </w:rPr>
        <w:t>Orchestration Flow</w:t>
      </w:r>
    </w:p>
    <w:p w14:paraId="75BF4C0A" w14:textId="564F100A" w:rsidR="00CA76F3" w:rsidRPr="00CA76F3" w:rsidRDefault="00CA76F3" w:rsidP="00CA76F3">
      <w:r>
        <w:rPr>
          <w:rFonts w:ascii="Microsoft Sans Serif" w:hAnsi="Microsoft Sans Serif" w:cs="Microsoft Sans Serif"/>
          <w:noProof/>
          <w:color w:val="333333"/>
          <w:sz w:val="21"/>
          <w:szCs w:val="21"/>
        </w:rPr>
        <w:drawing>
          <wp:anchor distT="0" distB="0" distL="114300" distR="114300" simplePos="0" relativeHeight="251659264" behindDoc="0" locked="0" layoutInCell="1" allowOverlap="1" wp14:anchorId="797FA824" wp14:editId="7767A8A1">
            <wp:simplePos x="0" y="0"/>
            <wp:positionH relativeFrom="margin">
              <wp:posOffset>-139700</wp:posOffset>
            </wp:positionH>
            <wp:positionV relativeFrom="paragraph">
              <wp:posOffset>100965</wp:posOffset>
            </wp:positionV>
            <wp:extent cx="6540500" cy="6347329"/>
            <wp:effectExtent l="0" t="0" r="0" b="0"/>
            <wp:wrapNone/>
            <wp:docPr id="103751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65917" name="Picture 3070659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5129" cy="63518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5443ED" w14:textId="77777777" w:rsidR="00CA76F3" w:rsidRDefault="00CA76F3">
      <w:pPr>
        <w:pStyle w:val="Heading3"/>
        <w:rPr>
          <w:rFonts w:ascii="Microsoft Sans Serif" w:hAnsi="Microsoft Sans Serif" w:cs="Microsoft Sans Serif"/>
        </w:rPr>
      </w:pPr>
    </w:p>
    <w:p w14:paraId="34A1919D" w14:textId="68C644FF" w:rsidR="00CA76F3" w:rsidRDefault="00CA76F3" w:rsidP="00CA76F3"/>
    <w:p w14:paraId="275C3E3F" w14:textId="77777777" w:rsidR="00CA76F3" w:rsidRDefault="00CA76F3" w:rsidP="00CA76F3"/>
    <w:p w14:paraId="035F2D88" w14:textId="77777777" w:rsidR="00CA76F3" w:rsidRDefault="00CA76F3" w:rsidP="00CA76F3"/>
    <w:p w14:paraId="5D3ADBF8" w14:textId="77777777" w:rsidR="00CA76F3" w:rsidRDefault="00CA76F3" w:rsidP="00CA76F3"/>
    <w:p w14:paraId="76BDD4F5" w14:textId="77777777" w:rsidR="00CA76F3" w:rsidRDefault="00CA76F3" w:rsidP="00CA76F3"/>
    <w:p w14:paraId="66A1D73F" w14:textId="77777777" w:rsidR="00CA76F3" w:rsidRDefault="00CA76F3" w:rsidP="00CA76F3"/>
    <w:p w14:paraId="3BAB5B00" w14:textId="77777777" w:rsidR="00CA76F3" w:rsidRDefault="00CA76F3" w:rsidP="00CA76F3"/>
    <w:p w14:paraId="179F1397" w14:textId="77777777" w:rsidR="00CA76F3" w:rsidRDefault="00CA76F3" w:rsidP="00CA76F3"/>
    <w:p w14:paraId="62285CF5" w14:textId="77777777" w:rsidR="00CA76F3" w:rsidRDefault="00CA76F3" w:rsidP="00CA76F3"/>
    <w:p w14:paraId="5E71BF5B" w14:textId="77777777" w:rsidR="00CA76F3" w:rsidRDefault="00CA76F3" w:rsidP="00CA76F3"/>
    <w:p w14:paraId="07682B1F" w14:textId="77777777" w:rsidR="00CA76F3" w:rsidRDefault="00CA76F3" w:rsidP="00CA76F3"/>
    <w:p w14:paraId="53DD7F00" w14:textId="3068EB53" w:rsidR="00CA76F3" w:rsidRPr="00CA76F3" w:rsidRDefault="00CA76F3" w:rsidP="00CA76F3"/>
    <w:p w14:paraId="6D1C7FD6" w14:textId="77777777" w:rsidR="00E17322" w:rsidRDefault="00E17322">
      <w:pPr>
        <w:pStyle w:val="Heading3"/>
        <w:rPr>
          <w:rFonts w:ascii="Microsoft Sans Serif" w:hAnsi="Microsoft Sans Serif" w:cs="Microsoft Sans Serif"/>
          <w:color w:val="auto"/>
          <w:sz w:val="28"/>
          <w:szCs w:val="28"/>
          <w:u w:val="single"/>
        </w:rPr>
      </w:pPr>
    </w:p>
    <w:p w14:paraId="1E7B9938" w14:textId="77777777" w:rsidR="00E17322" w:rsidRDefault="00E17322">
      <w:pPr>
        <w:pStyle w:val="Heading3"/>
        <w:rPr>
          <w:rFonts w:ascii="Microsoft Sans Serif" w:hAnsi="Microsoft Sans Serif" w:cs="Microsoft Sans Serif"/>
          <w:color w:val="auto"/>
          <w:sz w:val="28"/>
          <w:szCs w:val="28"/>
          <w:u w:val="single"/>
        </w:rPr>
      </w:pPr>
    </w:p>
    <w:p w14:paraId="6B732C9C" w14:textId="77777777" w:rsidR="00E17322" w:rsidRDefault="00E17322">
      <w:pPr>
        <w:pStyle w:val="Heading3"/>
        <w:rPr>
          <w:rFonts w:ascii="Microsoft Sans Serif" w:hAnsi="Microsoft Sans Serif" w:cs="Microsoft Sans Serif"/>
          <w:color w:val="auto"/>
          <w:sz w:val="28"/>
          <w:szCs w:val="28"/>
          <w:u w:val="single"/>
        </w:rPr>
      </w:pPr>
    </w:p>
    <w:p w14:paraId="162D1386" w14:textId="77777777" w:rsidR="00E17322" w:rsidRDefault="00E17322">
      <w:pPr>
        <w:pStyle w:val="Heading3"/>
        <w:rPr>
          <w:rFonts w:ascii="Microsoft Sans Serif" w:hAnsi="Microsoft Sans Serif" w:cs="Microsoft Sans Serif"/>
          <w:color w:val="auto"/>
          <w:sz w:val="28"/>
          <w:szCs w:val="28"/>
          <w:u w:val="single"/>
        </w:rPr>
      </w:pPr>
    </w:p>
    <w:p w14:paraId="3010CEF9" w14:textId="77777777" w:rsidR="00E17322" w:rsidRDefault="00E17322">
      <w:pPr>
        <w:pStyle w:val="Heading3"/>
        <w:rPr>
          <w:rFonts w:ascii="Microsoft Sans Serif" w:hAnsi="Microsoft Sans Serif" w:cs="Microsoft Sans Serif"/>
          <w:color w:val="auto"/>
          <w:sz w:val="28"/>
          <w:szCs w:val="28"/>
          <w:u w:val="single"/>
        </w:rPr>
      </w:pPr>
    </w:p>
    <w:p w14:paraId="447964EE" w14:textId="77777777" w:rsidR="00E17322" w:rsidRDefault="00E17322">
      <w:pPr>
        <w:pStyle w:val="Heading3"/>
        <w:rPr>
          <w:rFonts w:ascii="Microsoft Sans Serif" w:hAnsi="Microsoft Sans Serif" w:cs="Microsoft Sans Serif"/>
          <w:color w:val="auto"/>
          <w:sz w:val="28"/>
          <w:szCs w:val="28"/>
          <w:u w:val="single"/>
        </w:rPr>
      </w:pPr>
    </w:p>
    <w:p w14:paraId="2D5FB48D" w14:textId="77777777" w:rsidR="00E17322" w:rsidRDefault="00E17322">
      <w:pPr>
        <w:pStyle w:val="Heading3"/>
        <w:rPr>
          <w:rFonts w:ascii="Microsoft Sans Serif" w:hAnsi="Microsoft Sans Serif" w:cs="Microsoft Sans Serif"/>
          <w:color w:val="auto"/>
          <w:sz w:val="28"/>
          <w:szCs w:val="28"/>
          <w:u w:val="single"/>
        </w:rPr>
      </w:pPr>
    </w:p>
    <w:p w14:paraId="352A7B1C" w14:textId="6AA68EC2" w:rsidR="00E17322" w:rsidRPr="00E17322" w:rsidRDefault="00E17322" w:rsidP="00E17322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10B77F4" wp14:editId="469F5C59">
            <wp:simplePos x="0" y="0"/>
            <wp:positionH relativeFrom="column">
              <wp:posOffset>0</wp:posOffset>
            </wp:positionH>
            <wp:positionV relativeFrom="paragraph">
              <wp:posOffset>-609600</wp:posOffset>
            </wp:positionV>
            <wp:extent cx="6299200" cy="9170670"/>
            <wp:effectExtent l="0" t="0" r="6350" b="0"/>
            <wp:wrapThrough wrapText="bothSides">
              <wp:wrapPolygon edited="0">
                <wp:start x="0" y="0"/>
                <wp:lineTo x="0" y="21537"/>
                <wp:lineTo x="21556" y="21537"/>
                <wp:lineTo x="21556" y="0"/>
                <wp:lineTo x="0" y="0"/>
              </wp:wrapPolygon>
            </wp:wrapThrough>
            <wp:docPr id="2313504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50446" name="Picture 231350446"/>
                    <pic:cNvPicPr/>
                  </pic:nvPicPr>
                  <pic:blipFill rotWithShape="1">
                    <a:blip r:embed="rId7"/>
                    <a:srcRect r="50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9170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285E4A" w14:textId="068B9D9E" w:rsidR="003E1D5B" w:rsidRPr="00CA76F3" w:rsidRDefault="00000000">
      <w:pPr>
        <w:pStyle w:val="Heading3"/>
        <w:rPr>
          <w:rFonts w:ascii="Microsoft Sans Serif" w:hAnsi="Microsoft Sans Serif" w:cs="Microsoft Sans Serif"/>
          <w:color w:val="auto"/>
          <w:sz w:val="28"/>
          <w:szCs w:val="28"/>
          <w:u w:val="single"/>
        </w:rPr>
      </w:pPr>
      <w:r w:rsidRPr="00CA76F3">
        <w:rPr>
          <w:rFonts w:ascii="Microsoft Sans Serif" w:hAnsi="Microsoft Sans Serif" w:cs="Microsoft Sans Serif"/>
          <w:color w:val="auto"/>
          <w:sz w:val="28"/>
          <w:szCs w:val="28"/>
          <w:u w:val="single"/>
        </w:rPr>
        <w:lastRenderedPageBreak/>
        <w:t>1. System Overview</w:t>
      </w:r>
    </w:p>
    <w:p w14:paraId="433EC239" w14:textId="77777777" w:rsidR="00CA76F3" w:rsidRDefault="00CA76F3">
      <w:pPr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sz w:val="28"/>
          <w:szCs w:val="28"/>
        </w:rPr>
        <w:t>This architecture is a</w:t>
      </w:r>
      <w:r w:rsidRPr="00CA76F3">
        <w:rPr>
          <w:rFonts w:ascii="Microsoft Sans Serif" w:hAnsi="Microsoft Sans Serif" w:cs="Microsoft Sans Serif"/>
          <w:sz w:val="28"/>
          <w:szCs w:val="28"/>
        </w:rPr>
        <w:t xml:space="preserve"> multi-model, </w:t>
      </w:r>
      <w:r>
        <w:rPr>
          <w:rFonts w:ascii="Microsoft Sans Serif" w:hAnsi="Microsoft Sans Serif" w:cs="Microsoft Sans Serif"/>
          <w:sz w:val="28"/>
          <w:szCs w:val="28"/>
        </w:rPr>
        <w:t>orchestration</w:t>
      </w:r>
      <w:r w:rsidRPr="00CA76F3">
        <w:rPr>
          <w:rFonts w:ascii="Microsoft Sans Serif" w:hAnsi="Microsoft Sans Serif" w:cs="Microsoft Sans Serif"/>
          <w:sz w:val="28"/>
          <w:szCs w:val="28"/>
        </w:rPr>
        <w:t xml:space="preserve"> pipeline. </w:t>
      </w:r>
    </w:p>
    <w:p w14:paraId="52B5FE72" w14:textId="3838459B" w:rsidR="003E1D5B" w:rsidRDefault="00000000">
      <w:pPr>
        <w:rPr>
          <w:rFonts w:ascii="Microsoft Sans Serif" w:hAnsi="Microsoft Sans Serif" w:cs="Microsoft Sans Serif"/>
          <w:sz w:val="28"/>
          <w:szCs w:val="28"/>
        </w:rPr>
      </w:pPr>
      <w:r w:rsidRPr="00CA76F3">
        <w:rPr>
          <w:rFonts w:ascii="Microsoft Sans Serif" w:hAnsi="Microsoft Sans Serif" w:cs="Microsoft Sans Serif"/>
          <w:sz w:val="28"/>
          <w:szCs w:val="28"/>
        </w:rPr>
        <w:t xml:space="preserve">It is designed to route user queries to specialized AI models, mathematically evaluate their outputs in real-time, and fuse the results using a continuously updating </w:t>
      </w:r>
      <w:proofErr w:type="spellStart"/>
      <w:r w:rsidR="00CA76F3">
        <w:rPr>
          <w:rFonts w:ascii="Microsoft Sans Serif" w:hAnsi="Microsoft Sans Serif" w:cs="Microsoft Sans Serif"/>
          <w:sz w:val="28"/>
          <w:szCs w:val="28"/>
        </w:rPr>
        <w:t>bayesian</w:t>
      </w:r>
      <w:proofErr w:type="spellEnd"/>
      <w:r w:rsidRPr="00CA76F3">
        <w:rPr>
          <w:rFonts w:ascii="Microsoft Sans Serif" w:hAnsi="Microsoft Sans Serif" w:cs="Microsoft Sans Serif"/>
          <w:sz w:val="28"/>
          <w:szCs w:val="28"/>
        </w:rPr>
        <w:t xml:space="preserve"> trust system</w:t>
      </w:r>
      <w:r w:rsidR="00CA76F3">
        <w:rPr>
          <w:rFonts w:ascii="Microsoft Sans Serif" w:hAnsi="Microsoft Sans Serif" w:cs="Microsoft Sans Serif"/>
          <w:sz w:val="28"/>
          <w:szCs w:val="28"/>
        </w:rPr>
        <w:t>.</w:t>
      </w:r>
    </w:p>
    <w:p w14:paraId="7BCF253D" w14:textId="77777777" w:rsidR="00CA76F3" w:rsidRPr="00CA76F3" w:rsidRDefault="00CA76F3">
      <w:pPr>
        <w:rPr>
          <w:rFonts w:ascii="Microsoft Sans Serif" w:hAnsi="Microsoft Sans Serif" w:cs="Microsoft Sans Serif"/>
          <w:sz w:val="28"/>
          <w:szCs w:val="28"/>
          <w:u w:val="single"/>
        </w:rPr>
      </w:pPr>
    </w:p>
    <w:p w14:paraId="2AEF3E49" w14:textId="77777777" w:rsidR="003E1D5B" w:rsidRPr="00CA76F3" w:rsidRDefault="00000000">
      <w:pPr>
        <w:pStyle w:val="Heading3"/>
        <w:rPr>
          <w:rFonts w:ascii="Microsoft Sans Serif" w:hAnsi="Microsoft Sans Serif" w:cs="Microsoft Sans Serif"/>
          <w:color w:val="auto"/>
          <w:sz w:val="28"/>
          <w:szCs w:val="28"/>
          <w:u w:val="single"/>
        </w:rPr>
      </w:pPr>
      <w:r w:rsidRPr="00CA76F3">
        <w:rPr>
          <w:rFonts w:ascii="Microsoft Sans Serif" w:hAnsi="Microsoft Sans Serif" w:cs="Microsoft Sans Serif"/>
          <w:color w:val="auto"/>
          <w:sz w:val="28"/>
          <w:szCs w:val="28"/>
          <w:u w:val="single"/>
        </w:rPr>
        <w:t>2. Phase 1: Ingestion &amp; Task Analysis</w:t>
      </w:r>
    </w:p>
    <w:p w14:paraId="373530AA" w14:textId="77777777" w:rsidR="003E1D5B" w:rsidRPr="00CA76F3" w:rsidRDefault="00000000">
      <w:pPr>
        <w:rPr>
          <w:rFonts w:ascii="Microsoft Sans Serif" w:hAnsi="Microsoft Sans Serif" w:cs="Microsoft Sans Serif"/>
          <w:sz w:val="28"/>
          <w:szCs w:val="28"/>
        </w:rPr>
      </w:pPr>
      <w:r w:rsidRPr="00CA76F3">
        <w:rPr>
          <w:rFonts w:ascii="Microsoft Sans Serif" w:hAnsi="Microsoft Sans Serif" w:cs="Microsoft Sans Serif"/>
          <w:sz w:val="28"/>
          <w:szCs w:val="28"/>
        </w:rPr>
        <w:t>The lifecycle begins when a user submits a prompt to the system.</w:t>
      </w:r>
    </w:p>
    <w:p w14:paraId="0E98C1CD" w14:textId="5D46FFD4" w:rsidR="003E1D5B" w:rsidRPr="00CA76F3" w:rsidRDefault="00CA76F3" w:rsidP="00CA76F3">
      <w:pPr>
        <w:pStyle w:val="ListBullet"/>
        <w:numPr>
          <w:ilvl w:val="0"/>
          <w:numId w:val="0"/>
        </w:numPr>
        <w:ind w:left="360" w:hanging="360"/>
        <w:rPr>
          <w:rFonts w:ascii="Microsoft Sans Serif" w:hAnsi="Microsoft Sans Serif" w:cs="Microsoft Sans Serif"/>
          <w:sz w:val="28"/>
          <w:szCs w:val="28"/>
        </w:rPr>
      </w:pPr>
      <w:r>
        <w:rPr>
          <w:rFonts w:ascii="Microsoft Sans Serif" w:hAnsi="Microsoft Sans Serif" w:cs="Microsoft Sans Serif"/>
          <w:sz w:val="28"/>
          <w:szCs w:val="28"/>
        </w:rPr>
        <w:t xml:space="preserve">     </w:t>
      </w:r>
      <w:r w:rsidRPr="00CA76F3">
        <w:rPr>
          <w:rFonts w:ascii="Microsoft Sans Serif" w:hAnsi="Microsoft Sans Serif" w:cs="Microsoft Sans Serif"/>
          <w:sz w:val="28"/>
          <w:szCs w:val="28"/>
        </w:rPr>
        <w:t>• The Ingestion Node: The User query is received by the Aqua Orchestrator.</w:t>
      </w:r>
    </w:p>
    <w:p w14:paraId="154F995C" w14:textId="5DE759C2" w:rsidR="003E1D5B" w:rsidRPr="00CA76F3" w:rsidRDefault="00000000" w:rsidP="00CA76F3">
      <w:pPr>
        <w:pStyle w:val="ListBullet"/>
        <w:numPr>
          <w:ilvl w:val="0"/>
          <w:numId w:val="0"/>
        </w:numPr>
        <w:ind w:left="360"/>
        <w:rPr>
          <w:rFonts w:ascii="Microsoft Sans Serif" w:hAnsi="Microsoft Sans Serif" w:cs="Microsoft Sans Serif"/>
          <w:sz w:val="28"/>
          <w:szCs w:val="28"/>
        </w:rPr>
      </w:pPr>
      <w:r w:rsidRPr="00CA76F3">
        <w:rPr>
          <w:rFonts w:ascii="Microsoft Sans Serif" w:hAnsi="Microsoft Sans Serif" w:cs="Microsoft Sans Serif"/>
          <w:sz w:val="28"/>
          <w:szCs w:val="28"/>
        </w:rPr>
        <w:t xml:space="preserve">• Task Analyzer (Classifier): Before routing, the </w:t>
      </w:r>
      <w:r w:rsidR="00CA76F3">
        <w:rPr>
          <w:rFonts w:ascii="Microsoft Sans Serif" w:hAnsi="Microsoft Sans Serif" w:cs="Microsoft Sans Serif"/>
          <w:sz w:val="28"/>
          <w:szCs w:val="28"/>
        </w:rPr>
        <w:t>orchestrator</w:t>
      </w:r>
      <w:r w:rsidRPr="00CA76F3">
        <w:rPr>
          <w:rFonts w:ascii="Microsoft Sans Serif" w:hAnsi="Microsoft Sans Serif" w:cs="Microsoft Sans Serif"/>
          <w:sz w:val="28"/>
          <w:szCs w:val="28"/>
        </w:rPr>
        <w:t xml:space="preserve"> analyzes the semantic intent of the query to classify the Task Type.</w:t>
      </w:r>
    </w:p>
    <w:p w14:paraId="20AA129E" w14:textId="77777777" w:rsidR="00CA76F3" w:rsidRDefault="00CA76F3" w:rsidP="00CA76F3">
      <w:pPr>
        <w:pStyle w:val="ListBullet"/>
        <w:numPr>
          <w:ilvl w:val="0"/>
          <w:numId w:val="0"/>
        </w:numPr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29BB27A1" w14:textId="2E48DB5A" w:rsidR="003E1D5B" w:rsidRDefault="00000000" w:rsidP="00CA76F3">
      <w:pPr>
        <w:pStyle w:val="ListBullet"/>
        <w:numPr>
          <w:ilvl w:val="0"/>
          <w:numId w:val="0"/>
        </w:numPr>
        <w:ind w:left="360"/>
        <w:rPr>
          <w:rFonts w:ascii="Microsoft Sans Serif" w:hAnsi="Microsoft Sans Serif" w:cs="Microsoft Sans Serif"/>
          <w:sz w:val="28"/>
          <w:szCs w:val="28"/>
        </w:rPr>
      </w:pPr>
      <w:r w:rsidRPr="00CA76F3">
        <w:rPr>
          <w:rFonts w:ascii="Microsoft Sans Serif" w:hAnsi="Microsoft Sans Serif" w:cs="Microsoft Sans Serif"/>
          <w:sz w:val="28"/>
          <w:szCs w:val="28"/>
        </w:rPr>
        <w:t xml:space="preserve">• Classification Categories: The system maps the query to predefined domains, such as Reasoning, Coding, or Creative. </w:t>
      </w:r>
    </w:p>
    <w:p w14:paraId="02DE8960" w14:textId="77777777" w:rsidR="00CA76F3" w:rsidRPr="00CA76F3" w:rsidRDefault="00CA76F3" w:rsidP="00CA76F3">
      <w:pPr>
        <w:pStyle w:val="ListBullet"/>
        <w:numPr>
          <w:ilvl w:val="0"/>
          <w:numId w:val="0"/>
        </w:numPr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0BEC10BA" w14:textId="77777777" w:rsidR="003E1D5B" w:rsidRPr="00CA76F3" w:rsidRDefault="00000000">
      <w:pPr>
        <w:pStyle w:val="Heading3"/>
        <w:rPr>
          <w:rFonts w:ascii="Microsoft Sans Serif" w:hAnsi="Microsoft Sans Serif" w:cs="Microsoft Sans Serif"/>
          <w:color w:val="auto"/>
          <w:sz w:val="28"/>
          <w:szCs w:val="28"/>
          <w:u w:val="single"/>
        </w:rPr>
      </w:pPr>
      <w:r w:rsidRPr="00CA76F3">
        <w:rPr>
          <w:rFonts w:ascii="Microsoft Sans Serif" w:hAnsi="Microsoft Sans Serif" w:cs="Microsoft Sans Serif"/>
          <w:color w:val="auto"/>
          <w:sz w:val="28"/>
          <w:szCs w:val="28"/>
          <w:u w:val="single"/>
        </w:rPr>
        <w:t>3. Phase 2: Fan-Out &amp; Asynchronous Generation</w:t>
      </w:r>
    </w:p>
    <w:p w14:paraId="7A4A5CC0" w14:textId="77777777" w:rsidR="003E1D5B" w:rsidRPr="00CA76F3" w:rsidRDefault="00000000">
      <w:pPr>
        <w:rPr>
          <w:rFonts w:ascii="Microsoft Sans Serif" w:hAnsi="Microsoft Sans Serif" w:cs="Microsoft Sans Serif"/>
          <w:sz w:val="28"/>
          <w:szCs w:val="28"/>
        </w:rPr>
      </w:pPr>
      <w:r w:rsidRPr="00CA76F3">
        <w:rPr>
          <w:rFonts w:ascii="Microsoft Sans Serif" w:hAnsi="Microsoft Sans Serif" w:cs="Microsoft Sans Serif"/>
          <w:sz w:val="28"/>
          <w:szCs w:val="28"/>
        </w:rPr>
        <w:t>Once classified, the Orchestrator executes a "fan-out" strategy to leverage multiple specialized models simultaneously.</w:t>
      </w:r>
    </w:p>
    <w:p w14:paraId="38356EA1" w14:textId="32B502A9" w:rsidR="003E1D5B" w:rsidRPr="00CA76F3" w:rsidRDefault="00000000">
      <w:pPr>
        <w:pStyle w:val="ListBullet"/>
        <w:rPr>
          <w:rFonts w:ascii="Microsoft Sans Serif" w:hAnsi="Microsoft Sans Serif" w:cs="Microsoft Sans Serif"/>
          <w:sz w:val="28"/>
          <w:szCs w:val="28"/>
        </w:rPr>
      </w:pPr>
      <w:r w:rsidRPr="00CA76F3">
        <w:rPr>
          <w:rFonts w:ascii="Microsoft Sans Serif" w:hAnsi="Microsoft Sans Serif" w:cs="Microsoft Sans Serif"/>
          <w:sz w:val="28"/>
          <w:szCs w:val="28"/>
        </w:rPr>
        <w:t>Expertise Mapping: Each model processes the query using its specialized weights (</w:t>
      </w:r>
      <w:proofErr w:type="spellStart"/>
      <w:r w:rsidRPr="00CA76F3">
        <w:rPr>
          <w:rFonts w:ascii="Microsoft Sans Serif" w:hAnsi="Microsoft Sans Serif" w:cs="Microsoft Sans Serif"/>
          <w:sz w:val="28"/>
          <w:szCs w:val="28"/>
        </w:rPr>
        <w:t>e</w:t>
      </w:r>
      <w:r w:rsidR="00CA76F3">
        <w:rPr>
          <w:rFonts w:ascii="Microsoft Sans Serif" w:hAnsi="Microsoft Sans Serif" w:cs="Microsoft Sans Serif"/>
          <w:sz w:val="28"/>
          <w:szCs w:val="28"/>
        </w:rPr>
        <w:t>g</w:t>
      </w:r>
      <w:proofErr w:type="spellEnd"/>
      <w:r w:rsidRPr="00CA76F3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="00CA76F3">
        <w:rPr>
          <w:rFonts w:ascii="Microsoft Sans Serif" w:hAnsi="Microsoft Sans Serif" w:cs="Microsoft Sans Serif"/>
          <w:sz w:val="28"/>
          <w:szCs w:val="28"/>
        </w:rPr>
        <w:t>model</w:t>
      </w:r>
      <w:r w:rsidRPr="00CA76F3">
        <w:rPr>
          <w:rFonts w:ascii="Microsoft Sans Serif" w:hAnsi="Microsoft Sans Serif" w:cs="Microsoft Sans Serif"/>
          <w:sz w:val="28"/>
          <w:szCs w:val="28"/>
        </w:rPr>
        <w:t xml:space="preserve"> A handles reasoning logic, </w:t>
      </w:r>
      <w:r w:rsidR="00CA76F3">
        <w:rPr>
          <w:rFonts w:ascii="Microsoft Sans Serif" w:hAnsi="Microsoft Sans Serif" w:cs="Microsoft Sans Serif"/>
          <w:sz w:val="28"/>
          <w:szCs w:val="28"/>
        </w:rPr>
        <w:t>model</w:t>
      </w:r>
      <w:r w:rsidRPr="00CA76F3">
        <w:rPr>
          <w:rFonts w:ascii="Microsoft Sans Serif" w:hAnsi="Microsoft Sans Serif" w:cs="Microsoft Sans Serif"/>
          <w:sz w:val="28"/>
          <w:szCs w:val="28"/>
        </w:rPr>
        <w:t xml:space="preserve"> B writes code, </w:t>
      </w:r>
      <w:r w:rsidR="00CA76F3">
        <w:rPr>
          <w:rFonts w:ascii="Microsoft Sans Serif" w:hAnsi="Microsoft Sans Serif" w:cs="Microsoft Sans Serif"/>
          <w:sz w:val="28"/>
          <w:szCs w:val="28"/>
        </w:rPr>
        <w:t>model</w:t>
      </w:r>
      <w:r w:rsidRPr="00CA76F3">
        <w:rPr>
          <w:rFonts w:ascii="Microsoft Sans Serif" w:hAnsi="Microsoft Sans Serif" w:cs="Microsoft Sans Serif"/>
          <w:sz w:val="28"/>
          <w:szCs w:val="28"/>
        </w:rPr>
        <w:t xml:space="preserve"> C handles </w:t>
      </w:r>
      <w:proofErr w:type="gramStart"/>
      <w:r w:rsidRPr="00CA76F3">
        <w:rPr>
          <w:rFonts w:ascii="Microsoft Sans Serif" w:hAnsi="Microsoft Sans Serif" w:cs="Microsoft Sans Serif"/>
          <w:sz w:val="28"/>
          <w:szCs w:val="28"/>
        </w:rPr>
        <w:t>creative</w:t>
      </w:r>
      <w:proofErr w:type="gramEnd"/>
      <w:r w:rsidRPr="00CA76F3">
        <w:rPr>
          <w:rFonts w:ascii="Microsoft Sans Serif" w:hAnsi="Microsoft Sans Serif" w:cs="Microsoft Sans Serif"/>
          <w:sz w:val="28"/>
          <w:szCs w:val="28"/>
        </w:rPr>
        <w:t>)</w:t>
      </w:r>
    </w:p>
    <w:p w14:paraId="74E1F98A" w14:textId="092E1E58" w:rsidR="003E1D5B" w:rsidRDefault="00000000">
      <w:pPr>
        <w:pStyle w:val="ListBullet"/>
        <w:rPr>
          <w:rFonts w:ascii="Microsoft Sans Serif" w:hAnsi="Microsoft Sans Serif" w:cs="Microsoft Sans Serif"/>
          <w:sz w:val="28"/>
          <w:szCs w:val="28"/>
        </w:rPr>
      </w:pPr>
      <w:r w:rsidRPr="00CA76F3">
        <w:rPr>
          <w:rFonts w:ascii="Microsoft Sans Serif" w:hAnsi="Microsoft Sans Serif" w:cs="Microsoft Sans Serif"/>
          <w:sz w:val="28"/>
          <w:szCs w:val="28"/>
        </w:rPr>
        <w:t>Collection: The raw outputs (</w:t>
      </w:r>
      <w:r w:rsidR="00CA76F3">
        <w:rPr>
          <w:rFonts w:ascii="Microsoft Sans Serif" w:hAnsi="Microsoft Sans Serif" w:cs="Microsoft Sans Serif"/>
          <w:sz w:val="28"/>
          <w:szCs w:val="28"/>
        </w:rPr>
        <w:t>r</w:t>
      </w:r>
      <w:r w:rsidRPr="00CA76F3">
        <w:rPr>
          <w:rFonts w:ascii="Microsoft Sans Serif" w:hAnsi="Microsoft Sans Serif" w:cs="Microsoft Sans Serif"/>
          <w:sz w:val="28"/>
          <w:szCs w:val="28"/>
        </w:rPr>
        <w:t xml:space="preserve">esponse A, </w:t>
      </w:r>
      <w:r w:rsidR="00CA76F3">
        <w:rPr>
          <w:rFonts w:ascii="Microsoft Sans Serif" w:hAnsi="Microsoft Sans Serif" w:cs="Microsoft Sans Serif"/>
          <w:sz w:val="28"/>
          <w:szCs w:val="28"/>
        </w:rPr>
        <w:t>re</w:t>
      </w:r>
      <w:r w:rsidRPr="00CA76F3">
        <w:rPr>
          <w:rFonts w:ascii="Microsoft Sans Serif" w:hAnsi="Microsoft Sans Serif" w:cs="Microsoft Sans Serif"/>
          <w:sz w:val="28"/>
          <w:szCs w:val="28"/>
        </w:rPr>
        <w:t xml:space="preserve">sponse B, </w:t>
      </w:r>
      <w:r w:rsidR="00CA76F3">
        <w:rPr>
          <w:rFonts w:ascii="Microsoft Sans Serif" w:hAnsi="Microsoft Sans Serif" w:cs="Microsoft Sans Serif"/>
          <w:sz w:val="28"/>
          <w:szCs w:val="28"/>
        </w:rPr>
        <w:t>response</w:t>
      </w:r>
      <w:r w:rsidRPr="00CA76F3">
        <w:rPr>
          <w:rFonts w:ascii="Microsoft Sans Serif" w:hAnsi="Microsoft Sans Serif" w:cs="Microsoft Sans Serif"/>
          <w:sz w:val="28"/>
          <w:szCs w:val="28"/>
        </w:rPr>
        <w:t xml:space="preserve"> C) are temporarily </w:t>
      </w:r>
      <w:r w:rsidR="00CA76F3">
        <w:rPr>
          <w:rFonts w:ascii="Microsoft Sans Serif" w:hAnsi="Microsoft Sans Serif" w:cs="Microsoft Sans Serif"/>
          <w:sz w:val="28"/>
          <w:szCs w:val="28"/>
        </w:rPr>
        <w:t>added</w:t>
      </w:r>
      <w:r w:rsidRPr="00CA76F3">
        <w:rPr>
          <w:rFonts w:ascii="Microsoft Sans Serif" w:hAnsi="Microsoft Sans Serif" w:cs="Microsoft Sans Serif"/>
          <w:sz w:val="28"/>
          <w:szCs w:val="28"/>
        </w:rPr>
        <w:t xml:space="preserve"> in memory to be passed to the scoring layer.</w:t>
      </w:r>
    </w:p>
    <w:p w14:paraId="71058FE4" w14:textId="77777777" w:rsidR="00CA76F3" w:rsidRPr="00CA76F3" w:rsidRDefault="00CA76F3" w:rsidP="00CA76F3">
      <w:pPr>
        <w:pStyle w:val="ListBullet"/>
        <w:numPr>
          <w:ilvl w:val="0"/>
          <w:numId w:val="0"/>
        </w:numPr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1C2F2848" w14:textId="2149C2DD" w:rsidR="003E1D5B" w:rsidRPr="00CA76F3" w:rsidRDefault="00000000">
      <w:pPr>
        <w:pStyle w:val="Heading3"/>
        <w:rPr>
          <w:rFonts w:ascii="Microsoft Sans Serif" w:hAnsi="Microsoft Sans Serif" w:cs="Microsoft Sans Serif"/>
          <w:color w:val="auto"/>
          <w:sz w:val="28"/>
          <w:szCs w:val="28"/>
          <w:u w:val="single"/>
        </w:rPr>
      </w:pPr>
      <w:r w:rsidRPr="00CA76F3">
        <w:rPr>
          <w:rFonts w:ascii="Microsoft Sans Serif" w:hAnsi="Microsoft Sans Serif" w:cs="Microsoft Sans Serif"/>
          <w:color w:val="auto"/>
          <w:sz w:val="28"/>
          <w:szCs w:val="28"/>
          <w:u w:val="single"/>
        </w:rPr>
        <w:t xml:space="preserve">4. Phase 3: Evaluation </w:t>
      </w:r>
      <w:r w:rsidR="00CA76F3">
        <w:rPr>
          <w:rFonts w:ascii="Microsoft Sans Serif" w:hAnsi="Microsoft Sans Serif" w:cs="Microsoft Sans Serif"/>
          <w:color w:val="auto"/>
          <w:sz w:val="28"/>
          <w:szCs w:val="28"/>
          <w:u w:val="single"/>
        </w:rPr>
        <w:t>Layer</w:t>
      </w:r>
    </w:p>
    <w:p w14:paraId="3D41F60D" w14:textId="082AB9CC" w:rsidR="003E1D5B" w:rsidRPr="00CA76F3" w:rsidRDefault="00000000">
      <w:pPr>
        <w:pStyle w:val="ListBullet"/>
        <w:rPr>
          <w:rFonts w:ascii="Microsoft Sans Serif" w:hAnsi="Microsoft Sans Serif" w:cs="Microsoft Sans Serif"/>
          <w:sz w:val="28"/>
          <w:szCs w:val="28"/>
        </w:rPr>
      </w:pPr>
      <w:r w:rsidRPr="00CA76F3">
        <w:rPr>
          <w:rFonts w:ascii="Microsoft Sans Serif" w:hAnsi="Microsoft Sans Serif" w:cs="Microsoft Sans Serif"/>
          <w:sz w:val="28"/>
          <w:szCs w:val="28"/>
        </w:rPr>
        <w:t>The Evaluation Layer: All buffered responses are passed through a heuristic</w:t>
      </w:r>
      <w:r w:rsidR="00CA76F3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Pr="00CA76F3">
        <w:rPr>
          <w:rFonts w:ascii="Microsoft Sans Serif" w:hAnsi="Microsoft Sans Serif" w:cs="Microsoft Sans Serif"/>
          <w:sz w:val="28"/>
          <w:szCs w:val="28"/>
        </w:rPr>
        <w:t xml:space="preserve">scoring layer. </w:t>
      </w:r>
      <w:proofErr w:type="gramStart"/>
      <w:r w:rsidRPr="00CA76F3">
        <w:rPr>
          <w:rFonts w:ascii="Microsoft Sans Serif" w:hAnsi="Microsoft Sans Serif" w:cs="Microsoft Sans Serif"/>
          <w:sz w:val="28"/>
          <w:szCs w:val="28"/>
        </w:rPr>
        <w:t>each</w:t>
      </w:r>
      <w:proofErr w:type="gramEnd"/>
      <w:r w:rsidRPr="00CA76F3">
        <w:rPr>
          <w:rFonts w:ascii="Microsoft Sans Serif" w:hAnsi="Microsoft Sans Serif" w:cs="Microsoft Sans Serif"/>
          <w:sz w:val="28"/>
          <w:szCs w:val="28"/>
        </w:rPr>
        <w:t xml:space="preserve"> model’s output is </w:t>
      </w:r>
      <w:proofErr w:type="gramStart"/>
      <w:r w:rsidRPr="00CA76F3">
        <w:rPr>
          <w:rFonts w:ascii="Microsoft Sans Serif" w:hAnsi="Microsoft Sans Serif" w:cs="Microsoft Sans Serif"/>
          <w:sz w:val="28"/>
          <w:szCs w:val="28"/>
        </w:rPr>
        <w:t>assigned</w:t>
      </w:r>
      <w:proofErr w:type="gramEnd"/>
      <w:r w:rsidRPr="00CA76F3">
        <w:rPr>
          <w:rFonts w:ascii="Microsoft Sans Serif" w:hAnsi="Microsoft Sans Serif" w:cs="Microsoft Sans Serif"/>
          <w:sz w:val="28"/>
          <w:szCs w:val="28"/>
        </w:rPr>
        <w:t xml:space="preserve"> a raw evaluation score between 0.0 and 1.0.</w:t>
      </w:r>
    </w:p>
    <w:p w14:paraId="2689338E" w14:textId="47B3A111" w:rsidR="003E1D5B" w:rsidRPr="00CA76F3" w:rsidRDefault="00000000">
      <w:pPr>
        <w:pStyle w:val="ListBullet"/>
        <w:rPr>
          <w:rFonts w:ascii="Microsoft Sans Serif" w:hAnsi="Microsoft Sans Serif" w:cs="Microsoft Sans Serif"/>
          <w:sz w:val="28"/>
          <w:szCs w:val="28"/>
        </w:rPr>
      </w:pPr>
      <w:r w:rsidRPr="00CA76F3">
        <w:rPr>
          <w:rFonts w:ascii="Microsoft Sans Serif" w:hAnsi="Microsoft Sans Serif" w:cs="Microsoft Sans Serif"/>
          <w:sz w:val="28"/>
          <w:szCs w:val="28"/>
        </w:rPr>
        <w:t xml:space="preserve">The </w:t>
      </w:r>
      <w:r w:rsidR="00CA76F3">
        <w:rPr>
          <w:rFonts w:ascii="Microsoft Sans Serif" w:hAnsi="Microsoft Sans Serif" w:cs="Microsoft Sans Serif"/>
          <w:sz w:val="28"/>
          <w:szCs w:val="28"/>
        </w:rPr>
        <w:t>confidence</w:t>
      </w:r>
      <w:r w:rsidRPr="00CA76F3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="00CA76F3">
        <w:rPr>
          <w:rFonts w:ascii="Microsoft Sans Serif" w:hAnsi="Microsoft Sans Serif" w:cs="Microsoft Sans Serif"/>
          <w:sz w:val="28"/>
          <w:szCs w:val="28"/>
        </w:rPr>
        <w:t>e</w:t>
      </w:r>
      <w:r w:rsidRPr="00CA76F3">
        <w:rPr>
          <w:rFonts w:ascii="Microsoft Sans Serif" w:hAnsi="Microsoft Sans Serif" w:cs="Microsoft Sans Serif"/>
          <w:sz w:val="28"/>
          <w:szCs w:val="28"/>
        </w:rPr>
        <w:t>ngine (</w:t>
      </w:r>
      <w:proofErr w:type="spellStart"/>
      <w:r w:rsidR="00CA76F3">
        <w:rPr>
          <w:rFonts w:ascii="Microsoft Sans Serif" w:hAnsi="Microsoft Sans Serif" w:cs="Microsoft Sans Serif"/>
          <w:sz w:val="28"/>
          <w:szCs w:val="28"/>
        </w:rPr>
        <w:t>b</w:t>
      </w:r>
      <w:r w:rsidRPr="00CA76F3">
        <w:rPr>
          <w:rFonts w:ascii="Microsoft Sans Serif" w:hAnsi="Microsoft Sans Serif" w:cs="Microsoft Sans Serif"/>
          <w:sz w:val="28"/>
          <w:szCs w:val="28"/>
        </w:rPr>
        <w:t>ayesian</w:t>
      </w:r>
      <w:proofErr w:type="spellEnd"/>
      <w:r w:rsidRPr="00CA76F3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="00CA76F3">
        <w:rPr>
          <w:rFonts w:ascii="Microsoft Sans Serif" w:hAnsi="Microsoft Sans Serif" w:cs="Microsoft Sans Serif"/>
          <w:sz w:val="28"/>
          <w:szCs w:val="28"/>
        </w:rPr>
        <w:t>l</w:t>
      </w:r>
      <w:r w:rsidRPr="00CA76F3">
        <w:rPr>
          <w:rFonts w:ascii="Microsoft Sans Serif" w:hAnsi="Microsoft Sans Serif" w:cs="Microsoft Sans Serif"/>
          <w:sz w:val="28"/>
          <w:szCs w:val="28"/>
        </w:rPr>
        <w:t>ayer):</w:t>
      </w:r>
    </w:p>
    <w:p w14:paraId="788B9876" w14:textId="7228A94A" w:rsidR="003E1D5B" w:rsidRPr="00CA76F3" w:rsidRDefault="00000000" w:rsidP="00CA76F3">
      <w:pPr>
        <w:pStyle w:val="ListParagraph"/>
        <w:numPr>
          <w:ilvl w:val="0"/>
          <w:numId w:val="10"/>
        </w:numPr>
        <w:rPr>
          <w:rFonts w:ascii="Microsoft Sans Serif" w:hAnsi="Microsoft Sans Serif" w:cs="Microsoft Sans Serif"/>
          <w:sz w:val="28"/>
          <w:szCs w:val="28"/>
        </w:rPr>
      </w:pPr>
      <w:r w:rsidRPr="00CA76F3">
        <w:rPr>
          <w:rFonts w:ascii="Microsoft Sans Serif" w:hAnsi="Microsoft Sans Serif" w:cs="Microsoft Sans Serif"/>
          <w:sz w:val="28"/>
          <w:szCs w:val="28"/>
        </w:rPr>
        <w:t>The system retrieves the current historical trust score</w:t>
      </w:r>
      <w:r w:rsidR="00CA76F3">
        <w:rPr>
          <w:rFonts w:ascii="Microsoft Sans Serif" w:hAnsi="Microsoft Sans Serif" w:cs="Microsoft Sans Serif"/>
          <w:sz w:val="28"/>
          <w:szCs w:val="28"/>
        </w:rPr>
        <w:t>, which is the prior</w:t>
      </w:r>
      <w:r w:rsidRPr="00CA76F3">
        <w:rPr>
          <w:rFonts w:ascii="Microsoft Sans Serif" w:hAnsi="Microsoft Sans Serif" w:cs="Microsoft Sans Serif"/>
          <w:sz w:val="28"/>
          <w:szCs w:val="28"/>
        </w:rPr>
        <w:t xml:space="preserve"> for each model based on the specific </w:t>
      </w:r>
      <w:r w:rsidR="00CA76F3">
        <w:rPr>
          <w:rFonts w:ascii="Microsoft Sans Serif" w:hAnsi="Microsoft Sans Serif" w:cs="Microsoft Sans Serif"/>
          <w:sz w:val="28"/>
          <w:szCs w:val="28"/>
        </w:rPr>
        <w:t>task</w:t>
      </w:r>
      <w:r w:rsidRPr="00CA76F3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="00CA76F3">
        <w:rPr>
          <w:rFonts w:ascii="Microsoft Sans Serif" w:hAnsi="Microsoft Sans Serif" w:cs="Microsoft Sans Serif"/>
          <w:sz w:val="28"/>
          <w:szCs w:val="28"/>
        </w:rPr>
        <w:t>t</w:t>
      </w:r>
      <w:r w:rsidRPr="00CA76F3">
        <w:rPr>
          <w:rFonts w:ascii="Microsoft Sans Serif" w:hAnsi="Microsoft Sans Serif" w:cs="Microsoft Sans Serif"/>
          <w:sz w:val="28"/>
          <w:szCs w:val="28"/>
        </w:rPr>
        <w:t xml:space="preserve">ype determined in </w:t>
      </w:r>
      <w:r w:rsidR="00CA76F3">
        <w:rPr>
          <w:rFonts w:ascii="Microsoft Sans Serif" w:hAnsi="Microsoft Sans Serif" w:cs="Microsoft Sans Serif"/>
          <w:sz w:val="28"/>
          <w:szCs w:val="28"/>
        </w:rPr>
        <w:t>ph</w:t>
      </w:r>
      <w:r w:rsidRPr="00CA76F3">
        <w:rPr>
          <w:rFonts w:ascii="Microsoft Sans Serif" w:hAnsi="Microsoft Sans Serif" w:cs="Microsoft Sans Serif"/>
          <w:sz w:val="28"/>
          <w:szCs w:val="28"/>
        </w:rPr>
        <w:t>ase 1.</w:t>
      </w:r>
    </w:p>
    <w:p w14:paraId="1E64EAD1" w14:textId="3CE59EB8" w:rsidR="003E1D5B" w:rsidRPr="00CA76F3" w:rsidRDefault="00000000" w:rsidP="00CA76F3">
      <w:pPr>
        <w:pStyle w:val="ListParagraph"/>
        <w:numPr>
          <w:ilvl w:val="0"/>
          <w:numId w:val="10"/>
        </w:numPr>
        <w:rPr>
          <w:rFonts w:ascii="Microsoft Sans Serif" w:hAnsi="Microsoft Sans Serif" w:cs="Microsoft Sans Serif"/>
          <w:sz w:val="28"/>
          <w:szCs w:val="28"/>
        </w:rPr>
      </w:pPr>
      <w:r w:rsidRPr="00CA76F3">
        <w:rPr>
          <w:rFonts w:ascii="Microsoft Sans Serif" w:hAnsi="Microsoft Sans Serif" w:cs="Microsoft Sans Serif"/>
          <w:sz w:val="28"/>
          <w:szCs w:val="28"/>
        </w:rPr>
        <w:lastRenderedPageBreak/>
        <w:t xml:space="preserve">Using </w:t>
      </w:r>
      <w:r w:rsidR="00CA76F3" w:rsidRPr="00CA76F3">
        <w:rPr>
          <w:rFonts w:ascii="Microsoft Sans Serif" w:hAnsi="Microsoft Sans Serif" w:cs="Microsoft Sans Serif"/>
          <w:sz w:val="28"/>
          <w:szCs w:val="28"/>
        </w:rPr>
        <w:t>bayes theorem</w:t>
      </w:r>
      <w:r w:rsidRPr="00CA76F3">
        <w:rPr>
          <w:rFonts w:ascii="Microsoft Sans Serif" w:hAnsi="Microsoft Sans Serif" w:cs="Microsoft Sans Serif"/>
          <w:sz w:val="28"/>
          <w:szCs w:val="28"/>
        </w:rPr>
        <w:t xml:space="preserve"> the engine factors the </w:t>
      </w:r>
      <w:r w:rsidR="00CA76F3" w:rsidRPr="00CA76F3">
        <w:rPr>
          <w:rFonts w:ascii="Microsoft Sans Serif" w:hAnsi="Microsoft Sans Serif" w:cs="Microsoft Sans Serif"/>
          <w:sz w:val="28"/>
          <w:szCs w:val="28"/>
        </w:rPr>
        <w:t xml:space="preserve">new evaluation </w:t>
      </w:r>
      <w:proofErr w:type="gramStart"/>
      <w:r w:rsidR="00CA76F3" w:rsidRPr="00CA76F3">
        <w:rPr>
          <w:rFonts w:ascii="Microsoft Sans Serif" w:hAnsi="Microsoft Sans Serif" w:cs="Microsoft Sans Serif"/>
          <w:sz w:val="28"/>
          <w:szCs w:val="28"/>
        </w:rPr>
        <w:t>score</w:t>
      </w:r>
      <w:r w:rsidRPr="00CA76F3">
        <w:rPr>
          <w:rFonts w:ascii="Microsoft Sans Serif" w:hAnsi="Microsoft Sans Serif" w:cs="Microsoft Sans Serif"/>
          <w:sz w:val="28"/>
          <w:szCs w:val="28"/>
        </w:rPr>
        <w:t xml:space="preserve">  against</w:t>
      </w:r>
      <w:proofErr w:type="gramEnd"/>
      <w:r w:rsidRPr="00CA76F3">
        <w:rPr>
          <w:rFonts w:ascii="Microsoft Sans Serif" w:hAnsi="Microsoft Sans Serif" w:cs="Microsoft Sans Serif"/>
          <w:sz w:val="28"/>
          <w:szCs w:val="28"/>
        </w:rPr>
        <w:t xml:space="preserve"> the historical Prior.</w:t>
      </w:r>
    </w:p>
    <w:p w14:paraId="209128D2" w14:textId="6E6477D4" w:rsidR="003E1D5B" w:rsidRPr="00CA76F3" w:rsidRDefault="00000000" w:rsidP="00CA76F3">
      <w:pPr>
        <w:pStyle w:val="ListParagraph"/>
        <w:numPr>
          <w:ilvl w:val="0"/>
          <w:numId w:val="10"/>
        </w:numPr>
        <w:rPr>
          <w:rFonts w:ascii="Microsoft Sans Serif" w:hAnsi="Microsoft Sans Serif" w:cs="Microsoft Sans Serif"/>
          <w:sz w:val="28"/>
          <w:szCs w:val="28"/>
        </w:rPr>
      </w:pPr>
      <w:r w:rsidRPr="00CA76F3">
        <w:rPr>
          <w:rFonts w:ascii="Microsoft Sans Serif" w:hAnsi="Microsoft Sans Serif" w:cs="Microsoft Sans Serif"/>
          <w:sz w:val="28"/>
          <w:szCs w:val="28"/>
        </w:rPr>
        <w:t>An Exponential Moving Average (Learning Rate α = 0.2) is applied to dampen the update, preventing a single anomaly from crashing a model's reputation.</w:t>
      </w:r>
    </w:p>
    <w:p w14:paraId="7BD7D268" w14:textId="179C86AC" w:rsidR="003E1D5B" w:rsidRDefault="00000000" w:rsidP="00CA76F3">
      <w:pPr>
        <w:pStyle w:val="ListParagraph"/>
        <w:numPr>
          <w:ilvl w:val="0"/>
          <w:numId w:val="10"/>
        </w:numPr>
        <w:rPr>
          <w:rFonts w:ascii="Microsoft Sans Serif" w:hAnsi="Microsoft Sans Serif" w:cs="Microsoft Sans Serif"/>
          <w:sz w:val="28"/>
          <w:szCs w:val="28"/>
        </w:rPr>
      </w:pPr>
      <w:r w:rsidRPr="00CA76F3">
        <w:rPr>
          <w:rFonts w:ascii="Microsoft Sans Serif" w:hAnsi="Microsoft Sans Serif" w:cs="Microsoft Sans Serif"/>
          <w:sz w:val="28"/>
          <w:szCs w:val="28"/>
        </w:rPr>
        <w:t xml:space="preserve">The updated scores are saved back </w:t>
      </w:r>
      <w:r w:rsidR="00CA76F3" w:rsidRPr="00CA76F3">
        <w:rPr>
          <w:rFonts w:ascii="Microsoft Sans Serif" w:hAnsi="Microsoft Sans Serif" w:cs="Microsoft Sans Serif"/>
          <w:sz w:val="28"/>
          <w:szCs w:val="28"/>
        </w:rPr>
        <w:t xml:space="preserve">in </w:t>
      </w:r>
      <w:proofErr w:type="spellStart"/>
      <w:r w:rsidR="00CA76F3" w:rsidRPr="00CA76F3">
        <w:rPr>
          <w:rFonts w:ascii="Microsoft Sans Serif" w:hAnsi="Microsoft Sans Serif" w:cs="Microsoft Sans Serif"/>
          <w:sz w:val="28"/>
          <w:szCs w:val="28"/>
        </w:rPr>
        <w:t>json</w:t>
      </w:r>
      <w:proofErr w:type="spellEnd"/>
      <w:r w:rsidRPr="00CA76F3">
        <w:rPr>
          <w:rFonts w:ascii="Microsoft Sans Serif" w:hAnsi="Microsoft Sans Serif" w:cs="Microsoft Sans Serif"/>
          <w:sz w:val="28"/>
          <w:szCs w:val="28"/>
        </w:rPr>
        <w:t xml:space="preserve"> for the next query.</w:t>
      </w:r>
    </w:p>
    <w:p w14:paraId="402EF4E1" w14:textId="77777777" w:rsidR="00CA76F3" w:rsidRPr="00CA76F3" w:rsidRDefault="00CA76F3" w:rsidP="00CA76F3">
      <w:pPr>
        <w:pStyle w:val="ListParagraph"/>
        <w:rPr>
          <w:rFonts w:ascii="Microsoft Sans Serif" w:hAnsi="Microsoft Sans Serif" w:cs="Microsoft Sans Serif"/>
          <w:sz w:val="28"/>
          <w:szCs w:val="28"/>
        </w:rPr>
      </w:pPr>
    </w:p>
    <w:p w14:paraId="21AFE2FC" w14:textId="4689122B" w:rsidR="003E1D5B" w:rsidRPr="00CA76F3" w:rsidRDefault="00000000">
      <w:pPr>
        <w:pStyle w:val="Heading3"/>
        <w:rPr>
          <w:rFonts w:ascii="Microsoft Sans Serif" w:hAnsi="Microsoft Sans Serif" w:cs="Microsoft Sans Serif"/>
          <w:color w:val="auto"/>
          <w:sz w:val="28"/>
          <w:szCs w:val="28"/>
          <w:u w:val="single"/>
        </w:rPr>
      </w:pPr>
      <w:r w:rsidRPr="00CA76F3">
        <w:rPr>
          <w:rFonts w:ascii="Microsoft Sans Serif" w:hAnsi="Microsoft Sans Serif" w:cs="Microsoft Sans Serif"/>
          <w:color w:val="auto"/>
          <w:sz w:val="28"/>
          <w:szCs w:val="28"/>
          <w:u w:val="single"/>
        </w:rPr>
        <w:t xml:space="preserve">5. Phase 4: The Fusion Engine </w:t>
      </w:r>
    </w:p>
    <w:p w14:paraId="73A3931E" w14:textId="77777777" w:rsidR="003E1D5B" w:rsidRPr="00CA76F3" w:rsidRDefault="00000000">
      <w:pPr>
        <w:rPr>
          <w:rFonts w:ascii="Microsoft Sans Serif" w:hAnsi="Microsoft Sans Serif" w:cs="Microsoft Sans Serif"/>
          <w:sz w:val="28"/>
          <w:szCs w:val="28"/>
        </w:rPr>
      </w:pPr>
      <w:r w:rsidRPr="00CA76F3">
        <w:rPr>
          <w:rFonts w:ascii="Microsoft Sans Serif" w:hAnsi="Microsoft Sans Serif" w:cs="Microsoft Sans Serif"/>
          <w:sz w:val="28"/>
          <w:szCs w:val="28"/>
        </w:rPr>
        <w:t>With all responses generated and mathematically scored, the system determines the best possible output for the user.</w:t>
      </w:r>
    </w:p>
    <w:p w14:paraId="654FE13A" w14:textId="74977742" w:rsidR="003E1D5B" w:rsidRPr="00CA76F3" w:rsidRDefault="00000000">
      <w:pPr>
        <w:pStyle w:val="ListBullet"/>
        <w:rPr>
          <w:rFonts w:ascii="Microsoft Sans Serif" w:hAnsi="Microsoft Sans Serif" w:cs="Microsoft Sans Serif"/>
          <w:sz w:val="28"/>
          <w:szCs w:val="28"/>
        </w:rPr>
      </w:pPr>
      <w:r w:rsidRPr="00CA76F3">
        <w:rPr>
          <w:rFonts w:ascii="Microsoft Sans Serif" w:hAnsi="Microsoft Sans Serif" w:cs="Microsoft Sans Serif"/>
          <w:sz w:val="28"/>
          <w:szCs w:val="28"/>
        </w:rPr>
        <w:t xml:space="preserve">Weight Normalization: The updated Bayesian trust scores are normalized into percentages that sum to 100% </w:t>
      </w:r>
    </w:p>
    <w:p w14:paraId="405C4A27" w14:textId="75643ED3" w:rsidR="00CC1075" w:rsidRPr="00CC1075" w:rsidRDefault="00000000" w:rsidP="00CC1075">
      <w:pPr>
        <w:pStyle w:val="ListBullet"/>
        <w:rPr>
          <w:rFonts w:ascii="Microsoft Sans Serif" w:hAnsi="Microsoft Sans Serif" w:cs="Microsoft Sans Serif"/>
          <w:sz w:val="28"/>
          <w:szCs w:val="28"/>
        </w:rPr>
      </w:pPr>
      <w:r w:rsidRPr="00CC1075">
        <w:rPr>
          <w:rFonts w:ascii="Microsoft Sans Serif" w:hAnsi="Microsoft Sans Serif" w:cs="Microsoft Sans Serif"/>
          <w:sz w:val="28"/>
          <w:szCs w:val="28"/>
        </w:rPr>
        <w:t xml:space="preserve">Response Blending (Fusion): The Fusion Engine uses these normalized weights to select or blend the final output. In Version 1, </w:t>
      </w:r>
      <w:r w:rsidR="00CC1075">
        <w:rPr>
          <w:rFonts w:ascii="Microsoft Sans Serif" w:hAnsi="Microsoft Sans Serif" w:cs="Microsoft Sans Serif"/>
          <w:sz w:val="28"/>
          <w:szCs w:val="28"/>
        </w:rPr>
        <w:t>t</w:t>
      </w:r>
      <w:r w:rsidR="00CC1075" w:rsidRPr="00CC1075">
        <w:rPr>
          <w:rFonts w:ascii="Microsoft Sans Serif" w:hAnsi="Microsoft Sans Serif" w:cs="Microsoft Sans Serif"/>
          <w:sz w:val="28"/>
          <w:szCs w:val="28"/>
        </w:rPr>
        <w:t>he Fusion Engine doesn't pick a winner. It synthesizes a collective answer. The highest</w:t>
      </w:r>
      <w:r w:rsidR="00CC1075">
        <w:rPr>
          <w:rFonts w:ascii="Microsoft Sans Serif" w:hAnsi="Microsoft Sans Serif" w:cs="Microsoft Sans Serif"/>
          <w:sz w:val="28"/>
          <w:szCs w:val="28"/>
        </w:rPr>
        <w:t xml:space="preserve"> </w:t>
      </w:r>
      <w:r w:rsidR="00CC1075" w:rsidRPr="00CC1075">
        <w:rPr>
          <w:rFonts w:ascii="Microsoft Sans Serif" w:hAnsi="Microsoft Sans Serif" w:cs="Microsoft Sans Serif"/>
          <w:sz w:val="28"/>
          <w:szCs w:val="28"/>
        </w:rPr>
        <w:t>confidence response becomes the base, and other trusted responses fill in gaps the base missed. The final output reflects all models, weighted by their posterior confidence.</w:t>
      </w:r>
    </w:p>
    <w:p w14:paraId="6B6B9FBF" w14:textId="77777777" w:rsidR="00D901A2" w:rsidRDefault="00000000" w:rsidP="00D901A2">
      <w:pPr>
        <w:pStyle w:val="ListBullet"/>
        <w:rPr>
          <w:rFonts w:ascii="Microsoft Sans Serif" w:hAnsi="Microsoft Sans Serif" w:cs="Microsoft Sans Serif"/>
          <w:sz w:val="28"/>
          <w:szCs w:val="28"/>
        </w:rPr>
      </w:pPr>
      <w:r w:rsidRPr="00CC1075">
        <w:rPr>
          <w:rFonts w:ascii="Microsoft Sans Serif" w:hAnsi="Microsoft Sans Serif" w:cs="Microsoft Sans Serif"/>
          <w:sz w:val="28"/>
          <w:szCs w:val="28"/>
        </w:rPr>
        <w:t xml:space="preserve">Final Delivery: </w:t>
      </w:r>
      <w:r w:rsidR="00D901A2" w:rsidRPr="00CA76F3">
        <w:rPr>
          <w:rFonts w:ascii="Microsoft Sans Serif" w:hAnsi="Microsoft Sans Serif" w:cs="Microsoft Sans Serif"/>
          <w:sz w:val="28"/>
          <w:szCs w:val="28"/>
        </w:rPr>
        <w:t>The synthesized response is packaged and delivered to the user interface as the Final response.</w:t>
      </w:r>
    </w:p>
    <w:p w14:paraId="0DFC4624" w14:textId="1ADC5BFF" w:rsidR="003E1D5B" w:rsidRPr="00CC1075" w:rsidRDefault="003E1D5B" w:rsidP="00D901A2">
      <w:pPr>
        <w:pStyle w:val="ListBullet"/>
        <w:numPr>
          <w:ilvl w:val="0"/>
          <w:numId w:val="0"/>
        </w:numPr>
        <w:rPr>
          <w:rFonts w:ascii="Microsoft Sans Serif" w:hAnsi="Microsoft Sans Serif" w:cs="Microsoft Sans Serif"/>
          <w:sz w:val="28"/>
          <w:szCs w:val="28"/>
        </w:rPr>
      </w:pPr>
    </w:p>
    <w:p w14:paraId="04076DF1" w14:textId="77777777" w:rsidR="0066354D" w:rsidRPr="00CA76F3" w:rsidRDefault="0066354D" w:rsidP="0066354D">
      <w:pPr>
        <w:pStyle w:val="ListBullet"/>
        <w:numPr>
          <w:ilvl w:val="0"/>
          <w:numId w:val="0"/>
        </w:numPr>
        <w:ind w:left="360"/>
        <w:rPr>
          <w:rFonts w:ascii="Microsoft Sans Serif" w:hAnsi="Microsoft Sans Serif" w:cs="Microsoft Sans Serif"/>
          <w:sz w:val="28"/>
          <w:szCs w:val="28"/>
        </w:rPr>
      </w:pPr>
    </w:p>
    <w:p w14:paraId="221B80B6" w14:textId="77777777" w:rsidR="003E1D5B" w:rsidRPr="0066354D" w:rsidRDefault="00000000">
      <w:pPr>
        <w:pStyle w:val="Heading3"/>
        <w:rPr>
          <w:rFonts w:ascii="Microsoft Sans Serif" w:hAnsi="Microsoft Sans Serif" w:cs="Microsoft Sans Serif"/>
          <w:color w:val="auto"/>
          <w:sz w:val="28"/>
          <w:szCs w:val="28"/>
          <w:u w:val="single"/>
        </w:rPr>
      </w:pPr>
      <w:r w:rsidRPr="0066354D">
        <w:rPr>
          <w:rFonts w:ascii="Microsoft Sans Serif" w:hAnsi="Microsoft Sans Serif" w:cs="Microsoft Sans Serif"/>
          <w:color w:val="auto"/>
          <w:sz w:val="28"/>
          <w:szCs w:val="28"/>
          <w:u w:val="single"/>
        </w:rPr>
        <w:t>6. Summary of Data Flow</w:t>
      </w:r>
    </w:p>
    <w:tbl>
      <w:tblPr>
        <w:tblStyle w:val="TableGrid"/>
        <w:tblW w:w="10314" w:type="dxa"/>
        <w:tblLook w:val="04A0" w:firstRow="1" w:lastRow="0" w:firstColumn="1" w:lastColumn="0" w:noHBand="0" w:noVBand="1"/>
      </w:tblPr>
      <w:tblGrid>
        <w:gridCol w:w="2160"/>
        <w:gridCol w:w="2160"/>
        <w:gridCol w:w="2592"/>
        <w:gridCol w:w="3402"/>
      </w:tblGrid>
      <w:tr w:rsidR="003E1D5B" w:rsidRPr="00CA76F3" w14:paraId="1B037A22" w14:textId="77777777" w:rsidTr="0066354D">
        <w:tc>
          <w:tcPr>
            <w:tcW w:w="2160" w:type="dxa"/>
          </w:tcPr>
          <w:p w14:paraId="14259159" w14:textId="77777777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b/>
                <w:sz w:val="28"/>
                <w:szCs w:val="28"/>
              </w:rPr>
              <w:t>Pipeline Stage</w:t>
            </w:r>
          </w:p>
        </w:tc>
        <w:tc>
          <w:tcPr>
            <w:tcW w:w="2160" w:type="dxa"/>
          </w:tcPr>
          <w:p w14:paraId="0045C4E6" w14:textId="77777777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b/>
                <w:sz w:val="28"/>
                <w:szCs w:val="28"/>
              </w:rPr>
              <w:t>Active Component</w:t>
            </w:r>
          </w:p>
        </w:tc>
        <w:tc>
          <w:tcPr>
            <w:tcW w:w="2592" w:type="dxa"/>
          </w:tcPr>
          <w:p w14:paraId="0F9F5C90" w14:textId="77777777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b/>
                <w:sz w:val="28"/>
                <w:szCs w:val="28"/>
              </w:rPr>
              <w:t>Primary Action</w:t>
            </w:r>
          </w:p>
        </w:tc>
        <w:tc>
          <w:tcPr>
            <w:tcW w:w="3402" w:type="dxa"/>
          </w:tcPr>
          <w:p w14:paraId="6FAEABD8" w14:textId="77777777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b/>
                <w:sz w:val="28"/>
                <w:szCs w:val="28"/>
              </w:rPr>
              <w:t>Data State</w:t>
            </w:r>
          </w:p>
        </w:tc>
      </w:tr>
      <w:tr w:rsidR="003E1D5B" w:rsidRPr="00CA76F3" w14:paraId="3232D11F" w14:textId="77777777" w:rsidTr="0066354D">
        <w:tc>
          <w:tcPr>
            <w:tcW w:w="2160" w:type="dxa"/>
          </w:tcPr>
          <w:p w14:paraId="6F712F5C" w14:textId="77777777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sz w:val="28"/>
                <w:szCs w:val="28"/>
              </w:rPr>
              <w:t>Ingestion</w:t>
            </w:r>
          </w:p>
        </w:tc>
        <w:tc>
          <w:tcPr>
            <w:tcW w:w="2160" w:type="dxa"/>
          </w:tcPr>
          <w:p w14:paraId="6432C16C" w14:textId="77777777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sz w:val="28"/>
                <w:szCs w:val="28"/>
              </w:rPr>
              <w:t>Aqua Orchestrator</w:t>
            </w:r>
          </w:p>
        </w:tc>
        <w:tc>
          <w:tcPr>
            <w:tcW w:w="2592" w:type="dxa"/>
          </w:tcPr>
          <w:p w14:paraId="0A3346BF" w14:textId="77777777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sz w:val="28"/>
                <w:szCs w:val="28"/>
              </w:rPr>
              <w:t>Intent Classification</w:t>
            </w:r>
          </w:p>
        </w:tc>
        <w:tc>
          <w:tcPr>
            <w:tcW w:w="3402" w:type="dxa"/>
          </w:tcPr>
          <w:p w14:paraId="6C2DC030" w14:textId="77777777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sz w:val="28"/>
                <w:szCs w:val="28"/>
              </w:rPr>
              <w:t>Raw User Text → Task Type</w:t>
            </w:r>
          </w:p>
        </w:tc>
      </w:tr>
      <w:tr w:rsidR="003E1D5B" w:rsidRPr="00CA76F3" w14:paraId="6AB583CE" w14:textId="77777777" w:rsidTr="0066354D">
        <w:tc>
          <w:tcPr>
            <w:tcW w:w="2160" w:type="dxa"/>
          </w:tcPr>
          <w:p w14:paraId="628D6A73" w14:textId="77777777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sz w:val="28"/>
                <w:szCs w:val="28"/>
              </w:rPr>
              <w:t>Generation</w:t>
            </w:r>
          </w:p>
        </w:tc>
        <w:tc>
          <w:tcPr>
            <w:tcW w:w="2160" w:type="dxa"/>
          </w:tcPr>
          <w:p w14:paraId="6639B5F6" w14:textId="77777777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sz w:val="28"/>
                <w:szCs w:val="28"/>
              </w:rPr>
              <w:t>AI Models (A, B, C)</w:t>
            </w:r>
          </w:p>
        </w:tc>
        <w:tc>
          <w:tcPr>
            <w:tcW w:w="2592" w:type="dxa"/>
          </w:tcPr>
          <w:p w14:paraId="4F0685B1" w14:textId="77777777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sz w:val="28"/>
                <w:szCs w:val="28"/>
              </w:rPr>
              <w:t>Parallel Inference</w:t>
            </w:r>
          </w:p>
        </w:tc>
        <w:tc>
          <w:tcPr>
            <w:tcW w:w="3402" w:type="dxa"/>
          </w:tcPr>
          <w:p w14:paraId="4843C3A6" w14:textId="77777777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sz w:val="28"/>
                <w:szCs w:val="28"/>
              </w:rPr>
              <w:t>Task Type → Raw Responses</w:t>
            </w:r>
          </w:p>
        </w:tc>
      </w:tr>
      <w:tr w:rsidR="003E1D5B" w:rsidRPr="00CA76F3" w14:paraId="33160661" w14:textId="77777777" w:rsidTr="0066354D">
        <w:tc>
          <w:tcPr>
            <w:tcW w:w="2160" w:type="dxa"/>
          </w:tcPr>
          <w:p w14:paraId="508E6122" w14:textId="77777777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sz w:val="28"/>
                <w:szCs w:val="28"/>
              </w:rPr>
              <w:t>Scoring</w:t>
            </w:r>
          </w:p>
        </w:tc>
        <w:tc>
          <w:tcPr>
            <w:tcW w:w="2160" w:type="dxa"/>
          </w:tcPr>
          <w:p w14:paraId="01313364" w14:textId="77777777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sz w:val="28"/>
                <w:szCs w:val="28"/>
              </w:rPr>
              <w:t>Evaluation Layer</w:t>
            </w:r>
          </w:p>
        </w:tc>
        <w:tc>
          <w:tcPr>
            <w:tcW w:w="2592" w:type="dxa"/>
          </w:tcPr>
          <w:p w14:paraId="578D353B" w14:textId="77777777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sz w:val="28"/>
                <w:szCs w:val="28"/>
              </w:rPr>
              <w:t>Heuristic Grading</w:t>
            </w:r>
          </w:p>
        </w:tc>
        <w:tc>
          <w:tcPr>
            <w:tcW w:w="3402" w:type="dxa"/>
          </w:tcPr>
          <w:p w14:paraId="5F3FF139" w14:textId="77777777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sz w:val="28"/>
                <w:szCs w:val="28"/>
              </w:rPr>
              <w:t>Raw Responses → Likelihood Scores</w:t>
            </w:r>
          </w:p>
        </w:tc>
      </w:tr>
      <w:tr w:rsidR="003E1D5B" w:rsidRPr="00CA76F3" w14:paraId="0C8A7580" w14:textId="77777777" w:rsidTr="0066354D">
        <w:tc>
          <w:tcPr>
            <w:tcW w:w="2160" w:type="dxa"/>
          </w:tcPr>
          <w:p w14:paraId="6EFF7593" w14:textId="77777777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sz w:val="28"/>
                <w:szCs w:val="28"/>
              </w:rPr>
              <w:t>Learning</w:t>
            </w:r>
          </w:p>
        </w:tc>
        <w:tc>
          <w:tcPr>
            <w:tcW w:w="2160" w:type="dxa"/>
          </w:tcPr>
          <w:p w14:paraId="594E8D66" w14:textId="77777777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sz w:val="28"/>
                <w:szCs w:val="28"/>
              </w:rPr>
              <w:t>Confidence Engine</w:t>
            </w:r>
          </w:p>
        </w:tc>
        <w:tc>
          <w:tcPr>
            <w:tcW w:w="2592" w:type="dxa"/>
          </w:tcPr>
          <w:p w14:paraId="35936BC8" w14:textId="77777777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sz w:val="28"/>
                <w:szCs w:val="28"/>
              </w:rPr>
              <w:t>Bayesian Update</w:t>
            </w:r>
          </w:p>
        </w:tc>
        <w:tc>
          <w:tcPr>
            <w:tcW w:w="3402" w:type="dxa"/>
          </w:tcPr>
          <w:p w14:paraId="739A9671" w14:textId="77777777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sz w:val="28"/>
                <w:szCs w:val="28"/>
              </w:rPr>
              <w:t>Likelihood Scores → Updated Priors</w:t>
            </w:r>
          </w:p>
        </w:tc>
      </w:tr>
      <w:tr w:rsidR="003E1D5B" w:rsidRPr="00CA76F3" w14:paraId="077E6D43" w14:textId="77777777" w:rsidTr="0066354D">
        <w:tc>
          <w:tcPr>
            <w:tcW w:w="2160" w:type="dxa"/>
          </w:tcPr>
          <w:p w14:paraId="36CA5A23" w14:textId="77777777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sz w:val="28"/>
                <w:szCs w:val="28"/>
              </w:rPr>
              <w:t>Resolution</w:t>
            </w:r>
          </w:p>
        </w:tc>
        <w:tc>
          <w:tcPr>
            <w:tcW w:w="2160" w:type="dxa"/>
          </w:tcPr>
          <w:p w14:paraId="0BF0B1C2" w14:textId="77777777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sz w:val="28"/>
                <w:szCs w:val="28"/>
              </w:rPr>
              <w:t>Fusion Engine</w:t>
            </w:r>
          </w:p>
        </w:tc>
        <w:tc>
          <w:tcPr>
            <w:tcW w:w="2592" w:type="dxa"/>
          </w:tcPr>
          <w:p w14:paraId="2BE00611" w14:textId="0E0E6B5C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sz w:val="28"/>
                <w:szCs w:val="28"/>
              </w:rPr>
              <w:t xml:space="preserve">Weight-based </w:t>
            </w:r>
            <w:r w:rsidR="00CC1075">
              <w:rPr>
                <w:rFonts w:ascii="Microsoft Sans Serif" w:hAnsi="Microsoft Sans Serif" w:cs="Microsoft Sans Serif"/>
                <w:sz w:val="28"/>
                <w:szCs w:val="28"/>
              </w:rPr>
              <w:t>Synthesis</w:t>
            </w:r>
          </w:p>
        </w:tc>
        <w:tc>
          <w:tcPr>
            <w:tcW w:w="3402" w:type="dxa"/>
          </w:tcPr>
          <w:p w14:paraId="4C55828E" w14:textId="77777777" w:rsidR="003E1D5B" w:rsidRPr="00CA76F3" w:rsidRDefault="00000000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r w:rsidRPr="00CA76F3">
              <w:rPr>
                <w:rFonts w:ascii="Microsoft Sans Serif" w:hAnsi="Microsoft Sans Serif" w:cs="Microsoft Sans Serif"/>
                <w:sz w:val="28"/>
                <w:szCs w:val="28"/>
              </w:rPr>
              <w:t>Updated Priors → Final Response</w:t>
            </w:r>
          </w:p>
        </w:tc>
      </w:tr>
    </w:tbl>
    <w:p w14:paraId="1832577E" w14:textId="093761D7" w:rsidR="007C7D54" w:rsidRPr="00E17322" w:rsidRDefault="00E17322">
      <w:pPr>
        <w:rPr>
          <w:rFonts w:ascii="Microsoft Sans Serif" w:hAnsi="Microsoft Sans Serif" w:cs="Microsoft Sans Serif"/>
          <w:b/>
          <w:bCs/>
          <w:sz w:val="28"/>
          <w:szCs w:val="28"/>
          <w:u w:val="single"/>
        </w:rPr>
      </w:pPr>
      <w:r w:rsidRPr="00E17322">
        <w:rPr>
          <w:rFonts w:ascii="Microsoft Sans Serif" w:hAnsi="Microsoft Sans Serif" w:cs="Microsoft Sans Serif"/>
          <w:b/>
          <w:bCs/>
          <w:sz w:val="28"/>
          <w:szCs w:val="28"/>
          <w:u w:val="single"/>
        </w:rPr>
        <w:lastRenderedPageBreak/>
        <w:t>Week 4 Updates:</w:t>
      </w:r>
    </w:p>
    <w:p w14:paraId="0F347389" w14:textId="003C7F72" w:rsidR="00E17322" w:rsidRPr="00E17322" w:rsidRDefault="00E17322" w:rsidP="00E17322">
      <w:pPr>
        <w:rPr>
          <w:rFonts w:ascii="Microsoft Sans Serif" w:hAnsi="Microsoft Sans Serif" w:cs="Microsoft Sans Serif"/>
          <w:sz w:val="28"/>
          <w:szCs w:val="28"/>
        </w:rPr>
      </w:pPr>
      <w:r w:rsidRPr="00E17322">
        <w:rPr>
          <w:rFonts w:ascii="Microsoft Sans Serif" w:hAnsi="Microsoft Sans Serif" w:cs="Microsoft Sans Serif"/>
          <w:sz w:val="28"/>
          <w:szCs w:val="28"/>
        </w:rPr>
        <w:t>User Query</w:t>
      </w:r>
      <w:r>
        <w:rPr>
          <w:rFonts w:ascii="Microsoft Sans Serif" w:hAnsi="Microsoft Sans Serif" w:cs="Microsoft Sans Serif"/>
          <w:sz w:val="28"/>
          <w:szCs w:val="28"/>
        </w:rPr>
        <w:t xml:space="preserve"> </w:t>
      </w:r>
    </w:p>
    <w:p w14:paraId="6A411786" w14:textId="77777777" w:rsidR="00E17322" w:rsidRPr="00E17322" w:rsidRDefault="00E17322" w:rsidP="00E17322">
      <w:pPr>
        <w:rPr>
          <w:rFonts w:ascii="Microsoft Sans Serif" w:hAnsi="Microsoft Sans Serif" w:cs="Microsoft Sans Serif"/>
          <w:sz w:val="28"/>
          <w:szCs w:val="28"/>
        </w:rPr>
      </w:pPr>
      <w:r w:rsidRPr="00E17322">
        <w:rPr>
          <w:rFonts w:ascii="Microsoft Sans Serif" w:hAnsi="Microsoft Sans Serif" w:cs="Microsoft Sans Serif"/>
          <w:sz w:val="28"/>
          <w:szCs w:val="28"/>
        </w:rPr>
        <w:t>↓</w:t>
      </w:r>
    </w:p>
    <w:p w14:paraId="5E3057D4" w14:textId="77777777" w:rsidR="00E17322" w:rsidRPr="00E17322" w:rsidRDefault="00E17322" w:rsidP="00E17322">
      <w:pPr>
        <w:rPr>
          <w:rFonts w:ascii="Microsoft Sans Serif" w:hAnsi="Microsoft Sans Serif" w:cs="Microsoft Sans Serif"/>
          <w:sz w:val="28"/>
          <w:szCs w:val="28"/>
        </w:rPr>
      </w:pPr>
      <w:r w:rsidRPr="00E17322">
        <w:rPr>
          <w:rFonts w:ascii="Microsoft Sans Serif" w:hAnsi="Microsoft Sans Serif" w:cs="Microsoft Sans Serif"/>
          <w:sz w:val="28"/>
          <w:szCs w:val="28"/>
        </w:rPr>
        <w:t>Task Analyzer → classifies task type</w:t>
      </w:r>
    </w:p>
    <w:p w14:paraId="7FA64C49" w14:textId="77777777" w:rsidR="00E17322" w:rsidRPr="00E17322" w:rsidRDefault="00E17322" w:rsidP="00E17322">
      <w:pPr>
        <w:rPr>
          <w:rFonts w:ascii="Microsoft Sans Serif" w:hAnsi="Microsoft Sans Serif" w:cs="Microsoft Sans Serif"/>
          <w:sz w:val="28"/>
          <w:szCs w:val="28"/>
        </w:rPr>
      </w:pPr>
      <w:r w:rsidRPr="00E17322">
        <w:rPr>
          <w:rFonts w:ascii="Microsoft Sans Serif" w:hAnsi="Microsoft Sans Serif" w:cs="Microsoft Sans Serif"/>
          <w:sz w:val="28"/>
          <w:szCs w:val="28"/>
        </w:rPr>
        <w:t>↓</w:t>
      </w:r>
    </w:p>
    <w:p w14:paraId="29C9786B" w14:textId="77777777" w:rsidR="00E17322" w:rsidRPr="00E17322" w:rsidRDefault="00E17322" w:rsidP="00E17322">
      <w:pPr>
        <w:rPr>
          <w:rFonts w:ascii="Microsoft Sans Serif" w:hAnsi="Microsoft Sans Serif" w:cs="Microsoft Sans Serif"/>
          <w:sz w:val="28"/>
          <w:szCs w:val="28"/>
        </w:rPr>
      </w:pPr>
      <w:r w:rsidRPr="00E17322">
        <w:rPr>
          <w:rFonts w:ascii="Microsoft Sans Serif" w:hAnsi="Microsoft Sans Serif" w:cs="Microsoft Sans Serif"/>
          <w:sz w:val="28"/>
          <w:szCs w:val="28"/>
        </w:rPr>
        <w:t>AQQAI Orchestrator → fans out to 5 models</w:t>
      </w:r>
    </w:p>
    <w:p w14:paraId="311D69ED" w14:textId="77777777" w:rsidR="00E17322" w:rsidRPr="00E17322" w:rsidRDefault="00E17322" w:rsidP="00E17322">
      <w:pPr>
        <w:rPr>
          <w:rFonts w:ascii="Microsoft Sans Serif" w:hAnsi="Microsoft Sans Serif" w:cs="Microsoft Sans Serif"/>
          <w:sz w:val="28"/>
          <w:szCs w:val="28"/>
        </w:rPr>
      </w:pPr>
      <w:r w:rsidRPr="00E17322">
        <w:rPr>
          <w:rFonts w:ascii="Microsoft Sans Serif" w:hAnsi="Microsoft Sans Serif" w:cs="Microsoft Sans Serif"/>
          <w:sz w:val="28"/>
          <w:szCs w:val="28"/>
        </w:rPr>
        <w:t>↓</w:t>
      </w:r>
    </w:p>
    <w:p w14:paraId="507586C2" w14:textId="77777777" w:rsidR="00E17322" w:rsidRPr="00E17322" w:rsidRDefault="00E17322" w:rsidP="00E17322">
      <w:pPr>
        <w:rPr>
          <w:rFonts w:ascii="Microsoft Sans Serif" w:hAnsi="Microsoft Sans Serif" w:cs="Microsoft Sans Serif"/>
          <w:sz w:val="28"/>
          <w:szCs w:val="28"/>
        </w:rPr>
      </w:pPr>
      <w:r w:rsidRPr="00E17322">
        <w:rPr>
          <w:rFonts w:ascii="Microsoft Sans Serif" w:hAnsi="Microsoft Sans Serif" w:cs="Microsoft Sans Serif"/>
          <w:sz w:val="28"/>
          <w:szCs w:val="28"/>
        </w:rPr>
        <w:t>5 responses collected</w:t>
      </w:r>
    </w:p>
    <w:p w14:paraId="47BF9C43" w14:textId="77777777" w:rsidR="00E17322" w:rsidRPr="00E17322" w:rsidRDefault="00E17322" w:rsidP="00E17322">
      <w:pPr>
        <w:rPr>
          <w:rFonts w:ascii="Microsoft Sans Serif" w:hAnsi="Microsoft Sans Serif" w:cs="Microsoft Sans Serif"/>
          <w:sz w:val="28"/>
          <w:szCs w:val="28"/>
        </w:rPr>
      </w:pPr>
      <w:r w:rsidRPr="00E17322">
        <w:rPr>
          <w:rFonts w:ascii="Microsoft Sans Serif" w:hAnsi="Microsoft Sans Serif" w:cs="Microsoft Sans Serif"/>
          <w:sz w:val="28"/>
          <w:szCs w:val="28"/>
        </w:rPr>
        <w:t>↓</w:t>
      </w:r>
    </w:p>
    <w:p w14:paraId="1CDAA3BD" w14:textId="77777777" w:rsidR="00E17322" w:rsidRPr="00E17322" w:rsidRDefault="00E17322" w:rsidP="00E17322">
      <w:pPr>
        <w:rPr>
          <w:rFonts w:ascii="Microsoft Sans Serif" w:hAnsi="Microsoft Sans Serif" w:cs="Microsoft Sans Serif"/>
          <w:sz w:val="28"/>
          <w:szCs w:val="28"/>
        </w:rPr>
      </w:pPr>
      <w:r w:rsidRPr="00E17322">
        <w:rPr>
          <w:rFonts w:ascii="Microsoft Sans Serif" w:hAnsi="Microsoft Sans Serif" w:cs="Microsoft Sans Serif"/>
          <w:sz w:val="28"/>
          <w:szCs w:val="28"/>
        </w:rPr>
        <w:t>Evaluation Layer</w:t>
      </w:r>
    </w:p>
    <w:p w14:paraId="0AC844A2" w14:textId="77777777" w:rsidR="00E17322" w:rsidRPr="00E17322" w:rsidRDefault="00E17322" w:rsidP="00E17322">
      <w:pPr>
        <w:rPr>
          <w:rFonts w:ascii="Microsoft Sans Serif" w:hAnsi="Microsoft Sans Serif" w:cs="Microsoft Sans Serif"/>
          <w:sz w:val="28"/>
          <w:szCs w:val="28"/>
        </w:rPr>
      </w:pPr>
      <w:r w:rsidRPr="00E17322">
        <w:rPr>
          <w:rFonts w:ascii="Microsoft Sans Serif" w:hAnsi="Microsoft Sans Serif" w:cs="Microsoft Sans Serif"/>
          <w:sz w:val="28"/>
          <w:szCs w:val="28"/>
        </w:rPr>
        <w:t xml:space="preserve">  Layer 1: R, C, K, S (universal)</w:t>
      </w:r>
    </w:p>
    <w:p w14:paraId="3FFDAC74" w14:textId="77777777" w:rsidR="00E17322" w:rsidRPr="00E17322" w:rsidRDefault="00E17322" w:rsidP="00E17322">
      <w:pPr>
        <w:rPr>
          <w:rFonts w:ascii="Microsoft Sans Serif" w:hAnsi="Microsoft Sans Serif" w:cs="Microsoft Sans Serif"/>
          <w:sz w:val="28"/>
          <w:szCs w:val="28"/>
        </w:rPr>
      </w:pPr>
      <w:r w:rsidRPr="00E17322">
        <w:rPr>
          <w:rFonts w:ascii="Microsoft Sans Serif" w:hAnsi="Microsoft Sans Serif" w:cs="Microsoft Sans Serif"/>
          <w:sz w:val="28"/>
          <w:szCs w:val="28"/>
        </w:rPr>
        <w:t xml:space="preserve">  Layer 2: task-specific checks</w:t>
      </w:r>
    </w:p>
    <w:p w14:paraId="01CDC16D" w14:textId="77777777" w:rsidR="00E17322" w:rsidRPr="00E17322" w:rsidRDefault="00E17322" w:rsidP="00E17322">
      <w:pPr>
        <w:rPr>
          <w:rFonts w:ascii="Microsoft Sans Serif" w:hAnsi="Microsoft Sans Serif" w:cs="Microsoft Sans Serif"/>
          <w:sz w:val="28"/>
          <w:szCs w:val="28"/>
        </w:rPr>
      </w:pPr>
      <w:r w:rsidRPr="00E17322">
        <w:rPr>
          <w:rFonts w:ascii="Microsoft Sans Serif" w:hAnsi="Microsoft Sans Serif" w:cs="Microsoft Sans Serif"/>
          <w:sz w:val="28"/>
          <w:szCs w:val="28"/>
        </w:rPr>
        <w:t>↓</w:t>
      </w:r>
    </w:p>
    <w:p w14:paraId="4D82198F" w14:textId="77777777" w:rsidR="00E17322" w:rsidRPr="00E17322" w:rsidRDefault="00E17322" w:rsidP="00E17322">
      <w:pPr>
        <w:rPr>
          <w:rFonts w:ascii="Microsoft Sans Serif" w:hAnsi="Microsoft Sans Serif" w:cs="Microsoft Sans Serif"/>
          <w:sz w:val="28"/>
          <w:szCs w:val="28"/>
        </w:rPr>
      </w:pPr>
      <w:proofErr w:type="spellStart"/>
      <w:r w:rsidRPr="00E17322">
        <w:rPr>
          <w:rFonts w:ascii="Microsoft Sans Serif" w:hAnsi="Microsoft Sans Serif" w:cs="Microsoft Sans Serif"/>
          <w:sz w:val="28"/>
          <w:szCs w:val="28"/>
        </w:rPr>
        <w:t>process_confidence_</w:t>
      </w:r>
      <w:proofErr w:type="gramStart"/>
      <w:r w:rsidRPr="00E17322">
        <w:rPr>
          <w:rFonts w:ascii="Microsoft Sans Serif" w:hAnsi="Microsoft Sans Serif" w:cs="Microsoft Sans Serif"/>
          <w:sz w:val="28"/>
          <w:szCs w:val="28"/>
        </w:rPr>
        <w:t>request</w:t>
      </w:r>
      <w:proofErr w:type="spellEnd"/>
      <w:r w:rsidRPr="00E17322">
        <w:rPr>
          <w:rFonts w:ascii="Microsoft Sans Serif" w:hAnsi="Microsoft Sans Serif" w:cs="Microsoft Sans Serif"/>
          <w:sz w:val="28"/>
          <w:szCs w:val="28"/>
        </w:rPr>
        <w:t>(</w:t>
      </w:r>
      <w:proofErr w:type="gramEnd"/>
      <w:r w:rsidRPr="00E17322">
        <w:rPr>
          <w:rFonts w:ascii="Microsoft Sans Serif" w:hAnsi="Microsoft Sans Serif" w:cs="Microsoft Sans Serif"/>
          <w:sz w:val="28"/>
          <w:szCs w:val="28"/>
        </w:rPr>
        <w:t>)</w:t>
      </w:r>
    </w:p>
    <w:p w14:paraId="131B6E2D" w14:textId="77777777" w:rsidR="00E17322" w:rsidRPr="00E17322" w:rsidRDefault="00E17322" w:rsidP="00E17322">
      <w:pPr>
        <w:rPr>
          <w:rFonts w:ascii="Microsoft Sans Serif" w:hAnsi="Microsoft Sans Serif" w:cs="Microsoft Sans Serif"/>
          <w:sz w:val="28"/>
          <w:szCs w:val="28"/>
        </w:rPr>
      </w:pPr>
      <w:r w:rsidRPr="00E17322">
        <w:rPr>
          <w:rFonts w:ascii="Microsoft Sans Serif" w:hAnsi="Microsoft Sans Serif" w:cs="Microsoft Sans Serif"/>
          <w:sz w:val="28"/>
          <w:szCs w:val="28"/>
        </w:rPr>
        <w:t xml:space="preserve">  → Bayesian update</w:t>
      </w:r>
    </w:p>
    <w:p w14:paraId="1E5E7C0E" w14:textId="77777777" w:rsidR="00E17322" w:rsidRPr="00E17322" w:rsidRDefault="00E17322" w:rsidP="00E17322">
      <w:pPr>
        <w:rPr>
          <w:rFonts w:ascii="Microsoft Sans Serif" w:hAnsi="Microsoft Sans Serif" w:cs="Microsoft Sans Serif"/>
          <w:sz w:val="28"/>
          <w:szCs w:val="28"/>
        </w:rPr>
      </w:pPr>
      <w:r w:rsidRPr="00E17322">
        <w:rPr>
          <w:rFonts w:ascii="Microsoft Sans Serif" w:hAnsi="Microsoft Sans Serif" w:cs="Microsoft Sans Serif"/>
          <w:sz w:val="28"/>
          <w:szCs w:val="28"/>
        </w:rPr>
        <w:t xml:space="preserve">  → Inter-model agreement calculation</w:t>
      </w:r>
    </w:p>
    <w:p w14:paraId="29C9F868" w14:textId="77777777" w:rsidR="00E17322" w:rsidRPr="00E17322" w:rsidRDefault="00E17322" w:rsidP="00E17322">
      <w:pPr>
        <w:rPr>
          <w:rFonts w:ascii="Microsoft Sans Serif" w:hAnsi="Microsoft Sans Serif" w:cs="Microsoft Sans Serif"/>
          <w:sz w:val="28"/>
          <w:szCs w:val="28"/>
        </w:rPr>
      </w:pPr>
      <w:r w:rsidRPr="00E17322">
        <w:rPr>
          <w:rFonts w:ascii="Microsoft Sans Serif" w:hAnsi="Microsoft Sans Serif" w:cs="Microsoft Sans Serif"/>
          <w:sz w:val="28"/>
          <w:szCs w:val="28"/>
        </w:rPr>
        <w:t xml:space="preserve">  → Dynamic Fusion weights (sharpened or flattened)</w:t>
      </w:r>
    </w:p>
    <w:p w14:paraId="444B8705" w14:textId="77777777" w:rsidR="00E17322" w:rsidRPr="00E17322" w:rsidRDefault="00E17322" w:rsidP="00E17322">
      <w:pPr>
        <w:rPr>
          <w:rFonts w:ascii="Microsoft Sans Serif" w:hAnsi="Microsoft Sans Serif" w:cs="Microsoft Sans Serif"/>
          <w:sz w:val="28"/>
          <w:szCs w:val="28"/>
        </w:rPr>
      </w:pPr>
      <w:r w:rsidRPr="00E17322">
        <w:rPr>
          <w:rFonts w:ascii="Microsoft Sans Serif" w:hAnsi="Microsoft Sans Serif" w:cs="Microsoft Sans Serif"/>
          <w:sz w:val="28"/>
          <w:szCs w:val="28"/>
        </w:rPr>
        <w:t>↓</w:t>
      </w:r>
    </w:p>
    <w:p w14:paraId="2087B178" w14:textId="77777777" w:rsidR="00E17322" w:rsidRPr="00E17322" w:rsidRDefault="00E17322" w:rsidP="00E17322">
      <w:pPr>
        <w:rPr>
          <w:rFonts w:ascii="Microsoft Sans Serif" w:hAnsi="Microsoft Sans Serif" w:cs="Microsoft Sans Serif"/>
          <w:sz w:val="28"/>
          <w:szCs w:val="28"/>
        </w:rPr>
      </w:pPr>
      <w:proofErr w:type="spellStart"/>
      <w:r w:rsidRPr="00E17322">
        <w:rPr>
          <w:rFonts w:ascii="Microsoft Sans Serif" w:hAnsi="Microsoft Sans Serif" w:cs="Microsoft Sans Serif"/>
          <w:sz w:val="28"/>
          <w:szCs w:val="28"/>
        </w:rPr>
        <w:t>fuse_</w:t>
      </w:r>
      <w:proofErr w:type="gramStart"/>
      <w:r w:rsidRPr="00E17322">
        <w:rPr>
          <w:rFonts w:ascii="Microsoft Sans Serif" w:hAnsi="Microsoft Sans Serif" w:cs="Microsoft Sans Serif"/>
          <w:sz w:val="28"/>
          <w:szCs w:val="28"/>
        </w:rPr>
        <w:t>responses</w:t>
      </w:r>
      <w:proofErr w:type="spellEnd"/>
      <w:r w:rsidRPr="00E17322">
        <w:rPr>
          <w:rFonts w:ascii="Microsoft Sans Serif" w:hAnsi="Microsoft Sans Serif" w:cs="Microsoft Sans Serif"/>
          <w:sz w:val="28"/>
          <w:szCs w:val="28"/>
        </w:rPr>
        <w:t>(</w:t>
      </w:r>
      <w:proofErr w:type="gramEnd"/>
      <w:r w:rsidRPr="00E17322">
        <w:rPr>
          <w:rFonts w:ascii="Microsoft Sans Serif" w:hAnsi="Microsoft Sans Serif" w:cs="Microsoft Sans Serif"/>
          <w:sz w:val="28"/>
          <w:szCs w:val="28"/>
        </w:rPr>
        <w:t>)</w:t>
      </w:r>
    </w:p>
    <w:p w14:paraId="10B01C97" w14:textId="77777777" w:rsidR="00E17322" w:rsidRPr="00E17322" w:rsidRDefault="00E17322" w:rsidP="00E17322">
      <w:pPr>
        <w:rPr>
          <w:rFonts w:ascii="Microsoft Sans Serif" w:hAnsi="Microsoft Sans Serif" w:cs="Microsoft Sans Serif"/>
          <w:sz w:val="28"/>
          <w:szCs w:val="28"/>
        </w:rPr>
      </w:pPr>
      <w:r w:rsidRPr="00E17322">
        <w:rPr>
          <w:rFonts w:ascii="Microsoft Sans Serif" w:hAnsi="Microsoft Sans Serif" w:cs="Microsoft Sans Serif"/>
          <w:sz w:val="28"/>
          <w:szCs w:val="28"/>
        </w:rPr>
        <w:t xml:space="preserve">  → Weighted sentence blending (Semantic threshold &lt; 0.75)</w:t>
      </w:r>
    </w:p>
    <w:p w14:paraId="4F459815" w14:textId="77777777" w:rsidR="00E17322" w:rsidRPr="00E17322" w:rsidRDefault="00E17322" w:rsidP="00E17322">
      <w:pPr>
        <w:rPr>
          <w:rFonts w:ascii="Microsoft Sans Serif" w:hAnsi="Microsoft Sans Serif" w:cs="Microsoft Sans Serif"/>
          <w:sz w:val="28"/>
          <w:szCs w:val="28"/>
        </w:rPr>
      </w:pPr>
      <w:r w:rsidRPr="00E17322">
        <w:rPr>
          <w:rFonts w:ascii="Microsoft Sans Serif" w:hAnsi="Microsoft Sans Serif" w:cs="Microsoft Sans Serif"/>
          <w:sz w:val="28"/>
          <w:szCs w:val="28"/>
        </w:rPr>
        <w:t xml:space="preserve">  → Final response</w:t>
      </w:r>
    </w:p>
    <w:p w14:paraId="3BE8458E" w14:textId="77777777" w:rsidR="00E17322" w:rsidRPr="00E17322" w:rsidRDefault="00E17322" w:rsidP="00E17322">
      <w:pPr>
        <w:rPr>
          <w:rFonts w:ascii="Microsoft Sans Serif" w:hAnsi="Microsoft Sans Serif" w:cs="Microsoft Sans Serif"/>
          <w:sz w:val="28"/>
          <w:szCs w:val="28"/>
        </w:rPr>
      </w:pPr>
      <w:r w:rsidRPr="00E17322">
        <w:rPr>
          <w:rFonts w:ascii="Microsoft Sans Serif" w:hAnsi="Microsoft Sans Serif" w:cs="Microsoft Sans Serif"/>
          <w:sz w:val="28"/>
          <w:szCs w:val="28"/>
        </w:rPr>
        <w:t>↓</w:t>
      </w:r>
    </w:p>
    <w:p w14:paraId="22F8D31B" w14:textId="7004B910" w:rsidR="00E17322" w:rsidRPr="00CA76F3" w:rsidRDefault="00E17322">
      <w:pPr>
        <w:rPr>
          <w:rFonts w:ascii="Microsoft Sans Serif" w:hAnsi="Microsoft Sans Serif" w:cs="Microsoft Sans Serif"/>
          <w:sz w:val="28"/>
          <w:szCs w:val="28"/>
        </w:rPr>
      </w:pPr>
      <w:r w:rsidRPr="00E17322">
        <w:rPr>
          <w:rFonts w:ascii="Microsoft Sans Serif" w:hAnsi="Microsoft Sans Serif" w:cs="Microsoft Sans Serif"/>
          <w:sz w:val="28"/>
          <w:szCs w:val="28"/>
        </w:rPr>
        <w:t>Logged and returned</w:t>
      </w:r>
    </w:p>
    <w:sectPr w:rsidR="00E17322" w:rsidRPr="00CA76F3" w:rsidSect="00CA76F3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F24806"/>
    <w:multiLevelType w:val="hybridMultilevel"/>
    <w:tmpl w:val="BED0A9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713732">
    <w:abstractNumId w:val="8"/>
  </w:num>
  <w:num w:numId="2" w16cid:durableId="1107193171">
    <w:abstractNumId w:val="6"/>
  </w:num>
  <w:num w:numId="3" w16cid:durableId="61147459">
    <w:abstractNumId w:val="5"/>
  </w:num>
  <w:num w:numId="4" w16cid:durableId="467406135">
    <w:abstractNumId w:val="4"/>
  </w:num>
  <w:num w:numId="5" w16cid:durableId="68382807">
    <w:abstractNumId w:val="7"/>
  </w:num>
  <w:num w:numId="6" w16cid:durableId="1643389192">
    <w:abstractNumId w:val="3"/>
  </w:num>
  <w:num w:numId="7" w16cid:durableId="1184905589">
    <w:abstractNumId w:val="2"/>
  </w:num>
  <w:num w:numId="8" w16cid:durableId="1452550851">
    <w:abstractNumId w:val="1"/>
  </w:num>
  <w:num w:numId="9" w16cid:durableId="169028491">
    <w:abstractNumId w:val="0"/>
  </w:num>
  <w:num w:numId="10" w16cid:durableId="5484955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064"/>
    <w:rsid w:val="003E1D5B"/>
    <w:rsid w:val="0066354D"/>
    <w:rsid w:val="00712FBE"/>
    <w:rsid w:val="007C7D54"/>
    <w:rsid w:val="00AA1D8D"/>
    <w:rsid w:val="00B47730"/>
    <w:rsid w:val="00BE6E05"/>
    <w:rsid w:val="00CA76F3"/>
    <w:rsid w:val="00CB0664"/>
    <w:rsid w:val="00CC1075"/>
    <w:rsid w:val="00CF5DC9"/>
    <w:rsid w:val="00D71DC4"/>
    <w:rsid w:val="00D901A2"/>
    <w:rsid w:val="00E17322"/>
    <w:rsid w:val="00E55D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2D8A6"/>
  <w14:defaultImageDpi w14:val="300"/>
  <w15:docId w15:val="{6264E7AB-89D7-448E-9D55-DEE509180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C107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Yashveer Singh</cp:lastModifiedBy>
  <cp:revision>5</cp:revision>
  <dcterms:created xsi:type="dcterms:W3CDTF">2013-12-23T23:15:00Z</dcterms:created>
  <dcterms:modified xsi:type="dcterms:W3CDTF">2026-07-02T18:28:00Z</dcterms:modified>
  <cp:category/>
</cp:coreProperties>
</file>