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9E543" w14:textId="77777777" w:rsidR="00D131D7" w:rsidRDefault="00000000">
      <w:pPr>
        <w:jc w:val="center"/>
        <w:rPr>
          <w:rFonts w:ascii="Calibri" w:eastAsiaTheme="minorEastAsia" w:hAnsi="Calibri"/>
          <w:b/>
          <w:sz w:val="28"/>
          <w:szCs w:val="28"/>
        </w:rPr>
      </w:pPr>
      <w:r>
        <w:rPr>
          <w:rFonts w:ascii="Calibri" w:eastAsiaTheme="minorEastAsia" w:hAnsi="Calibri" w:hint="eastAsia"/>
          <w:b/>
          <w:sz w:val="28"/>
          <w:szCs w:val="28"/>
        </w:rPr>
        <w:t>毕业设计（论文）开题报告</w:t>
      </w:r>
    </w:p>
    <w:tbl>
      <w:tblPr>
        <w:tblW w:w="84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67"/>
        <w:gridCol w:w="2332"/>
        <w:gridCol w:w="980"/>
        <w:gridCol w:w="941"/>
        <w:gridCol w:w="197"/>
        <w:gridCol w:w="851"/>
        <w:gridCol w:w="794"/>
        <w:gridCol w:w="1034"/>
        <w:gridCol w:w="7"/>
      </w:tblGrid>
      <w:tr w:rsidR="00D131D7" w14:paraId="0E82C3A7" w14:textId="77777777">
        <w:trPr>
          <w:gridAfter w:val="1"/>
          <w:wAfter w:w="7" w:type="dxa"/>
          <w:cantSplit/>
          <w:trHeight w:val="462"/>
          <w:jc w:val="center"/>
        </w:trPr>
        <w:tc>
          <w:tcPr>
            <w:tcW w:w="1271" w:type="dxa"/>
            <w:gridSpan w:val="2"/>
            <w:vAlign w:val="center"/>
          </w:tcPr>
          <w:p w14:paraId="751CE2C0" w14:textId="77777777" w:rsidR="00D131D7" w:rsidRDefault="00000000">
            <w:pPr>
              <w:jc w:val="center"/>
              <w:rPr>
                <w:rFonts w:asciiTheme="minorEastAsia" w:eastAsiaTheme="minorEastAsia" w:hAnsiTheme="minorEastAsia"/>
                <w:szCs w:val="21"/>
              </w:rPr>
            </w:pPr>
            <w:r>
              <w:rPr>
                <w:rFonts w:ascii="Calibri" w:eastAsiaTheme="minorEastAsia" w:hAnsi="Calibri" w:hint="eastAsia"/>
                <w:szCs w:val="21"/>
              </w:rPr>
              <w:t>题</w:t>
            </w:r>
            <w:r>
              <w:rPr>
                <w:rFonts w:ascii="Calibri" w:eastAsiaTheme="minorEastAsia" w:hAnsi="Calibri" w:hint="eastAsia"/>
                <w:szCs w:val="21"/>
              </w:rPr>
              <w:t xml:space="preserve"> </w:t>
            </w:r>
            <w:r>
              <w:rPr>
                <w:rFonts w:ascii="Calibri" w:eastAsiaTheme="minorEastAsia" w:hAnsi="Calibri"/>
                <w:szCs w:val="21"/>
              </w:rPr>
              <w:t xml:space="preserve"> </w:t>
            </w:r>
            <w:r>
              <w:rPr>
                <w:rFonts w:ascii="Calibri" w:eastAsiaTheme="minorEastAsia" w:hAnsi="Calibri" w:hint="eastAsia"/>
                <w:szCs w:val="21"/>
              </w:rPr>
              <w:t>目</w:t>
            </w:r>
          </w:p>
        </w:tc>
        <w:tc>
          <w:tcPr>
            <w:tcW w:w="7129" w:type="dxa"/>
            <w:gridSpan w:val="7"/>
            <w:vAlign w:val="center"/>
          </w:tcPr>
          <w:p w14:paraId="7033CE6B" w14:textId="473BB255" w:rsidR="00D131D7" w:rsidRDefault="00000000">
            <w:pPr>
              <w:spacing w:line="300" w:lineRule="auto"/>
              <w:ind w:firstLineChars="167" w:firstLine="351"/>
              <w:rPr>
                <w:rFonts w:asciiTheme="minorEastAsia" w:eastAsiaTheme="minorEastAsia" w:hAnsiTheme="minorEastAsia"/>
                <w:szCs w:val="21"/>
              </w:rPr>
            </w:pPr>
            <w:r>
              <w:rPr>
                <w:rFonts w:ascii="Calibri" w:eastAsiaTheme="minorEastAsia" w:hAnsi="Calibri" w:hint="eastAsia"/>
                <w:color w:val="000000" w:themeColor="text1"/>
                <w:szCs w:val="21"/>
              </w:rPr>
              <w:t>基于</w:t>
            </w:r>
            <w:r w:rsidR="00D665BF">
              <w:rPr>
                <w:rFonts w:ascii="Calibri" w:eastAsiaTheme="minorEastAsia" w:hAnsi="Calibri" w:hint="eastAsia"/>
                <w:color w:val="000000" w:themeColor="text1"/>
                <w:szCs w:val="21"/>
              </w:rPr>
              <w:t>协同过滤</w:t>
            </w:r>
            <w:r>
              <w:rPr>
                <w:rFonts w:ascii="Calibri" w:eastAsiaTheme="minorEastAsia" w:hAnsi="Calibri" w:hint="eastAsia"/>
                <w:color w:val="000000" w:themeColor="text1"/>
                <w:szCs w:val="21"/>
              </w:rPr>
              <w:t>的互联网岗位推荐系统的设计与实现</w:t>
            </w:r>
          </w:p>
        </w:tc>
      </w:tr>
      <w:tr w:rsidR="00D131D7" w14:paraId="5EB07D13" w14:textId="77777777">
        <w:trPr>
          <w:gridAfter w:val="1"/>
          <w:wAfter w:w="7" w:type="dxa"/>
          <w:cantSplit/>
          <w:trHeight w:val="462"/>
          <w:jc w:val="center"/>
        </w:trPr>
        <w:tc>
          <w:tcPr>
            <w:tcW w:w="1271" w:type="dxa"/>
            <w:gridSpan w:val="2"/>
            <w:vAlign w:val="center"/>
          </w:tcPr>
          <w:p w14:paraId="49989CFB" w14:textId="77777777" w:rsidR="00D131D7" w:rsidRDefault="00000000">
            <w:pPr>
              <w:spacing w:line="300" w:lineRule="auto"/>
              <w:rPr>
                <w:rFonts w:ascii="Calibri" w:eastAsiaTheme="minorEastAsia" w:hAnsi="Calibri"/>
                <w:color w:val="000000" w:themeColor="text1"/>
                <w:szCs w:val="21"/>
              </w:rPr>
            </w:pPr>
            <w:r>
              <w:rPr>
                <w:rFonts w:ascii="Calibri" w:eastAsiaTheme="minorEastAsia" w:hAnsi="Calibri" w:hint="eastAsia"/>
                <w:color w:val="000000" w:themeColor="text1"/>
                <w:szCs w:val="21"/>
              </w:rPr>
              <w:t>学部（院）</w:t>
            </w:r>
          </w:p>
        </w:tc>
        <w:tc>
          <w:tcPr>
            <w:tcW w:w="2332" w:type="dxa"/>
            <w:vAlign w:val="center"/>
          </w:tcPr>
          <w:p w14:paraId="7ECB35AD" w14:textId="77777777" w:rsidR="00D131D7" w:rsidRDefault="00000000">
            <w:pPr>
              <w:spacing w:line="300" w:lineRule="auto"/>
              <w:rPr>
                <w:rFonts w:ascii="Calibri" w:eastAsiaTheme="minorEastAsia" w:hAnsi="Calibri"/>
                <w:color w:val="000000" w:themeColor="text1"/>
                <w:szCs w:val="21"/>
              </w:rPr>
            </w:pPr>
            <w:r>
              <w:rPr>
                <w:rFonts w:ascii="Calibri" w:eastAsiaTheme="minorEastAsia" w:hAnsi="Calibri" w:hint="eastAsia"/>
                <w:color w:val="000000" w:themeColor="text1"/>
                <w:szCs w:val="21"/>
              </w:rPr>
              <w:t>计算机与信息工程学院</w:t>
            </w:r>
          </w:p>
        </w:tc>
        <w:tc>
          <w:tcPr>
            <w:tcW w:w="980" w:type="dxa"/>
            <w:vAlign w:val="center"/>
          </w:tcPr>
          <w:p w14:paraId="54D72EA6" w14:textId="77777777" w:rsidR="00D131D7" w:rsidRDefault="00000000">
            <w:pPr>
              <w:jc w:val="center"/>
              <w:rPr>
                <w:rFonts w:asciiTheme="minorEastAsia" w:eastAsiaTheme="minorEastAsia" w:hAnsiTheme="minorEastAsia"/>
                <w:szCs w:val="21"/>
              </w:rPr>
            </w:pPr>
            <w:r>
              <w:rPr>
                <w:rFonts w:ascii="Calibri" w:eastAsiaTheme="minorEastAsia" w:hAnsi="Calibri" w:hint="eastAsia"/>
                <w:szCs w:val="21"/>
              </w:rPr>
              <w:t>专业</w:t>
            </w:r>
          </w:p>
        </w:tc>
        <w:tc>
          <w:tcPr>
            <w:tcW w:w="3817" w:type="dxa"/>
            <w:gridSpan w:val="5"/>
            <w:vAlign w:val="center"/>
          </w:tcPr>
          <w:p w14:paraId="5E25796F" w14:textId="77777777" w:rsidR="00D131D7" w:rsidRDefault="00000000">
            <w:pPr>
              <w:rPr>
                <w:rFonts w:asciiTheme="minorEastAsia" w:eastAsiaTheme="minorEastAsia" w:hAnsiTheme="minorEastAsia"/>
                <w:color w:val="000000" w:themeColor="text1"/>
                <w:szCs w:val="21"/>
              </w:rPr>
            </w:pPr>
            <w:r>
              <w:rPr>
                <w:rFonts w:ascii="Calibri" w:eastAsiaTheme="minorEastAsia" w:hAnsi="Calibri" w:hint="eastAsia"/>
                <w:color w:val="000000" w:themeColor="text1"/>
                <w:szCs w:val="21"/>
              </w:rPr>
              <w:t>计算机科学与技术</w:t>
            </w:r>
            <w:r>
              <w:rPr>
                <w:rFonts w:ascii="Calibri" w:eastAsiaTheme="minorEastAsia" w:hAnsi="Calibri" w:hint="eastAsia"/>
                <w:color w:val="000000" w:themeColor="text1"/>
                <w:szCs w:val="21"/>
              </w:rPr>
              <w:t>C</w:t>
            </w:r>
          </w:p>
        </w:tc>
      </w:tr>
      <w:tr w:rsidR="00D131D7" w14:paraId="7F11D29F" w14:textId="77777777">
        <w:trPr>
          <w:gridAfter w:val="1"/>
          <w:wAfter w:w="7" w:type="dxa"/>
          <w:cantSplit/>
          <w:trHeight w:val="462"/>
          <w:jc w:val="center"/>
        </w:trPr>
        <w:tc>
          <w:tcPr>
            <w:tcW w:w="1271" w:type="dxa"/>
            <w:gridSpan w:val="2"/>
            <w:vAlign w:val="center"/>
          </w:tcPr>
          <w:p w14:paraId="33BB355E" w14:textId="77777777" w:rsidR="00D131D7" w:rsidRDefault="00000000">
            <w:pPr>
              <w:jc w:val="center"/>
              <w:rPr>
                <w:rFonts w:asciiTheme="minorEastAsia" w:eastAsiaTheme="minorEastAsia" w:hAnsiTheme="minorEastAsia"/>
                <w:szCs w:val="21"/>
              </w:rPr>
            </w:pPr>
            <w:r>
              <w:rPr>
                <w:rFonts w:ascii="Calibri" w:eastAsiaTheme="minorEastAsia" w:hAnsi="Calibri" w:hint="eastAsia"/>
                <w:szCs w:val="21"/>
              </w:rPr>
              <w:t>班级</w:t>
            </w:r>
          </w:p>
        </w:tc>
        <w:tc>
          <w:tcPr>
            <w:tcW w:w="2332" w:type="dxa"/>
            <w:vAlign w:val="center"/>
          </w:tcPr>
          <w:p w14:paraId="2FFB2D78" w14:textId="77777777" w:rsidR="00D131D7" w:rsidRDefault="00000000">
            <w:pPr>
              <w:spacing w:line="300" w:lineRule="auto"/>
              <w:ind w:firstLineChars="167" w:firstLine="351"/>
              <w:rPr>
                <w:rFonts w:asciiTheme="minorEastAsia" w:eastAsiaTheme="minorEastAsia" w:hAnsiTheme="minorEastAsia"/>
                <w:szCs w:val="21"/>
              </w:rPr>
            </w:pPr>
            <w:r>
              <w:rPr>
                <w:rFonts w:ascii="Calibri" w:eastAsiaTheme="minorEastAsia" w:hAnsi="Calibri" w:hint="eastAsia"/>
                <w:szCs w:val="21"/>
              </w:rPr>
              <w:t>2</w:t>
            </w:r>
            <w:r>
              <w:rPr>
                <w:rFonts w:ascii="Calibri" w:eastAsiaTheme="minorEastAsia" w:hAnsi="Calibri"/>
                <w:szCs w:val="21"/>
              </w:rPr>
              <w:t>0</w:t>
            </w:r>
            <w:proofErr w:type="gramStart"/>
            <w:r>
              <w:rPr>
                <w:rFonts w:ascii="Calibri" w:eastAsiaTheme="minorEastAsia" w:hAnsi="Calibri" w:hint="eastAsia"/>
                <w:szCs w:val="21"/>
              </w:rPr>
              <w:t>计科</w:t>
            </w:r>
            <w:proofErr w:type="spellStart"/>
            <w:proofErr w:type="gramEnd"/>
            <w:r>
              <w:rPr>
                <w:rFonts w:ascii="Calibri" w:eastAsiaTheme="minorEastAsia" w:hAnsi="Calibri" w:hint="eastAsia"/>
                <w:szCs w:val="21"/>
              </w:rPr>
              <w:t>C</w:t>
            </w:r>
            <w:r>
              <w:rPr>
                <w:rFonts w:ascii="Calibri" w:eastAsiaTheme="minorEastAsia" w:hAnsi="Calibri"/>
                <w:szCs w:val="21"/>
              </w:rPr>
              <w:t>2</w:t>
            </w:r>
            <w:proofErr w:type="spellEnd"/>
          </w:p>
        </w:tc>
        <w:tc>
          <w:tcPr>
            <w:tcW w:w="980" w:type="dxa"/>
            <w:vAlign w:val="center"/>
          </w:tcPr>
          <w:p w14:paraId="520C11A9" w14:textId="77777777" w:rsidR="00D131D7" w:rsidRDefault="00000000">
            <w:pPr>
              <w:jc w:val="center"/>
              <w:rPr>
                <w:rFonts w:asciiTheme="minorEastAsia" w:eastAsiaTheme="minorEastAsia" w:hAnsiTheme="minorEastAsia"/>
                <w:szCs w:val="21"/>
              </w:rPr>
            </w:pPr>
            <w:r>
              <w:rPr>
                <w:rFonts w:ascii="Calibri" w:eastAsiaTheme="minorEastAsia" w:hAnsi="Calibri" w:hint="eastAsia"/>
                <w:szCs w:val="21"/>
              </w:rPr>
              <w:t>姓名</w:t>
            </w:r>
          </w:p>
        </w:tc>
        <w:tc>
          <w:tcPr>
            <w:tcW w:w="1138" w:type="dxa"/>
            <w:gridSpan w:val="2"/>
            <w:vAlign w:val="center"/>
          </w:tcPr>
          <w:p w14:paraId="340E5BA9" w14:textId="77777777" w:rsidR="00D131D7" w:rsidRDefault="00000000">
            <w:pPr>
              <w:spacing w:line="300" w:lineRule="auto"/>
              <w:rPr>
                <w:rFonts w:asciiTheme="minorEastAsia" w:eastAsiaTheme="minorEastAsia" w:hAnsiTheme="minorEastAsia"/>
                <w:szCs w:val="21"/>
              </w:rPr>
            </w:pPr>
            <w:r>
              <w:rPr>
                <w:rFonts w:ascii="Calibri" w:eastAsiaTheme="minorEastAsia" w:hAnsi="Calibri" w:hint="eastAsia"/>
                <w:szCs w:val="21"/>
              </w:rPr>
              <w:t>王耀彬</w:t>
            </w:r>
          </w:p>
        </w:tc>
        <w:tc>
          <w:tcPr>
            <w:tcW w:w="851" w:type="dxa"/>
            <w:vAlign w:val="center"/>
          </w:tcPr>
          <w:p w14:paraId="25DF1F03" w14:textId="77777777" w:rsidR="00D131D7" w:rsidRDefault="00000000">
            <w:pPr>
              <w:jc w:val="center"/>
              <w:rPr>
                <w:rFonts w:asciiTheme="minorEastAsia" w:eastAsiaTheme="minorEastAsia" w:hAnsiTheme="minorEastAsia"/>
                <w:szCs w:val="21"/>
              </w:rPr>
            </w:pPr>
            <w:r>
              <w:rPr>
                <w:rFonts w:ascii="Calibri" w:eastAsiaTheme="minorEastAsia" w:hAnsi="Calibri" w:hint="eastAsia"/>
                <w:szCs w:val="21"/>
              </w:rPr>
              <w:t>学号</w:t>
            </w:r>
          </w:p>
        </w:tc>
        <w:tc>
          <w:tcPr>
            <w:tcW w:w="1828" w:type="dxa"/>
            <w:gridSpan w:val="2"/>
            <w:vAlign w:val="center"/>
          </w:tcPr>
          <w:p w14:paraId="7BB58DE7" w14:textId="77777777" w:rsidR="00D131D7" w:rsidRDefault="00000000">
            <w:pPr>
              <w:spacing w:line="300" w:lineRule="auto"/>
              <w:jc w:val="center"/>
              <w:rPr>
                <w:rFonts w:asciiTheme="minorEastAsia" w:eastAsiaTheme="minorEastAsia" w:hAnsiTheme="minorEastAsia"/>
                <w:szCs w:val="21"/>
              </w:rPr>
            </w:pPr>
            <w:r>
              <w:rPr>
                <w:rFonts w:ascii="Calibri" w:eastAsiaTheme="minorEastAsia" w:hAnsi="Calibri"/>
                <w:szCs w:val="21"/>
              </w:rPr>
              <w:t>20201111012</w:t>
            </w:r>
          </w:p>
        </w:tc>
      </w:tr>
      <w:tr w:rsidR="00D131D7" w14:paraId="42E259E4" w14:textId="77777777">
        <w:trPr>
          <w:trHeight w:val="1117"/>
          <w:jc w:val="center"/>
        </w:trPr>
        <w:tc>
          <w:tcPr>
            <w:tcW w:w="8407" w:type="dxa"/>
            <w:gridSpan w:val="10"/>
          </w:tcPr>
          <w:p w14:paraId="69CA19C4" w14:textId="77777777" w:rsidR="00D131D7" w:rsidRDefault="00000000">
            <w:pPr>
              <w:adjustRightInd w:val="0"/>
              <w:snapToGrid w:val="0"/>
              <w:spacing w:line="360" w:lineRule="auto"/>
              <w:rPr>
                <w:rFonts w:ascii="Calibri" w:eastAsiaTheme="minorEastAsia" w:hAnsi="Calibri"/>
                <w:szCs w:val="21"/>
              </w:rPr>
            </w:pPr>
            <w:r>
              <w:rPr>
                <w:rFonts w:ascii="Calibri" w:eastAsiaTheme="minorEastAsia" w:hAnsi="Calibri"/>
                <w:szCs w:val="21"/>
              </w:rPr>
              <w:t>一、研究目的和意义</w:t>
            </w:r>
          </w:p>
          <w:p w14:paraId="094B65B9"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近些年来，随着计算机和互联网技术的快速发展，互联网已经遍布世界的每一个角落，成为人们日常学习生活中获取信息的最重要方式。在此基础上，互联网行业人才需求急剧增长，岗位招聘信息不断增加导致了“信息过载”问题</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_Ref155106966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[1]</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求职者难以在浩如烟海的招聘信息中找到最适合自己的岗位，用户很容易因信息过载而迷失方向。又由于互联网求职平台的繁多庞杂，其造成的信息差导致经验不足的求职者如应届生可能难以找到令自己满意的工作。</w:t>
            </w:r>
          </w:p>
          <w:p w14:paraId="2C8A24CD" w14:textId="1FACEF14"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在此背景下，本系统旨在为求职者提供统一的、信息全面丰富且详细的互联网岗位招聘信息平台。针对互联网招聘信息平台的巨大招聘信息带来的“信息过载”问题，本系统在以往平台基于薪资和用人需求的岗位搜索、基于城市和岗位属性的分类以及基于热度的推荐的基础上，使用</w:t>
            </w:r>
            <w:r w:rsidR="00D665BF">
              <w:rPr>
                <w:rFonts w:ascii="Calibri" w:eastAsiaTheme="minorEastAsia" w:hAnsi="Calibri" w:hint="eastAsia"/>
                <w:szCs w:val="21"/>
              </w:rPr>
              <w:t>协同过滤</w:t>
            </w:r>
            <w:r>
              <w:rPr>
                <w:rFonts w:ascii="Calibri" w:eastAsiaTheme="minorEastAsia" w:hAnsi="Calibri" w:hint="eastAsia"/>
                <w:szCs w:val="21"/>
              </w:rPr>
              <w:t>技术根据用户的岗位浏览历史和收藏记录为用户提供个性化、精准化及定制化的理想岗位推荐。</w:t>
            </w:r>
          </w:p>
          <w:p w14:paraId="4AB2A7F6" w14:textId="77777777" w:rsidR="00D131D7" w:rsidRDefault="00000000">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通过将用户信息、岗位信息以及用户关注信息等数据相结合使用推荐算法为不同用户提供个性化的推荐，充分利用数据，不仅可以解决用户的求职难题和“信息过载”问题，还可以提高用户的粘性和满意度。为求职者发现适合自己、满足自己需求的岗位打下基础。进一步促进应届生就业。</w:t>
            </w:r>
          </w:p>
        </w:tc>
      </w:tr>
      <w:tr w:rsidR="00D131D7" w14:paraId="5B7C5569" w14:textId="77777777">
        <w:trPr>
          <w:trHeight w:val="1131"/>
          <w:jc w:val="center"/>
        </w:trPr>
        <w:tc>
          <w:tcPr>
            <w:tcW w:w="8407" w:type="dxa"/>
            <w:gridSpan w:val="10"/>
          </w:tcPr>
          <w:p w14:paraId="009F4B49" w14:textId="77777777" w:rsidR="00D131D7" w:rsidRDefault="00000000">
            <w:pPr>
              <w:adjustRightInd w:val="0"/>
              <w:snapToGrid w:val="0"/>
              <w:spacing w:line="360" w:lineRule="auto"/>
              <w:rPr>
                <w:rFonts w:ascii="Calibri" w:eastAsiaTheme="minorEastAsia" w:hAnsi="Calibri"/>
                <w:szCs w:val="21"/>
              </w:rPr>
            </w:pPr>
            <w:r>
              <w:rPr>
                <w:rFonts w:ascii="Calibri" w:eastAsiaTheme="minorEastAsia" w:hAnsi="Calibri"/>
                <w:szCs w:val="21"/>
              </w:rPr>
              <w:t>二、国内外</w:t>
            </w:r>
            <w:r>
              <w:rPr>
                <w:rFonts w:ascii="Calibri" w:eastAsiaTheme="minorEastAsia" w:hAnsi="Calibri" w:hint="eastAsia"/>
                <w:szCs w:val="21"/>
              </w:rPr>
              <w:t>研究</w:t>
            </w:r>
            <w:r>
              <w:rPr>
                <w:rFonts w:ascii="Calibri" w:eastAsiaTheme="minorEastAsia" w:hAnsi="Calibri"/>
                <w:szCs w:val="21"/>
              </w:rPr>
              <w:t>现状及其发展</w:t>
            </w:r>
          </w:p>
          <w:p w14:paraId="7A17DF9F"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随着近些年来互联网行业的迅猛发展，社会对互联网岗位的需求急剧增加，由于互联网自身万物互联的属性，互联网岗位招聘信息在互联网上开始流通传播，在此基础上各类互联网岗位招聘网站层出不穷，具有代表性的有</w:t>
            </w:r>
            <w:r>
              <w:rPr>
                <w:rFonts w:ascii="Calibri" w:eastAsiaTheme="minorEastAsia" w:hAnsi="Calibri" w:hint="eastAsia"/>
                <w:szCs w:val="21"/>
              </w:rPr>
              <w:t>:</w:t>
            </w:r>
            <w:proofErr w:type="gramStart"/>
            <w:r>
              <w:rPr>
                <w:rFonts w:ascii="Calibri" w:eastAsiaTheme="minorEastAsia" w:hAnsi="Calibri" w:hint="eastAsia"/>
                <w:szCs w:val="21"/>
              </w:rPr>
              <w:t>牛客</w:t>
            </w:r>
            <w:r>
              <w:rPr>
                <w:rFonts w:ascii="Calibri" w:eastAsiaTheme="minorEastAsia" w:hAnsi="Calibri" w:hint="eastAsia"/>
                <w:szCs w:val="21"/>
              </w:rPr>
              <w:t>/</w:t>
            </w:r>
            <w:r>
              <w:rPr>
                <w:rFonts w:ascii="Calibri" w:eastAsiaTheme="minorEastAsia" w:hAnsi="Calibri" w:hint="eastAsia"/>
                <w:szCs w:val="21"/>
              </w:rPr>
              <w:t>力扣</w:t>
            </w:r>
            <w:proofErr w:type="gramEnd"/>
            <w:r>
              <w:rPr>
                <w:rFonts w:ascii="Calibri" w:eastAsiaTheme="minorEastAsia" w:hAnsi="Calibri" w:hint="eastAsia"/>
                <w:szCs w:val="21"/>
              </w:rPr>
              <w:t>求职板块、</w:t>
            </w:r>
            <w:r>
              <w:rPr>
                <w:rFonts w:ascii="Calibri" w:eastAsiaTheme="minorEastAsia" w:hAnsi="Calibri" w:hint="eastAsia"/>
                <w:szCs w:val="21"/>
              </w:rPr>
              <w:t>BOSS</w:t>
            </w:r>
            <w:r>
              <w:rPr>
                <w:rFonts w:ascii="Calibri" w:eastAsiaTheme="minorEastAsia" w:hAnsi="Calibri" w:hint="eastAsia"/>
                <w:szCs w:val="21"/>
              </w:rPr>
              <w:t>直聘、</w:t>
            </w:r>
            <w:proofErr w:type="gramStart"/>
            <w:r>
              <w:rPr>
                <w:rFonts w:ascii="Calibri" w:eastAsiaTheme="minorEastAsia" w:hAnsi="Calibri" w:hint="eastAsia"/>
                <w:szCs w:val="21"/>
              </w:rPr>
              <w:t>职到网</w:t>
            </w:r>
            <w:proofErr w:type="gramEnd"/>
            <w:r>
              <w:rPr>
                <w:rFonts w:ascii="Calibri" w:eastAsiaTheme="minorEastAsia" w:hAnsi="Calibri" w:hint="eastAsia"/>
                <w:szCs w:val="21"/>
              </w:rPr>
              <w:t>和拉勾招聘等。</w:t>
            </w:r>
          </w:p>
          <w:p w14:paraId="00EAC822"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面对“信息过载”问题，早在</w:t>
            </w:r>
            <w:r>
              <w:rPr>
                <w:rFonts w:ascii="Calibri" w:eastAsiaTheme="minorEastAsia" w:hAnsi="Calibri" w:hint="eastAsia"/>
                <w:szCs w:val="21"/>
              </w:rPr>
              <w:t>2</w:t>
            </w:r>
            <w:r>
              <w:rPr>
                <w:rFonts w:ascii="Calibri" w:eastAsiaTheme="minorEastAsia" w:hAnsi="Calibri"/>
                <w:szCs w:val="21"/>
              </w:rPr>
              <w:t>0</w:t>
            </w:r>
            <w:r>
              <w:rPr>
                <w:rFonts w:ascii="Calibri" w:eastAsiaTheme="minorEastAsia" w:hAnsi="Calibri" w:hint="eastAsia"/>
                <w:szCs w:val="21"/>
              </w:rPr>
              <w:t>世纪末期，推荐系统就受到学术界和工业界的关注和研究。随着深度学习技术在图像识别、语音识别和自然语言处理方面取得了良好的进展，许多基于深度神经网络的推荐算法应运而生。如</w:t>
            </w:r>
            <w:r>
              <w:rPr>
                <w:rFonts w:ascii="Calibri" w:eastAsiaTheme="minorEastAsia" w:hAnsi="Calibri" w:hint="eastAsia"/>
                <w:szCs w:val="21"/>
              </w:rPr>
              <w:t>2</w:t>
            </w:r>
            <w:r>
              <w:rPr>
                <w:rFonts w:ascii="Calibri" w:eastAsiaTheme="minorEastAsia" w:hAnsi="Calibri"/>
                <w:szCs w:val="21"/>
              </w:rPr>
              <w:t>016</w:t>
            </w:r>
            <w:r>
              <w:rPr>
                <w:rFonts w:ascii="Calibri" w:eastAsiaTheme="minorEastAsia" w:hAnsi="Calibri" w:hint="eastAsia"/>
                <w:szCs w:val="21"/>
              </w:rPr>
              <w:t>年</w:t>
            </w:r>
            <w:r>
              <w:rPr>
                <w:rFonts w:ascii="Calibri" w:eastAsiaTheme="minorEastAsia" w:hAnsi="Calibri" w:hint="eastAsia"/>
                <w:szCs w:val="21"/>
              </w:rPr>
              <w:t>Cov</w:t>
            </w:r>
            <w:r>
              <w:rPr>
                <w:rFonts w:ascii="Calibri" w:eastAsiaTheme="minorEastAsia" w:hAnsi="Calibri"/>
                <w:szCs w:val="21"/>
              </w:rPr>
              <w:t>ington</w:t>
            </w:r>
            <w:r>
              <w:rPr>
                <w:rFonts w:ascii="Calibri" w:eastAsiaTheme="minorEastAsia" w:hAnsi="Calibri" w:hint="eastAsia"/>
                <w:szCs w:val="21"/>
              </w:rPr>
              <w:t>等人</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_Ref155106996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[2]</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提出一个基于深度神经网络的推荐算法来研究深度学习在</w:t>
            </w:r>
            <w:r>
              <w:rPr>
                <w:rFonts w:ascii="Calibri" w:eastAsiaTheme="minorEastAsia" w:hAnsi="Calibri" w:hint="eastAsia"/>
                <w:szCs w:val="21"/>
              </w:rPr>
              <w:t>YouTube</w:t>
            </w:r>
            <w:r>
              <w:rPr>
                <w:rFonts w:ascii="Calibri" w:eastAsiaTheme="minorEastAsia" w:hAnsi="Calibri" w:hint="eastAsia"/>
                <w:szCs w:val="21"/>
              </w:rPr>
              <w:t>视频推荐系统上的影响。最终论文实验表明基于深度学习的推荐算法超越了以往在</w:t>
            </w:r>
            <w:proofErr w:type="spellStart"/>
            <w:r>
              <w:rPr>
                <w:rFonts w:ascii="Calibri" w:eastAsiaTheme="minorEastAsia" w:hAnsi="Calibri" w:hint="eastAsia"/>
                <w:szCs w:val="21"/>
              </w:rPr>
              <w:t>YouTude</w:t>
            </w:r>
            <w:proofErr w:type="spellEnd"/>
            <w:r>
              <w:rPr>
                <w:rFonts w:ascii="Calibri" w:eastAsiaTheme="minorEastAsia" w:hAnsi="Calibri" w:hint="eastAsia"/>
                <w:szCs w:val="21"/>
              </w:rPr>
              <w:t>上使用的矩阵分解方法</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_Ref155107028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[3]</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。协同过滤作为最知名和使用最广泛的推荐技术之一，其通过分析当前用户的行为记录，识别与当前用户具有相似品味的其他用户群，通过这些用户群给当前用户推荐感兴趣的物品</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_Ref155107049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[4]</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。近些</w:t>
            </w:r>
            <w:r>
              <w:rPr>
                <w:rFonts w:ascii="Calibri" w:eastAsiaTheme="minorEastAsia" w:hAnsi="Calibri" w:hint="eastAsia"/>
                <w:szCs w:val="21"/>
              </w:rPr>
              <w:lastRenderedPageBreak/>
              <w:t>年来，随着互联网的迅猛发展，在线用户和网络内容急剧增长，单机的协同过滤系统在面对大量数据的处理时会出现性能问题。针对性能问题，一般采用分布式框架与分布式环境，如基于</w:t>
            </w:r>
            <w:r>
              <w:rPr>
                <w:rFonts w:ascii="Calibri" w:eastAsiaTheme="minorEastAsia" w:hAnsi="Calibri" w:hint="eastAsia"/>
                <w:szCs w:val="21"/>
              </w:rPr>
              <w:t>Hadoop</w:t>
            </w:r>
            <w:r>
              <w:rPr>
                <w:rFonts w:ascii="Calibri" w:eastAsiaTheme="minorEastAsia" w:hAnsi="Calibri" w:hint="eastAsia"/>
                <w:szCs w:val="21"/>
              </w:rPr>
              <w:t>的大数据推荐系统</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_Ref155107062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[5]</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，具有较高的推荐效率。</w:t>
            </w:r>
          </w:p>
          <w:p w14:paraId="4A0C789F" w14:textId="77777777" w:rsidR="00D131D7" w:rsidRDefault="00000000">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传统的协同过滤算法存在稀疏数据问题，无法精确处理在线学习用户的高维属性，导致课程推荐效率低下。为解决这类问题，</w:t>
            </w:r>
            <w:r>
              <w:rPr>
                <w:rFonts w:ascii="Calibri" w:eastAsiaTheme="minorEastAsia" w:hAnsi="Calibri" w:hint="eastAsia"/>
                <w:szCs w:val="21"/>
              </w:rPr>
              <w:t>Zhang</w:t>
            </w:r>
            <w:r>
              <w:rPr>
                <w:rFonts w:ascii="Calibri" w:eastAsiaTheme="minorEastAsia" w:hAnsi="Calibri" w:hint="eastAsia"/>
                <w:szCs w:val="21"/>
              </w:rPr>
              <w:t>等人</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_Ref155107076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[6]</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提出了一种基于深度信念网络（</w:t>
            </w:r>
            <w:r>
              <w:rPr>
                <w:rFonts w:ascii="Calibri" w:eastAsiaTheme="minorEastAsia" w:hAnsi="Calibri" w:hint="eastAsia"/>
                <w:szCs w:val="21"/>
              </w:rPr>
              <w:t>Deep</w:t>
            </w:r>
            <w:r>
              <w:rPr>
                <w:rFonts w:ascii="Calibri" w:eastAsiaTheme="minorEastAsia" w:hAnsi="Calibri"/>
                <w:szCs w:val="21"/>
              </w:rPr>
              <w:t xml:space="preserve"> </w:t>
            </w:r>
            <w:r>
              <w:rPr>
                <w:rFonts w:ascii="Calibri" w:eastAsiaTheme="minorEastAsia" w:hAnsi="Calibri" w:hint="eastAsia"/>
                <w:szCs w:val="21"/>
              </w:rPr>
              <w:t>B</w:t>
            </w:r>
            <w:r>
              <w:rPr>
                <w:rFonts w:ascii="Calibri" w:eastAsiaTheme="minorEastAsia" w:hAnsi="Calibri"/>
                <w:szCs w:val="21"/>
              </w:rPr>
              <w:t>elief Network</w:t>
            </w:r>
            <w:r>
              <w:rPr>
                <w:rFonts w:ascii="Calibri" w:eastAsiaTheme="minorEastAsia" w:hAnsi="Calibri" w:hint="eastAsia"/>
                <w:szCs w:val="21"/>
              </w:rPr>
              <w:t>,</w:t>
            </w:r>
            <w:r>
              <w:rPr>
                <w:rFonts w:ascii="Calibri" w:eastAsiaTheme="minorEastAsia" w:hAnsi="Calibri"/>
                <w:szCs w:val="21"/>
              </w:rPr>
              <w:t xml:space="preserve"> </w:t>
            </w:r>
            <w:proofErr w:type="spellStart"/>
            <w:r>
              <w:rPr>
                <w:rFonts w:ascii="Calibri" w:eastAsiaTheme="minorEastAsia" w:hAnsi="Calibri" w:hint="eastAsia"/>
                <w:szCs w:val="21"/>
              </w:rPr>
              <w:t>DBN</w:t>
            </w:r>
            <w:proofErr w:type="spellEnd"/>
            <w:r>
              <w:rPr>
                <w:rFonts w:ascii="Calibri" w:eastAsiaTheme="minorEastAsia" w:hAnsi="Calibri" w:hint="eastAsia"/>
                <w:szCs w:val="21"/>
              </w:rPr>
              <w:t>）的课程推荐系统，该系统利用</w:t>
            </w:r>
            <w:proofErr w:type="spellStart"/>
            <w:r>
              <w:rPr>
                <w:rFonts w:ascii="Calibri" w:eastAsiaTheme="minorEastAsia" w:hAnsi="Calibri" w:hint="eastAsia"/>
                <w:szCs w:val="21"/>
              </w:rPr>
              <w:t>DBN</w:t>
            </w:r>
            <w:proofErr w:type="spellEnd"/>
            <w:r>
              <w:rPr>
                <w:rFonts w:ascii="Calibri" w:eastAsiaTheme="minorEastAsia" w:hAnsi="Calibri" w:hint="eastAsia"/>
                <w:szCs w:val="21"/>
              </w:rPr>
              <w:t>在函数逼近、特征提取、预测分类等方面的高性能，使用课程分数作为</w:t>
            </w:r>
            <w:proofErr w:type="spellStart"/>
            <w:r>
              <w:rPr>
                <w:rFonts w:ascii="Calibri" w:eastAsiaTheme="minorEastAsia" w:hAnsi="Calibri" w:hint="eastAsia"/>
                <w:szCs w:val="21"/>
              </w:rPr>
              <w:t>DBN</w:t>
            </w:r>
            <w:proofErr w:type="spellEnd"/>
            <w:r>
              <w:rPr>
                <w:rFonts w:ascii="Calibri" w:eastAsiaTheme="minorEastAsia" w:hAnsi="Calibri" w:hint="eastAsia"/>
                <w:szCs w:val="21"/>
              </w:rPr>
              <w:t>监督学习的课程标签。通过无人监督的</w:t>
            </w:r>
            <w:proofErr w:type="gramStart"/>
            <w:r>
              <w:rPr>
                <w:rFonts w:ascii="Calibri" w:eastAsiaTheme="minorEastAsia" w:hAnsi="Calibri" w:hint="eastAsia"/>
                <w:szCs w:val="21"/>
              </w:rPr>
              <w:t>预训练</w:t>
            </w:r>
            <w:proofErr w:type="gramEnd"/>
            <w:r>
              <w:rPr>
                <w:rFonts w:ascii="Calibri" w:eastAsiaTheme="minorEastAsia" w:hAnsi="Calibri" w:hint="eastAsia"/>
                <w:szCs w:val="21"/>
              </w:rPr>
              <w:t>和监督反馈微调，来实现基于</w:t>
            </w:r>
            <w:proofErr w:type="spellStart"/>
            <w:r>
              <w:rPr>
                <w:rFonts w:ascii="Calibri" w:eastAsiaTheme="minorEastAsia" w:hAnsi="Calibri" w:hint="eastAsia"/>
                <w:szCs w:val="21"/>
              </w:rPr>
              <w:t>DBN</w:t>
            </w:r>
            <w:proofErr w:type="spellEnd"/>
            <w:r>
              <w:rPr>
                <w:rFonts w:ascii="Calibri" w:eastAsiaTheme="minorEastAsia" w:hAnsi="Calibri" w:hint="eastAsia"/>
                <w:szCs w:val="21"/>
              </w:rPr>
              <w:t>的课程推荐模型训练。实验结果表明，基于</w:t>
            </w:r>
            <w:proofErr w:type="spellStart"/>
            <w:r>
              <w:rPr>
                <w:rFonts w:ascii="Calibri" w:eastAsiaTheme="minorEastAsia" w:hAnsi="Calibri" w:hint="eastAsia"/>
                <w:szCs w:val="21"/>
              </w:rPr>
              <w:t>DBN</w:t>
            </w:r>
            <w:proofErr w:type="spellEnd"/>
            <w:r>
              <w:rPr>
                <w:rFonts w:ascii="Calibri" w:eastAsiaTheme="minorEastAsia" w:hAnsi="Calibri" w:hint="eastAsia"/>
                <w:szCs w:val="21"/>
              </w:rPr>
              <w:t>的协同规律方法比传统的协同过滤方法更有效。</w:t>
            </w:r>
          </w:p>
        </w:tc>
      </w:tr>
      <w:tr w:rsidR="00D131D7" w14:paraId="1EB28B0F" w14:textId="77777777">
        <w:trPr>
          <w:trHeight w:val="1145"/>
          <w:jc w:val="center"/>
        </w:trPr>
        <w:tc>
          <w:tcPr>
            <w:tcW w:w="8407" w:type="dxa"/>
            <w:gridSpan w:val="10"/>
          </w:tcPr>
          <w:p w14:paraId="4BE586CB" w14:textId="77777777" w:rsidR="00D131D7" w:rsidRDefault="00000000">
            <w:pPr>
              <w:adjustRightInd w:val="0"/>
              <w:snapToGrid w:val="0"/>
              <w:spacing w:line="360" w:lineRule="auto"/>
              <w:rPr>
                <w:rFonts w:ascii="Calibri" w:eastAsiaTheme="minorEastAsia" w:hAnsi="Calibri"/>
                <w:szCs w:val="21"/>
              </w:rPr>
            </w:pPr>
            <w:r>
              <w:rPr>
                <w:rFonts w:ascii="Calibri" w:eastAsiaTheme="minorEastAsia" w:hAnsi="Calibri" w:hint="eastAsia"/>
                <w:szCs w:val="21"/>
              </w:rPr>
              <w:lastRenderedPageBreak/>
              <w:t>三</w:t>
            </w:r>
            <w:r>
              <w:rPr>
                <w:rFonts w:ascii="Calibri" w:eastAsiaTheme="minorEastAsia" w:hAnsi="Calibri"/>
                <w:szCs w:val="21"/>
              </w:rPr>
              <w:t>、主要研究内容（提纲）</w:t>
            </w:r>
          </w:p>
          <w:p w14:paraId="3F70F7EE" w14:textId="36697311"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随着深度神经网络的不断发展，</w:t>
            </w:r>
            <w:r w:rsidR="00D665BF">
              <w:rPr>
                <w:rFonts w:ascii="Calibri" w:eastAsiaTheme="minorEastAsia" w:hAnsi="Calibri" w:hint="eastAsia"/>
                <w:szCs w:val="21"/>
              </w:rPr>
              <w:t>协同过滤</w:t>
            </w:r>
            <w:r>
              <w:rPr>
                <w:rFonts w:ascii="Calibri" w:eastAsiaTheme="minorEastAsia" w:hAnsi="Calibri" w:hint="eastAsia"/>
                <w:szCs w:val="21"/>
              </w:rPr>
              <w:t>在众多领域得到了成功的应用。本系统主要使用基于</w:t>
            </w:r>
            <w:r w:rsidR="00D665BF">
              <w:rPr>
                <w:rFonts w:ascii="Calibri" w:eastAsiaTheme="minorEastAsia" w:hAnsi="Calibri" w:hint="eastAsia"/>
                <w:szCs w:val="21"/>
              </w:rPr>
              <w:t>协同过滤</w:t>
            </w:r>
            <w:r>
              <w:rPr>
                <w:rFonts w:ascii="Calibri" w:eastAsiaTheme="minorEastAsia" w:hAnsi="Calibri" w:hint="eastAsia"/>
                <w:szCs w:val="21"/>
              </w:rPr>
              <w:t>的推荐算法作为岗位的推荐模型。通过对现有互联网岗位招聘网站爬虫并进行数据整理与综合得到岗位数据，利用</w:t>
            </w:r>
            <w:r>
              <w:rPr>
                <w:rFonts w:ascii="Calibri" w:eastAsiaTheme="minorEastAsia" w:hAnsi="Calibri" w:hint="eastAsia"/>
                <w:szCs w:val="21"/>
              </w:rPr>
              <w:t>Web</w:t>
            </w:r>
            <w:r>
              <w:rPr>
                <w:rFonts w:ascii="Calibri" w:eastAsiaTheme="minorEastAsia" w:hAnsi="Calibri" w:hint="eastAsia"/>
                <w:szCs w:val="21"/>
              </w:rPr>
              <w:t>作为数据的载体，利用</w:t>
            </w:r>
            <w:r w:rsidR="00D665BF">
              <w:rPr>
                <w:rFonts w:ascii="Calibri" w:eastAsiaTheme="minorEastAsia" w:hAnsi="Calibri" w:hint="eastAsia"/>
                <w:szCs w:val="21"/>
              </w:rPr>
              <w:t>协同过滤算法</w:t>
            </w:r>
            <w:r>
              <w:rPr>
                <w:rFonts w:ascii="Calibri" w:eastAsiaTheme="minorEastAsia" w:hAnsi="Calibri" w:hint="eastAsia"/>
                <w:szCs w:val="21"/>
              </w:rPr>
              <w:t>对用户做个性化岗位推荐，最终实现了基于</w:t>
            </w:r>
            <w:r w:rsidR="00D665BF">
              <w:rPr>
                <w:rFonts w:ascii="Calibri" w:eastAsiaTheme="minorEastAsia" w:hAnsi="Calibri" w:hint="eastAsia"/>
                <w:szCs w:val="21"/>
              </w:rPr>
              <w:t>协同过滤</w:t>
            </w:r>
            <w:r>
              <w:rPr>
                <w:rFonts w:ascii="Calibri" w:eastAsiaTheme="minorEastAsia" w:hAnsi="Calibri" w:hint="eastAsia"/>
                <w:szCs w:val="21"/>
              </w:rPr>
              <w:t>的互联网岗位推荐系统。</w:t>
            </w:r>
          </w:p>
          <w:p w14:paraId="6BE44BA9" w14:textId="47AC2A6E"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基于</w:t>
            </w:r>
            <w:r w:rsidR="00D665BF">
              <w:rPr>
                <w:rFonts w:ascii="Calibri" w:eastAsiaTheme="minorEastAsia" w:hAnsi="Calibri" w:hint="eastAsia"/>
                <w:szCs w:val="21"/>
              </w:rPr>
              <w:t>协同过滤</w:t>
            </w:r>
            <w:r>
              <w:rPr>
                <w:rFonts w:ascii="Calibri" w:eastAsiaTheme="minorEastAsia" w:hAnsi="Calibri" w:hint="eastAsia"/>
                <w:szCs w:val="21"/>
              </w:rPr>
              <w:t>的互联网岗位推荐系统的设计与实现的主要研究内容如下：</w:t>
            </w:r>
          </w:p>
          <w:p w14:paraId="3037894F"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1</w:t>
            </w:r>
            <w:r>
              <w:rPr>
                <w:rFonts w:ascii="Calibri" w:eastAsiaTheme="minorEastAsia" w:hAnsi="Calibri"/>
                <w:szCs w:val="21"/>
              </w:rPr>
              <w:t xml:space="preserve">. </w:t>
            </w:r>
            <w:r>
              <w:rPr>
                <w:rFonts w:ascii="Calibri" w:eastAsiaTheme="minorEastAsia" w:hAnsi="Calibri" w:hint="eastAsia"/>
                <w:szCs w:val="21"/>
              </w:rPr>
              <w:t>课题的背景与意义。分析课题研究的背景与意义，结合国内外研究现状，说明课题实现系统的重要性。需求分析，根据安全性需求、性能性需求等需求进行需求分析最终确认系统需实现的全部功能。</w:t>
            </w:r>
          </w:p>
          <w:p w14:paraId="5D9B595D"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szCs w:val="21"/>
              </w:rPr>
              <w:t xml:space="preserve">2. </w:t>
            </w:r>
            <w:r>
              <w:rPr>
                <w:rFonts w:ascii="Calibri" w:eastAsiaTheme="minorEastAsia" w:hAnsi="Calibri" w:hint="eastAsia"/>
                <w:szCs w:val="21"/>
              </w:rPr>
              <w:t>互联网招聘岗位数据的获取。使用</w:t>
            </w:r>
            <w:r>
              <w:rPr>
                <w:rFonts w:ascii="Calibri" w:eastAsiaTheme="minorEastAsia" w:hAnsi="Calibri" w:hint="eastAsia"/>
                <w:szCs w:val="21"/>
              </w:rPr>
              <w:t>Selenium</w:t>
            </w:r>
            <w:r>
              <w:rPr>
                <w:rFonts w:ascii="Calibri" w:eastAsiaTheme="minorEastAsia" w:hAnsi="Calibri" w:hint="eastAsia"/>
                <w:szCs w:val="21"/>
              </w:rPr>
              <w:t>、</w:t>
            </w:r>
            <w:r>
              <w:rPr>
                <w:rFonts w:ascii="Calibri" w:eastAsiaTheme="minorEastAsia" w:hAnsi="Calibri" w:hint="eastAsia"/>
                <w:szCs w:val="21"/>
              </w:rPr>
              <w:t>Scrapy</w:t>
            </w:r>
            <w:r>
              <w:rPr>
                <w:rFonts w:ascii="Calibri" w:eastAsiaTheme="minorEastAsia" w:hAnsi="Calibri" w:hint="eastAsia"/>
                <w:szCs w:val="21"/>
              </w:rPr>
              <w:t>和</w:t>
            </w:r>
            <w:proofErr w:type="spellStart"/>
            <w:r>
              <w:rPr>
                <w:rFonts w:ascii="Calibri" w:eastAsiaTheme="minorEastAsia" w:hAnsi="Calibri" w:hint="eastAsia"/>
                <w:szCs w:val="21"/>
              </w:rPr>
              <w:t>CrawlSpider</w:t>
            </w:r>
            <w:proofErr w:type="spellEnd"/>
            <w:r>
              <w:rPr>
                <w:rFonts w:ascii="Calibri" w:eastAsiaTheme="minorEastAsia" w:hAnsi="Calibri" w:hint="eastAsia"/>
                <w:szCs w:val="21"/>
              </w:rPr>
              <w:t>等爬虫工具对现有互联网招聘网站例如牛客、</w:t>
            </w:r>
            <w:proofErr w:type="gramStart"/>
            <w:r>
              <w:rPr>
                <w:rFonts w:ascii="Calibri" w:eastAsiaTheme="minorEastAsia" w:hAnsi="Calibri" w:hint="eastAsia"/>
                <w:szCs w:val="21"/>
              </w:rPr>
              <w:t>力扣与</w:t>
            </w:r>
            <w:proofErr w:type="gramEnd"/>
            <w:r>
              <w:rPr>
                <w:rFonts w:ascii="Calibri" w:eastAsiaTheme="minorEastAsia" w:hAnsi="Calibri" w:hint="eastAsia"/>
                <w:szCs w:val="21"/>
              </w:rPr>
              <w:t>BOSS</w:t>
            </w:r>
            <w:proofErr w:type="gramStart"/>
            <w:r>
              <w:rPr>
                <w:rFonts w:ascii="Calibri" w:eastAsiaTheme="minorEastAsia" w:hAnsi="Calibri" w:hint="eastAsia"/>
                <w:szCs w:val="21"/>
              </w:rPr>
              <w:t>直聘等</w:t>
            </w:r>
            <w:proofErr w:type="gramEnd"/>
            <w:r>
              <w:rPr>
                <w:rFonts w:ascii="Calibri" w:eastAsiaTheme="minorEastAsia" w:hAnsi="Calibri" w:hint="eastAsia"/>
                <w:szCs w:val="21"/>
              </w:rPr>
              <w:t>进行数据爬取，对数据进行综合处理，得到全面丰富且详细的互联网招聘岗位数据。将数据存入阿里云</w:t>
            </w:r>
            <w:proofErr w:type="spellStart"/>
            <w:r>
              <w:rPr>
                <w:rFonts w:ascii="Calibri" w:eastAsiaTheme="minorEastAsia" w:hAnsi="Calibri" w:hint="eastAsia"/>
                <w:szCs w:val="21"/>
              </w:rPr>
              <w:t>RDS</w:t>
            </w:r>
            <w:proofErr w:type="spellEnd"/>
            <w:r>
              <w:rPr>
                <w:rFonts w:ascii="Calibri" w:eastAsiaTheme="minorEastAsia" w:hAnsi="Calibri"/>
                <w:szCs w:val="21"/>
              </w:rPr>
              <w:t xml:space="preserve"> </w:t>
            </w:r>
            <w:r>
              <w:rPr>
                <w:rFonts w:ascii="Calibri" w:eastAsiaTheme="minorEastAsia" w:hAnsi="Calibri" w:hint="eastAsia"/>
                <w:szCs w:val="21"/>
              </w:rPr>
              <w:t>MySQL</w:t>
            </w:r>
            <w:r>
              <w:rPr>
                <w:rFonts w:ascii="Calibri" w:eastAsiaTheme="minorEastAsia" w:hAnsi="Calibri" w:hint="eastAsia"/>
                <w:szCs w:val="21"/>
              </w:rPr>
              <w:t>数据库。</w:t>
            </w:r>
          </w:p>
          <w:p w14:paraId="2BC0316F"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3</w:t>
            </w:r>
            <w:r>
              <w:rPr>
                <w:rFonts w:ascii="Calibri" w:eastAsiaTheme="minorEastAsia" w:hAnsi="Calibri"/>
                <w:szCs w:val="21"/>
              </w:rPr>
              <w:t xml:space="preserve">. </w:t>
            </w:r>
            <w:r>
              <w:rPr>
                <w:rFonts w:ascii="Calibri" w:eastAsiaTheme="minorEastAsia" w:hAnsi="Calibri" w:hint="eastAsia"/>
                <w:szCs w:val="21"/>
              </w:rPr>
              <w:t>岗位数据的显示。利用</w:t>
            </w:r>
            <w:r>
              <w:rPr>
                <w:rFonts w:ascii="Calibri" w:eastAsiaTheme="minorEastAsia" w:hAnsi="Calibri" w:hint="eastAsia"/>
                <w:szCs w:val="21"/>
              </w:rPr>
              <w:t>Web</w:t>
            </w:r>
            <w:r>
              <w:rPr>
                <w:rFonts w:ascii="Calibri" w:eastAsiaTheme="minorEastAsia" w:hAnsi="Calibri" w:hint="eastAsia"/>
                <w:szCs w:val="21"/>
              </w:rPr>
              <w:t>作为招聘岗位数据的载体，使用</w:t>
            </w:r>
            <w:r>
              <w:rPr>
                <w:rFonts w:ascii="Calibri" w:eastAsiaTheme="minorEastAsia" w:hAnsi="Calibri" w:hint="eastAsia"/>
                <w:szCs w:val="21"/>
              </w:rPr>
              <w:t>Django</w:t>
            </w:r>
            <w:r>
              <w:rPr>
                <w:rFonts w:ascii="Calibri" w:eastAsiaTheme="minorEastAsia" w:hAnsi="Calibri"/>
                <w:szCs w:val="21"/>
              </w:rPr>
              <w:t xml:space="preserve"> + </w:t>
            </w:r>
            <w:r>
              <w:rPr>
                <w:rFonts w:ascii="Calibri" w:eastAsiaTheme="minorEastAsia" w:hAnsi="Calibri" w:hint="eastAsia"/>
                <w:szCs w:val="21"/>
              </w:rPr>
              <w:t>Vue</w:t>
            </w:r>
            <w:r>
              <w:rPr>
                <w:rFonts w:ascii="Calibri" w:eastAsiaTheme="minorEastAsia" w:hAnsi="Calibri" w:hint="eastAsia"/>
                <w:szCs w:val="21"/>
              </w:rPr>
              <w:t>构建网站前后端，使用本地服务器</w:t>
            </w:r>
            <w:r>
              <w:rPr>
                <w:rFonts w:ascii="Calibri" w:eastAsiaTheme="minorEastAsia" w:hAnsi="Calibri" w:hint="eastAsia"/>
                <w:szCs w:val="21"/>
              </w:rPr>
              <w:t>/</w:t>
            </w:r>
            <w:r>
              <w:rPr>
                <w:rFonts w:ascii="Calibri" w:eastAsiaTheme="minorEastAsia" w:hAnsi="Calibri" w:hint="eastAsia"/>
                <w:szCs w:val="21"/>
              </w:rPr>
              <w:t>阿里云服务器。</w:t>
            </w:r>
          </w:p>
          <w:p w14:paraId="07353157" w14:textId="42F506A2" w:rsidR="00D131D7" w:rsidRDefault="00000000">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4</w:t>
            </w:r>
            <w:r>
              <w:rPr>
                <w:rFonts w:ascii="Calibri" w:eastAsiaTheme="minorEastAsia" w:hAnsi="Calibri"/>
                <w:szCs w:val="21"/>
              </w:rPr>
              <w:t xml:space="preserve">. </w:t>
            </w:r>
            <w:r>
              <w:rPr>
                <w:rFonts w:ascii="Calibri" w:eastAsiaTheme="minorEastAsia" w:hAnsi="Calibri" w:hint="eastAsia"/>
                <w:szCs w:val="21"/>
              </w:rPr>
              <w:t>基于</w:t>
            </w:r>
            <w:r w:rsidR="00D665BF">
              <w:rPr>
                <w:rFonts w:ascii="Calibri" w:eastAsiaTheme="minorEastAsia" w:hAnsi="Calibri" w:hint="eastAsia"/>
                <w:szCs w:val="21"/>
              </w:rPr>
              <w:t>协同过滤</w:t>
            </w:r>
            <w:r>
              <w:rPr>
                <w:rFonts w:ascii="Calibri" w:eastAsiaTheme="minorEastAsia" w:hAnsi="Calibri" w:hint="eastAsia"/>
                <w:szCs w:val="21"/>
              </w:rPr>
              <w:t>的推荐系统的设计与实现</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_Ref155107095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[7]</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。基于神经网络采用协同过滤技术实现推荐系统</w:t>
            </w:r>
            <w:r>
              <w:rPr>
                <w:rFonts w:asciiTheme="minorEastAsia" w:eastAsiaTheme="minorEastAsia" w:hAnsiTheme="minorEastAsia"/>
                <w:b/>
                <w:bCs/>
                <w:sz w:val="24"/>
                <w:vertAlign w:val="superscript"/>
              </w:rPr>
              <w:fldChar w:fldCharType="begin"/>
            </w:r>
            <w:r>
              <w:rPr>
                <w:rFonts w:asciiTheme="minorEastAsia" w:eastAsiaTheme="minorEastAsia" w:hAnsiTheme="minorEastAsia"/>
                <w:b/>
                <w:bCs/>
                <w:sz w:val="24"/>
                <w:vertAlign w:val="superscript"/>
              </w:rPr>
              <w:instrText xml:space="preserve"> </w:instrText>
            </w:r>
            <w:r>
              <w:rPr>
                <w:rFonts w:asciiTheme="minorEastAsia" w:eastAsiaTheme="minorEastAsia" w:hAnsiTheme="minorEastAsia" w:hint="eastAsia"/>
                <w:b/>
                <w:bCs/>
                <w:sz w:val="24"/>
                <w:vertAlign w:val="superscript"/>
              </w:rPr>
              <w:instrText>REF _Ref155107117 \r \h</w:instrText>
            </w:r>
            <w:r>
              <w:rPr>
                <w:rFonts w:asciiTheme="minorEastAsia" w:eastAsiaTheme="minorEastAsia" w:hAnsiTheme="minorEastAsia"/>
                <w:b/>
                <w:bCs/>
                <w:sz w:val="24"/>
                <w:vertAlign w:val="superscript"/>
              </w:rPr>
              <w:instrText xml:space="preserve">  \* MERGEFORMAT </w:instrText>
            </w:r>
            <w:r>
              <w:rPr>
                <w:rFonts w:asciiTheme="minorEastAsia" w:eastAsiaTheme="minorEastAsia" w:hAnsiTheme="minorEastAsia"/>
                <w:b/>
                <w:bCs/>
                <w:sz w:val="24"/>
                <w:vertAlign w:val="superscript"/>
              </w:rPr>
            </w:r>
            <w:r>
              <w:rPr>
                <w:rFonts w:asciiTheme="minorEastAsia" w:eastAsiaTheme="minorEastAsia" w:hAnsiTheme="minorEastAsia"/>
                <w:b/>
                <w:bCs/>
                <w:sz w:val="24"/>
                <w:vertAlign w:val="superscript"/>
              </w:rPr>
              <w:fldChar w:fldCharType="separate"/>
            </w:r>
            <w:r>
              <w:rPr>
                <w:rFonts w:ascii="Calibri" w:eastAsiaTheme="minorEastAsia" w:hAnsi="Calibri"/>
                <w:b/>
                <w:bCs/>
                <w:sz w:val="24"/>
                <w:vertAlign w:val="superscript"/>
              </w:rPr>
              <w:t>[8]</w:t>
            </w:r>
            <w:r>
              <w:rPr>
                <w:rFonts w:asciiTheme="minorEastAsia" w:eastAsiaTheme="minorEastAsia" w:hAnsiTheme="minorEastAsia"/>
                <w:b/>
                <w:bCs/>
                <w:sz w:val="24"/>
                <w:vertAlign w:val="superscript"/>
              </w:rPr>
              <w:fldChar w:fldCharType="end"/>
            </w:r>
            <w:r>
              <w:rPr>
                <w:rFonts w:ascii="Calibri" w:eastAsiaTheme="minorEastAsia" w:hAnsi="Calibri" w:hint="eastAsia"/>
                <w:szCs w:val="21"/>
              </w:rPr>
              <w:t>。使用神经协同过滤算法</w:t>
            </w:r>
            <w:r>
              <w:rPr>
                <w:rFonts w:ascii="Calibri" w:eastAsiaTheme="minorEastAsia" w:hAnsi="Calibri"/>
                <w:szCs w:val="21"/>
              </w:rPr>
              <w:t>(neural network-based collaborative filtering, NCF)</w:t>
            </w:r>
            <w:r>
              <w:rPr>
                <w:rFonts w:ascii="Calibri" w:eastAsiaTheme="minorEastAsia" w:hAnsi="Calibri" w:hint="eastAsia"/>
                <w:szCs w:val="21"/>
              </w:rPr>
              <w:t>，利用用户基本信息、用户的历史岗位浏览信息与用户收藏岗位信息，给出个性化互联网招聘岗位推荐。</w:t>
            </w:r>
          </w:p>
        </w:tc>
      </w:tr>
      <w:tr w:rsidR="00D131D7" w14:paraId="42849C3B" w14:textId="77777777">
        <w:trPr>
          <w:trHeight w:val="1141"/>
          <w:jc w:val="center"/>
        </w:trPr>
        <w:tc>
          <w:tcPr>
            <w:tcW w:w="8407" w:type="dxa"/>
            <w:gridSpan w:val="10"/>
          </w:tcPr>
          <w:p w14:paraId="428D779F" w14:textId="77777777" w:rsidR="00D131D7" w:rsidRDefault="00000000">
            <w:pPr>
              <w:adjustRightInd w:val="0"/>
              <w:snapToGrid w:val="0"/>
              <w:spacing w:line="360" w:lineRule="auto"/>
              <w:rPr>
                <w:rFonts w:ascii="Calibri" w:eastAsiaTheme="minorEastAsia" w:hAnsi="Calibri"/>
                <w:szCs w:val="21"/>
              </w:rPr>
            </w:pPr>
            <w:r>
              <w:rPr>
                <w:rFonts w:ascii="Calibri" w:eastAsiaTheme="minorEastAsia" w:hAnsi="Calibri"/>
                <w:szCs w:val="21"/>
              </w:rPr>
              <w:t>四、拟解决的关键问题</w:t>
            </w:r>
          </w:p>
          <w:p w14:paraId="4832D8F1"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1</w:t>
            </w:r>
            <w:r>
              <w:rPr>
                <w:rFonts w:ascii="Calibri" w:eastAsiaTheme="minorEastAsia" w:hAnsi="Calibri"/>
                <w:szCs w:val="21"/>
              </w:rPr>
              <w:t>.</w:t>
            </w:r>
            <w:r>
              <w:rPr>
                <w:rFonts w:ascii="Calibri" w:eastAsiaTheme="minorEastAsia" w:hAnsi="Calibri" w:hint="eastAsia"/>
                <w:szCs w:val="21"/>
              </w:rPr>
              <w:t>爬虫的质量。爬虫得到的数据是否完善，是否具有可操作性，是否无需特殊加工可直接存入数据库并在网站中显示。如何对海量数据进行统一规格化处理。正则表达式的使用。</w:t>
            </w:r>
          </w:p>
          <w:p w14:paraId="61B968A5"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2</w:t>
            </w:r>
            <w:r>
              <w:rPr>
                <w:rFonts w:ascii="Calibri" w:eastAsiaTheme="minorEastAsia" w:hAnsi="Calibri"/>
                <w:szCs w:val="21"/>
              </w:rPr>
              <w:t>.</w:t>
            </w:r>
            <w:r>
              <w:rPr>
                <w:rFonts w:ascii="Calibri" w:eastAsiaTheme="minorEastAsia" w:hAnsi="Calibri" w:hint="eastAsia"/>
                <w:szCs w:val="21"/>
              </w:rPr>
              <w:t>数据的处理。重复数据的删除、过期数据的删除、数据的实时更新、数据的可视化准备及数据的高效存储检索等。如何快速安全的检索数据，采用何种数据库，数据库</w:t>
            </w:r>
            <w:proofErr w:type="gramStart"/>
            <w:r>
              <w:rPr>
                <w:rFonts w:ascii="Calibri" w:eastAsiaTheme="minorEastAsia" w:hAnsi="Calibri" w:hint="eastAsia"/>
                <w:szCs w:val="21"/>
              </w:rPr>
              <w:t>表如何</w:t>
            </w:r>
            <w:proofErr w:type="gramEnd"/>
            <w:r>
              <w:rPr>
                <w:rFonts w:ascii="Calibri" w:eastAsiaTheme="minorEastAsia" w:hAnsi="Calibri" w:hint="eastAsia"/>
                <w:szCs w:val="21"/>
              </w:rPr>
              <w:lastRenderedPageBreak/>
              <w:t>设计，</w:t>
            </w:r>
            <w:r>
              <w:rPr>
                <w:rFonts w:ascii="Calibri" w:eastAsiaTheme="minorEastAsia" w:hAnsi="Calibri" w:hint="eastAsia"/>
                <w:szCs w:val="21"/>
              </w:rPr>
              <w:t>Web</w:t>
            </w:r>
            <w:r>
              <w:rPr>
                <w:rFonts w:ascii="Calibri" w:eastAsiaTheme="minorEastAsia" w:hAnsi="Calibri" w:hint="eastAsia"/>
                <w:szCs w:val="21"/>
              </w:rPr>
              <w:t>模块与数据库如何连接。</w:t>
            </w:r>
          </w:p>
          <w:p w14:paraId="20F06CA4" w14:textId="707C4FEB" w:rsidR="00D131D7" w:rsidRDefault="00000000">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3</w:t>
            </w:r>
            <w:r>
              <w:rPr>
                <w:rFonts w:ascii="Calibri" w:eastAsiaTheme="minorEastAsia" w:hAnsi="Calibri"/>
                <w:szCs w:val="21"/>
              </w:rPr>
              <w:t>.</w:t>
            </w:r>
            <w:r>
              <w:rPr>
                <w:rFonts w:ascii="Calibri" w:eastAsiaTheme="minorEastAsia" w:hAnsi="Calibri" w:hint="eastAsia"/>
                <w:szCs w:val="21"/>
              </w:rPr>
              <w:t>推荐模型的质量。能够高质量高效率的为用户提供符合预期的招聘岗位信息，不反复推荐，设计“此后不再推荐”功能，允许用户动态调整推荐功效。对</w:t>
            </w:r>
            <w:r w:rsidR="00D665BF">
              <w:rPr>
                <w:rFonts w:ascii="Calibri" w:eastAsiaTheme="minorEastAsia" w:hAnsi="Calibri" w:hint="eastAsia"/>
                <w:szCs w:val="21"/>
              </w:rPr>
              <w:t>协同过滤</w:t>
            </w:r>
            <w:r>
              <w:rPr>
                <w:rFonts w:ascii="Calibri" w:eastAsiaTheme="minorEastAsia" w:hAnsi="Calibri" w:hint="eastAsia"/>
                <w:szCs w:val="21"/>
              </w:rPr>
              <w:t>技术熟练掌握使用，部署轻量化快捷的模型到</w:t>
            </w:r>
            <w:proofErr w:type="gramStart"/>
            <w:r>
              <w:rPr>
                <w:rFonts w:ascii="Calibri" w:eastAsiaTheme="minorEastAsia" w:hAnsi="Calibri" w:hint="eastAsia"/>
                <w:szCs w:val="21"/>
              </w:rPr>
              <w:t>本地</w:t>
            </w:r>
            <w:r>
              <w:rPr>
                <w:rFonts w:ascii="Calibri" w:eastAsiaTheme="minorEastAsia" w:hAnsi="Calibri" w:hint="eastAsia"/>
                <w:szCs w:val="21"/>
              </w:rPr>
              <w:t>/</w:t>
            </w:r>
            <w:proofErr w:type="gramEnd"/>
            <w:r>
              <w:rPr>
                <w:rFonts w:ascii="Calibri" w:eastAsiaTheme="minorEastAsia" w:hAnsi="Calibri" w:hint="eastAsia"/>
                <w:szCs w:val="21"/>
              </w:rPr>
              <w:t>服务器。采用何种模型，在具体的模型上针对本系统的需求调整合适的参数。</w:t>
            </w:r>
          </w:p>
        </w:tc>
      </w:tr>
      <w:tr w:rsidR="00D131D7" w14:paraId="220DB8B7" w14:textId="77777777">
        <w:trPr>
          <w:trHeight w:val="1133"/>
          <w:jc w:val="center"/>
        </w:trPr>
        <w:tc>
          <w:tcPr>
            <w:tcW w:w="8407" w:type="dxa"/>
            <w:gridSpan w:val="10"/>
          </w:tcPr>
          <w:p w14:paraId="746A564D" w14:textId="77777777" w:rsidR="00D131D7" w:rsidRDefault="00000000">
            <w:pPr>
              <w:adjustRightInd w:val="0"/>
              <w:snapToGrid w:val="0"/>
              <w:spacing w:line="360" w:lineRule="auto"/>
              <w:rPr>
                <w:rFonts w:ascii="Calibri" w:eastAsiaTheme="minorEastAsia" w:hAnsi="Calibri"/>
                <w:szCs w:val="21"/>
              </w:rPr>
            </w:pPr>
            <w:r>
              <w:rPr>
                <w:rFonts w:ascii="Calibri" w:eastAsiaTheme="minorEastAsia" w:hAnsi="Calibri"/>
                <w:szCs w:val="21"/>
              </w:rPr>
              <w:lastRenderedPageBreak/>
              <w:t>五、研究思路和方法</w:t>
            </w:r>
          </w:p>
          <w:p w14:paraId="2E7DC421"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以实践为基础，在实践中测试掌握相关知识的熟练程度，并提前经历错误，为系统的最终实现打下基础。在每个模块的正式启用前进行模块单独的测试。</w:t>
            </w:r>
          </w:p>
          <w:p w14:paraId="29D9FF14"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1</w:t>
            </w:r>
            <w:r>
              <w:rPr>
                <w:rFonts w:ascii="Calibri" w:eastAsiaTheme="minorEastAsia" w:hAnsi="Calibri"/>
                <w:szCs w:val="21"/>
              </w:rPr>
              <w:t xml:space="preserve">. </w:t>
            </w:r>
            <w:r>
              <w:rPr>
                <w:rFonts w:ascii="Calibri" w:eastAsiaTheme="minorEastAsia" w:hAnsi="Calibri" w:hint="eastAsia"/>
                <w:szCs w:val="21"/>
              </w:rPr>
              <w:t>爬虫模块。在爬取互联网招聘岗位信息前，尝试</w:t>
            </w:r>
            <w:proofErr w:type="gramStart"/>
            <w:r>
              <w:rPr>
                <w:rFonts w:ascii="Calibri" w:eastAsiaTheme="minorEastAsia" w:hAnsi="Calibri" w:hint="eastAsia"/>
                <w:szCs w:val="21"/>
              </w:rPr>
              <w:t>性爬取</w:t>
            </w:r>
            <w:proofErr w:type="gramEnd"/>
            <w:r>
              <w:rPr>
                <w:rFonts w:ascii="Calibri" w:eastAsiaTheme="minorEastAsia" w:hAnsi="Calibri" w:hint="eastAsia"/>
                <w:szCs w:val="21"/>
              </w:rPr>
              <w:t>网易新闻、</w:t>
            </w:r>
            <w:proofErr w:type="gramStart"/>
            <w:r>
              <w:rPr>
                <w:rFonts w:ascii="Calibri" w:eastAsiaTheme="minorEastAsia" w:hAnsi="Calibri" w:hint="eastAsia"/>
                <w:szCs w:val="21"/>
              </w:rPr>
              <w:t>携程酒店</w:t>
            </w:r>
            <w:proofErr w:type="gramEnd"/>
            <w:r>
              <w:rPr>
                <w:rFonts w:ascii="Calibri" w:eastAsiaTheme="minorEastAsia" w:hAnsi="Calibri" w:hint="eastAsia"/>
                <w:szCs w:val="21"/>
              </w:rPr>
              <w:t>信息等作为练习，熟悉爬虫的流程，正则表达式的应用。</w:t>
            </w:r>
          </w:p>
          <w:p w14:paraId="2B1B7AFB" w14:textId="77777777" w:rsidR="00D131D7" w:rsidRDefault="00000000">
            <w:pPr>
              <w:adjustRightInd w:val="0"/>
              <w:snapToGrid w:val="0"/>
              <w:spacing w:line="360" w:lineRule="auto"/>
              <w:ind w:firstLineChars="200" w:firstLine="420"/>
              <w:rPr>
                <w:rFonts w:ascii="Calibri" w:eastAsiaTheme="minorEastAsia" w:hAnsi="Calibri"/>
                <w:szCs w:val="21"/>
              </w:rPr>
            </w:pPr>
            <w:r>
              <w:rPr>
                <w:rFonts w:ascii="Calibri" w:eastAsiaTheme="minorEastAsia" w:hAnsi="Calibri" w:hint="eastAsia"/>
                <w:szCs w:val="21"/>
              </w:rPr>
              <w:t>2</w:t>
            </w:r>
            <w:r>
              <w:rPr>
                <w:rFonts w:ascii="Calibri" w:eastAsiaTheme="minorEastAsia" w:hAnsi="Calibri"/>
                <w:szCs w:val="21"/>
              </w:rPr>
              <w:t xml:space="preserve">. </w:t>
            </w:r>
            <w:r>
              <w:rPr>
                <w:rFonts w:ascii="Calibri" w:eastAsiaTheme="minorEastAsia" w:hAnsi="Calibri" w:hint="eastAsia"/>
                <w:szCs w:val="21"/>
              </w:rPr>
              <w:t>Web</w:t>
            </w:r>
            <w:r>
              <w:rPr>
                <w:rFonts w:ascii="Calibri" w:eastAsiaTheme="minorEastAsia" w:hAnsi="Calibri" w:hint="eastAsia"/>
                <w:szCs w:val="21"/>
              </w:rPr>
              <w:t>模块。吸取成熟后端经验，采用设计模式与软件工程设计指导方法，吸收借鉴成熟前端美术设计，利用</w:t>
            </w:r>
            <w:r>
              <w:rPr>
                <w:rFonts w:ascii="Calibri" w:eastAsiaTheme="minorEastAsia" w:hAnsi="Calibri" w:hint="eastAsia"/>
                <w:szCs w:val="21"/>
              </w:rPr>
              <w:t>Django</w:t>
            </w:r>
            <w:r>
              <w:rPr>
                <w:rFonts w:ascii="Calibri" w:eastAsiaTheme="minorEastAsia" w:hAnsi="Calibri" w:hint="eastAsia"/>
                <w:szCs w:val="21"/>
              </w:rPr>
              <w:t>与</w:t>
            </w:r>
            <w:r>
              <w:rPr>
                <w:rFonts w:ascii="Calibri" w:eastAsiaTheme="minorEastAsia" w:hAnsi="Calibri" w:hint="eastAsia"/>
                <w:szCs w:val="21"/>
              </w:rPr>
              <w:t>Vue</w:t>
            </w:r>
            <w:r>
              <w:rPr>
                <w:rFonts w:ascii="Calibri" w:eastAsiaTheme="minorEastAsia" w:hAnsi="Calibri" w:hint="eastAsia"/>
                <w:szCs w:val="21"/>
              </w:rPr>
              <w:t>框架特性，简化前后端设计。</w:t>
            </w:r>
          </w:p>
          <w:p w14:paraId="5849CB6B" w14:textId="77777777" w:rsidR="00D131D7" w:rsidRDefault="00000000">
            <w:pPr>
              <w:adjustRightInd w:val="0"/>
              <w:snapToGrid w:val="0"/>
              <w:spacing w:line="360" w:lineRule="auto"/>
              <w:ind w:firstLineChars="200" w:firstLine="420"/>
              <w:rPr>
                <w:rFonts w:asciiTheme="minorEastAsia" w:eastAsiaTheme="minorEastAsia" w:hAnsiTheme="minorEastAsia"/>
                <w:szCs w:val="21"/>
              </w:rPr>
            </w:pPr>
            <w:r>
              <w:rPr>
                <w:rFonts w:ascii="Calibri" w:eastAsiaTheme="minorEastAsia" w:hAnsi="Calibri" w:hint="eastAsia"/>
                <w:szCs w:val="21"/>
              </w:rPr>
              <w:t>3</w:t>
            </w:r>
            <w:r>
              <w:rPr>
                <w:rFonts w:ascii="Calibri" w:eastAsiaTheme="minorEastAsia" w:hAnsi="Calibri"/>
                <w:szCs w:val="21"/>
              </w:rPr>
              <w:t xml:space="preserve">. </w:t>
            </w:r>
            <w:r>
              <w:rPr>
                <w:rFonts w:ascii="Calibri" w:eastAsiaTheme="minorEastAsia" w:hAnsi="Calibri" w:hint="eastAsia"/>
                <w:szCs w:val="21"/>
              </w:rPr>
              <w:t>推荐算法模块。合理规划训练集与测试集，采用数据可视化等方法对设计实现的模型进行测试，并依据测试结果调整模型参数，以尽可能高效，尽可能精准的推荐作为目标。设计多用户实际测试，检测推荐算法效果。</w:t>
            </w:r>
          </w:p>
        </w:tc>
      </w:tr>
      <w:tr w:rsidR="00D131D7" w14:paraId="1626DF35" w14:textId="77777777">
        <w:trPr>
          <w:trHeight w:val="391"/>
          <w:jc w:val="center"/>
        </w:trPr>
        <w:tc>
          <w:tcPr>
            <w:tcW w:w="8407" w:type="dxa"/>
            <w:gridSpan w:val="10"/>
          </w:tcPr>
          <w:p w14:paraId="03740D17"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六、进度安排</w:t>
            </w:r>
          </w:p>
        </w:tc>
      </w:tr>
      <w:tr w:rsidR="00D131D7" w14:paraId="3B51AE61" w14:textId="77777777">
        <w:trPr>
          <w:trHeight w:val="360"/>
          <w:jc w:val="center"/>
        </w:trPr>
        <w:tc>
          <w:tcPr>
            <w:tcW w:w="704" w:type="dxa"/>
          </w:tcPr>
          <w:p w14:paraId="6C4DC267"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序号</w:t>
            </w:r>
          </w:p>
        </w:tc>
        <w:tc>
          <w:tcPr>
            <w:tcW w:w="4820" w:type="dxa"/>
            <w:gridSpan w:val="4"/>
          </w:tcPr>
          <w:p w14:paraId="7E27D490"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各阶段</w:t>
            </w:r>
            <w:r>
              <w:rPr>
                <w:rFonts w:ascii="Calibri" w:eastAsiaTheme="minorEastAsia" w:hAnsi="Calibri" w:hint="eastAsia"/>
                <w:szCs w:val="21"/>
              </w:rPr>
              <w:t>安排</w:t>
            </w:r>
          </w:p>
        </w:tc>
        <w:tc>
          <w:tcPr>
            <w:tcW w:w="1842" w:type="dxa"/>
            <w:gridSpan w:val="3"/>
          </w:tcPr>
          <w:p w14:paraId="59128EEC"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起止日期</w:t>
            </w:r>
          </w:p>
        </w:tc>
        <w:tc>
          <w:tcPr>
            <w:tcW w:w="1041" w:type="dxa"/>
            <w:gridSpan w:val="2"/>
          </w:tcPr>
          <w:p w14:paraId="3801E241"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szCs w:val="21"/>
              </w:rPr>
              <w:t>备注</w:t>
            </w:r>
          </w:p>
        </w:tc>
      </w:tr>
      <w:tr w:rsidR="00D131D7" w14:paraId="3EC5B662" w14:textId="77777777">
        <w:trPr>
          <w:trHeight w:val="300"/>
          <w:jc w:val="center"/>
        </w:trPr>
        <w:tc>
          <w:tcPr>
            <w:tcW w:w="704" w:type="dxa"/>
          </w:tcPr>
          <w:p w14:paraId="479BA61D" w14:textId="77777777" w:rsidR="00D131D7" w:rsidRDefault="00000000">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1</w:t>
            </w:r>
          </w:p>
        </w:tc>
        <w:tc>
          <w:tcPr>
            <w:tcW w:w="4820" w:type="dxa"/>
            <w:gridSpan w:val="4"/>
          </w:tcPr>
          <w:p w14:paraId="39408F6F"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完成论文课题确定，对课题进行基础分析，分析研究的背景和意义、国内外研究现状，进行需求分析。</w:t>
            </w:r>
          </w:p>
        </w:tc>
        <w:tc>
          <w:tcPr>
            <w:tcW w:w="1842" w:type="dxa"/>
            <w:gridSpan w:val="3"/>
          </w:tcPr>
          <w:p w14:paraId="7CCB7A8D" w14:textId="77777777" w:rsidR="00D131D7" w:rsidRDefault="00000000">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2023</w:t>
            </w:r>
            <w:r>
              <w:rPr>
                <w:rFonts w:ascii="Calibri" w:eastAsiaTheme="minorEastAsia" w:hAnsi="Calibri" w:hint="eastAsia"/>
                <w:sz w:val="20"/>
                <w:szCs w:val="20"/>
              </w:rPr>
              <w:t>年</w:t>
            </w:r>
            <w:r>
              <w:rPr>
                <w:rFonts w:ascii="Calibri" w:eastAsiaTheme="minorEastAsia" w:hAnsi="Calibri"/>
                <w:sz w:val="20"/>
                <w:szCs w:val="20"/>
              </w:rPr>
              <w:t>11</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hint="eastAsia"/>
                <w:sz w:val="20"/>
                <w:szCs w:val="20"/>
              </w:rPr>
              <w:t>1</w:t>
            </w:r>
            <w:r>
              <w:rPr>
                <w:rFonts w:ascii="Calibri" w:eastAsiaTheme="minorEastAsia" w:hAnsi="Calibri" w:hint="eastAsia"/>
                <w:sz w:val="20"/>
                <w:szCs w:val="20"/>
              </w:rPr>
              <w:t>月</w:t>
            </w:r>
            <w:r>
              <w:rPr>
                <w:rFonts w:ascii="Calibri" w:eastAsiaTheme="minorEastAsia" w:hAnsi="Calibri"/>
                <w:sz w:val="20"/>
                <w:szCs w:val="20"/>
              </w:rPr>
              <w:t>1</w:t>
            </w:r>
            <w:r>
              <w:rPr>
                <w:rFonts w:ascii="Calibri" w:eastAsiaTheme="minorEastAsia" w:hAnsi="Calibri" w:hint="eastAsia"/>
                <w:sz w:val="20"/>
                <w:szCs w:val="20"/>
              </w:rPr>
              <w:t>日</w:t>
            </w:r>
          </w:p>
        </w:tc>
        <w:tc>
          <w:tcPr>
            <w:tcW w:w="1041" w:type="dxa"/>
            <w:gridSpan w:val="2"/>
          </w:tcPr>
          <w:p w14:paraId="25295C46" w14:textId="77777777" w:rsidR="00D131D7" w:rsidRDefault="00D131D7">
            <w:pPr>
              <w:adjustRightInd w:val="0"/>
              <w:snapToGrid w:val="0"/>
              <w:spacing w:line="360" w:lineRule="auto"/>
              <w:rPr>
                <w:rFonts w:asciiTheme="minorEastAsia" w:eastAsiaTheme="minorEastAsia" w:hAnsiTheme="minorEastAsia"/>
                <w:szCs w:val="21"/>
              </w:rPr>
            </w:pPr>
          </w:p>
        </w:tc>
      </w:tr>
      <w:tr w:rsidR="00D131D7" w14:paraId="4F0973FA" w14:textId="77777777">
        <w:trPr>
          <w:trHeight w:val="300"/>
          <w:jc w:val="center"/>
        </w:trPr>
        <w:tc>
          <w:tcPr>
            <w:tcW w:w="704" w:type="dxa"/>
          </w:tcPr>
          <w:p w14:paraId="41F295FC" w14:textId="77777777" w:rsidR="00D131D7" w:rsidRDefault="00000000">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2</w:t>
            </w:r>
          </w:p>
        </w:tc>
        <w:tc>
          <w:tcPr>
            <w:tcW w:w="4820" w:type="dxa"/>
            <w:gridSpan w:val="4"/>
          </w:tcPr>
          <w:p w14:paraId="1270A9DC" w14:textId="5EB58A63"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完成课题前置基础知识的学习，包括：爬虫基础使用，熟悉</w:t>
            </w:r>
            <w:r>
              <w:rPr>
                <w:rFonts w:ascii="Calibri" w:eastAsiaTheme="minorEastAsia" w:hAnsi="Calibri" w:hint="eastAsia"/>
                <w:szCs w:val="21"/>
              </w:rPr>
              <w:t>Django</w:t>
            </w:r>
            <w:r>
              <w:rPr>
                <w:rFonts w:ascii="Calibri" w:eastAsiaTheme="minorEastAsia" w:hAnsi="Calibri" w:hint="eastAsia"/>
                <w:szCs w:val="21"/>
              </w:rPr>
              <w:t>与</w:t>
            </w:r>
            <w:r>
              <w:rPr>
                <w:rFonts w:ascii="Calibri" w:eastAsiaTheme="minorEastAsia" w:hAnsi="Calibri" w:hint="eastAsia"/>
                <w:szCs w:val="21"/>
              </w:rPr>
              <w:t>Vue</w:t>
            </w:r>
            <w:r>
              <w:rPr>
                <w:rFonts w:ascii="Calibri" w:eastAsiaTheme="minorEastAsia" w:hAnsi="Calibri" w:hint="eastAsia"/>
                <w:szCs w:val="21"/>
              </w:rPr>
              <w:t>，熟悉</w:t>
            </w:r>
            <w:r w:rsidR="00D665BF">
              <w:rPr>
                <w:rFonts w:ascii="Calibri" w:eastAsiaTheme="minorEastAsia" w:hAnsi="Calibri" w:hint="eastAsia"/>
                <w:szCs w:val="21"/>
              </w:rPr>
              <w:t>协同过滤</w:t>
            </w:r>
            <w:r>
              <w:rPr>
                <w:rFonts w:ascii="Calibri" w:eastAsiaTheme="minorEastAsia" w:hAnsi="Calibri" w:hint="eastAsia"/>
                <w:szCs w:val="21"/>
              </w:rPr>
              <w:t>技术。</w:t>
            </w:r>
          </w:p>
        </w:tc>
        <w:tc>
          <w:tcPr>
            <w:tcW w:w="1842" w:type="dxa"/>
            <w:gridSpan w:val="3"/>
          </w:tcPr>
          <w:p w14:paraId="07311113" w14:textId="77777777" w:rsidR="00D131D7" w:rsidRDefault="00000000">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hint="eastAsia"/>
                <w:sz w:val="20"/>
                <w:szCs w:val="20"/>
              </w:rPr>
              <w:t>1</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1</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sz w:val="20"/>
                <w:szCs w:val="20"/>
              </w:rPr>
              <w:t>5</w:t>
            </w:r>
            <w:r>
              <w:rPr>
                <w:rFonts w:ascii="Calibri" w:eastAsiaTheme="minorEastAsia" w:hAnsi="Calibri" w:hint="eastAsia"/>
                <w:sz w:val="20"/>
                <w:szCs w:val="20"/>
              </w:rPr>
              <w:t>日</w:t>
            </w:r>
          </w:p>
        </w:tc>
        <w:tc>
          <w:tcPr>
            <w:tcW w:w="1041" w:type="dxa"/>
            <w:gridSpan w:val="2"/>
          </w:tcPr>
          <w:p w14:paraId="0068C991" w14:textId="77777777" w:rsidR="00D131D7" w:rsidRDefault="00D131D7">
            <w:pPr>
              <w:adjustRightInd w:val="0"/>
              <w:snapToGrid w:val="0"/>
              <w:spacing w:line="360" w:lineRule="auto"/>
              <w:rPr>
                <w:rFonts w:asciiTheme="minorEastAsia" w:eastAsiaTheme="minorEastAsia" w:hAnsiTheme="minorEastAsia"/>
                <w:szCs w:val="21"/>
              </w:rPr>
            </w:pPr>
          </w:p>
        </w:tc>
      </w:tr>
      <w:tr w:rsidR="00D131D7" w14:paraId="3ACF3B03" w14:textId="77777777">
        <w:trPr>
          <w:trHeight w:val="300"/>
          <w:jc w:val="center"/>
        </w:trPr>
        <w:tc>
          <w:tcPr>
            <w:tcW w:w="704" w:type="dxa"/>
          </w:tcPr>
          <w:p w14:paraId="38B30F6B" w14:textId="77777777" w:rsidR="00D131D7" w:rsidRDefault="00000000">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3</w:t>
            </w:r>
          </w:p>
        </w:tc>
        <w:tc>
          <w:tcPr>
            <w:tcW w:w="4820" w:type="dxa"/>
            <w:gridSpan w:val="4"/>
          </w:tcPr>
          <w:p w14:paraId="48635CAE"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完成对现有互联网招聘岗位网站的信息爬取，对数据进行综合处理并存入</w:t>
            </w:r>
            <w:proofErr w:type="spellStart"/>
            <w:r>
              <w:rPr>
                <w:rFonts w:ascii="Calibri" w:eastAsiaTheme="minorEastAsia" w:hAnsi="Calibri" w:hint="eastAsia"/>
                <w:szCs w:val="21"/>
              </w:rPr>
              <w:t>RDS</w:t>
            </w:r>
            <w:proofErr w:type="spellEnd"/>
            <w:r>
              <w:rPr>
                <w:rFonts w:ascii="Calibri" w:eastAsiaTheme="minorEastAsia" w:hAnsi="Calibri"/>
                <w:szCs w:val="21"/>
              </w:rPr>
              <w:t xml:space="preserve"> </w:t>
            </w:r>
            <w:r>
              <w:rPr>
                <w:rFonts w:ascii="Calibri" w:eastAsiaTheme="minorEastAsia" w:hAnsi="Calibri" w:hint="eastAsia"/>
                <w:szCs w:val="21"/>
              </w:rPr>
              <w:t>MySQL</w:t>
            </w:r>
            <w:r>
              <w:rPr>
                <w:rFonts w:ascii="Calibri" w:eastAsiaTheme="minorEastAsia" w:hAnsi="Calibri" w:hint="eastAsia"/>
                <w:szCs w:val="21"/>
              </w:rPr>
              <w:t>数据库</w:t>
            </w:r>
          </w:p>
        </w:tc>
        <w:tc>
          <w:tcPr>
            <w:tcW w:w="1842" w:type="dxa"/>
            <w:gridSpan w:val="3"/>
          </w:tcPr>
          <w:p w14:paraId="26E74CC3" w14:textId="77777777" w:rsidR="00D131D7" w:rsidRDefault="00000000">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1</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sz w:val="20"/>
                <w:szCs w:val="20"/>
              </w:rPr>
              <w:t>6</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2</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p>
        </w:tc>
        <w:tc>
          <w:tcPr>
            <w:tcW w:w="1041" w:type="dxa"/>
            <w:gridSpan w:val="2"/>
          </w:tcPr>
          <w:p w14:paraId="1278AE9B" w14:textId="77777777" w:rsidR="00D131D7" w:rsidRDefault="00D131D7">
            <w:pPr>
              <w:adjustRightInd w:val="0"/>
              <w:snapToGrid w:val="0"/>
              <w:spacing w:line="360" w:lineRule="auto"/>
              <w:rPr>
                <w:rFonts w:asciiTheme="minorEastAsia" w:eastAsiaTheme="minorEastAsia" w:hAnsiTheme="minorEastAsia"/>
                <w:szCs w:val="21"/>
              </w:rPr>
            </w:pPr>
          </w:p>
        </w:tc>
      </w:tr>
      <w:tr w:rsidR="00D131D7" w14:paraId="74DAB715" w14:textId="77777777">
        <w:trPr>
          <w:trHeight w:val="300"/>
          <w:jc w:val="center"/>
        </w:trPr>
        <w:tc>
          <w:tcPr>
            <w:tcW w:w="704" w:type="dxa"/>
          </w:tcPr>
          <w:p w14:paraId="3B17BF9A" w14:textId="77777777" w:rsidR="00D131D7" w:rsidRDefault="00000000">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4</w:t>
            </w:r>
          </w:p>
        </w:tc>
        <w:tc>
          <w:tcPr>
            <w:tcW w:w="4820" w:type="dxa"/>
            <w:gridSpan w:val="4"/>
          </w:tcPr>
          <w:p w14:paraId="191E44CC"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使用</w:t>
            </w:r>
            <w:r>
              <w:rPr>
                <w:rFonts w:ascii="Calibri" w:eastAsiaTheme="minorEastAsia" w:hAnsi="Calibri" w:hint="eastAsia"/>
                <w:szCs w:val="21"/>
              </w:rPr>
              <w:t>Django</w:t>
            </w:r>
            <w:r>
              <w:rPr>
                <w:rFonts w:ascii="Calibri" w:eastAsiaTheme="minorEastAsia" w:hAnsi="Calibri" w:hint="eastAsia"/>
                <w:szCs w:val="21"/>
              </w:rPr>
              <w:t>与</w:t>
            </w:r>
            <w:r>
              <w:rPr>
                <w:rFonts w:ascii="Calibri" w:eastAsiaTheme="minorEastAsia" w:hAnsi="Calibri" w:hint="eastAsia"/>
                <w:szCs w:val="21"/>
              </w:rPr>
              <w:t>Vue</w:t>
            </w:r>
            <w:r>
              <w:rPr>
                <w:rFonts w:ascii="Calibri" w:eastAsiaTheme="minorEastAsia" w:hAnsi="Calibri" w:hint="eastAsia"/>
                <w:szCs w:val="21"/>
              </w:rPr>
              <w:t>搭建</w:t>
            </w:r>
            <w:r>
              <w:rPr>
                <w:rFonts w:ascii="Calibri" w:eastAsiaTheme="minorEastAsia" w:hAnsi="Calibri" w:hint="eastAsia"/>
                <w:szCs w:val="21"/>
              </w:rPr>
              <w:t>Web</w:t>
            </w:r>
            <w:r>
              <w:rPr>
                <w:rFonts w:ascii="Calibri" w:eastAsiaTheme="minorEastAsia" w:hAnsi="Calibri" w:hint="eastAsia"/>
                <w:szCs w:val="21"/>
              </w:rPr>
              <w:t>前后端，将其与</w:t>
            </w:r>
            <w:r>
              <w:rPr>
                <w:rFonts w:ascii="Calibri" w:eastAsiaTheme="minorEastAsia" w:hAnsi="Calibri" w:hint="eastAsia"/>
                <w:szCs w:val="21"/>
              </w:rPr>
              <w:t>MySQL</w:t>
            </w:r>
            <w:r>
              <w:rPr>
                <w:rFonts w:ascii="Calibri" w:eastAsiaTheme="minorEastAsia" w:hAnsi="Calibri" w:hint="eastAsia"/>
                <w:szCs w:val="21"/>
              </w:rPr>
              <w:t>数据库相连接测试，完成数据显示工作</w:t>
            </w:r>
          </w:p>
        </w:tc>
        <w:tc>
          <w:tcPr>
            <w:tcW w:w="1842" w:type="dxa"/>
            <w:gridSpan w:val="3"/>
          </w:tcPr>
          <w:p w14:paraId="39421562" w14:textId="77777777" w:rsidR="00D131D7" w:rsidRDefault="00000000">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2</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3</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p>
        </w:tc>
        <w:tc>
          <w:tcPr>
            <w:tcW w:w="1041" w:type="dxa"/>
            <w:gridSpan w:val="2"/>
          </w:tcPr>
          <w:p w14:paraId="373B312F" w14:textId="77777777" w:rsidR="00D131D7" w:rsidRDefault="00D131D7">
            <w:pPr>
              <w:adjustRightInd w:val="0"/>
              <w:snapToGrid w:val="0"/>
              <w:spacing w:line="360" w:lineRule="auto"/>
              <w:rPr>
                <w:rFonts w:asciiTheme="minorEastAsia" w:eastAsiaTheme="minorEastAsia" w:hAnsiTheme="minorEastAsia"/>
                <w:szCs w:val="21"/>
              </w:rPr>
            </w:pPr>
          </w:p>
        </w:tc>
      </w:tr>
      <w:tr w:rsidR="00D131D7" w14:paraId="0462DB77" w14:textId="77777777">
        <w:trPr>
          <w:trHeight w:val="300"/>
          <w:jc w:val="center"/>
        </w:trPr>
        <w:tc>
          <w:tcPr>
            <w:tcW w:w="704" w:type="dxa"/>
          </w:tcPr>
          <w:p w14:paraId="05AE86C3" w14:textId="77777777" w:rsidR="00D131D7" w:rsidRDefault="00000000">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szCs w:val="21"/>
              </w:rPr>
              <w:t>5</w:t>
            </w:r>
          </w:p>
        </w:tc>
        <w:tc>
          <w:tcPr>
            <w:tcW w:w="4820" w:type="dxa"/>
            <w:gridSpan w:val="4"/>
          </w:tcPr>
          <w:p w14:paraId="13748A22" w14:textId="5174109B"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设计并实现</w:t>
            </w:r>
            <w:r w:rsidR="00D665BF">
              <w:rPr>
                <w:rFonts w:ascii="Calibri" w:eastAsiaTheme="minorEastAsia" w:hAnsi="Calibri" w:hint="eastAsia"/>
                <w:szCs w:val="21"/>
              </w:rPr>
              <w:t>协同过滤</w:t>
            </w:r>
            <w:r>
              <w:rPr>
                <w:rFonts w:ascii="Calibri" w:eastAsiaTheme="minorEastAsia" w:hAnsi="Calibri" w:hint="eastAsia"/>
                <w:szCs w:val="21"/>
              </w:rPr>
              <w:t>推荐模型，利用已有数据进行模型训练，并将模型部署至服务器。</w:t>
            </w:r>
          </w:p>
        </w:tc>
        <w:tc>
          <w:tcPr>
            <w:tcW w:w="1842" w:type="dxa"/>
            <w:gridSpan w:val="3"/>
          </w:tcPr>
          <w:p w14:paraId="78E40307" w14:textId="77777777" w:rsidR="00D131D7" w:rsidRDefault="00000000">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3</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4</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hint="eastAsia"/>
                <w:sz w:val="20"/>
                <w:szCs w:val="20"/>
              </w:rPr>
              <w:t>日</w:t>
            </w:r>
          </w:p>
        </w:tc>
        <w:tc>
          <w:tcPr>
            <w:tcW w:w="1041" w:type="dxa"/>
            <w:gridSpan w:val="2"/>
          </w:tcPr>
          <w:p w14:paraId="5E552B16" w14:textId="77777777" w:rsidR="00D131D7" w:rsidRDefault="00D131D7">
            <w:pPr>
              <w:adjustRightInd w:val="0"/>
              <w:snapToGrid w:val="0"/>
              <w:spacing w:line="360" w:lineRule="auto"/>
              <w:rPr>
                <w:rFonts w:asciiTheme="minorEastAsia" w:eastAsiaTheme="minorEastAsia" w:hAnsiTheme="minorEastAsia"/>
                <w:szCs w:val="21"/>
              </w:rPr>
            </w:pPr>
          </w:p>
        </w:tc>
      </w:tr>
      <w:tr w:rsidR="00D131D7" w14:paraId="3BC187F1" w14:textId="77777777">
        <w:trPr>
          <w:trHeight w:val="300"/>
          <w:jc w:val="center"/>
        </w:trPr>
        <w:tc>
          <w:tcPr>
            <w:tcW w:w="704" w:type="dxa"/>
          </w:tcPr>
          <w:p w14:paraId="5F8A09FE" w14:textId="77777777" w:rsidR="00D131D7" w:rsidRDefault="00000000">
            <w:pPr>
              <w:adjustRightInd w:val="0"/>
              <w:snapToGrid w:val="0"/>
              <w:spacing w:line="360" w:lineRule="auto"/>
              <w:jc w:val="center"/>
              <w:rPr>
                <w:rFonts w:asciiTheme="minorEastAsia" w:eastAsiaTheme="minorEastAsia" w:hAnsiTheme="minorEastAsia"/>
                <w:szCs w:val="21"/>
              </w:rPr>
            </w:pPr>
            <w:r>
              <w:rPr>
                <w:rFonts w:ascii="Calibri" w:eastAsiaTheme="minorEastAsia" w:hAnsi="Calibri" w:hint="eastAsia"/>
                <w:szCs w:val="21"/>
              </w:rPr>
              <w:t>6</w:t>
            </w:r>
          </w:p>
        </w:tc>
        <w:tc>
          <w:tcPr>
            <w:tcW w:w="4820" w:type="dxa"/>
            <w:gridSpan w:val="4"/>
          </w:tcPr>
          <w:p w14:paraId="4DAE4418" w14:textId="77777777" w:rsidR="00D131D7" w:rsidRDefault="00000000">
            <w:pPr>
              <w:adjustRightInd w:val="0"/>
              <w:snapToGrid w:val="0"/>
              <w:spacing w:line="360" w:lineRule="auto"/>
              <w:rPr>
                <w:rFonts w:asciiTheme="minorEastAsia" w:eastAsiaTheme="minorEastAsia" w:hAnsiTheme="minorEastAsia"/>
                <w:szCs w:val="21"/>
              </w:rPr>
            </w:pPr>
            <w:r>
              <w:rPr>
                <w:rFonts w:ascii="Calibri" w:eastAsiaTheme="minorEastAsia" w:hAnsi="Calibri" w:hint="eastAsia"/>
                <w:szCs w:val="21"/>
              </w:rPr>
              <w:t>对爬虫模块、</w:t>
            </w:r>
            <w:r>
              <w:rPr>
                <w:rFonts w:ascii="Calibri" w:eastAsiaTheme="minorEastAsia" w:hAnsi="Calibri" w:hint="eastAsia"/>
                <w:szCs w:val="21"/>
              </w:rPr>
              <w:t>Web</w:t>
            </w:r>
            <w:r>
              <w:rPr>
                <w:rFonts w:ascii="Calibri" w:eastAsiaTheme="minorEastAsia" w:hAnsi="Calibri" w:hint="eastAsia"/>
                <w:szCs w:val="21"/>
              </w:rPr>
              <w:t>模块与推荐算法模块进行测试，测试其稳定性与效率。撰写毕业论文。</w:t>
            </w:r>
          </w:p>
        </w:tc>
        <w:tc>
          <w:tcPr>
            <w:tcW w:w="1842" w:type="dxa"/>
            <w:gridSpan w:val="3"/>
          </w:tcPr>
          <w:p w14:paraId="317718FF" w14:textId="77777777" w:rsidR="00D131D7" w:rsidRDefault="00000000">
            <w:pPr>
              <w:adjustRightInd w:val="0"/>
              <w:snapToGrid w:val="0"/>
              <w:spacing w:line="360" w:lineRule="auto"/>
              <w:rPr>
                <w:rFonts w:asciiTheme="minorEastAsia" w:eastAsiaTheme="minorEastAsia" w:hAnsiTheme="minorEastAsia"/>
                <w:sz w:val="20"/>
                <w:szCs w:val="20"/>
              </w:rPr>
            </w:pP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4</w:t>
            </w:r>
            <w:r>
              <w:rPr>
                <w:rFonts w:ascii="Calibri" w:eastAsiaTheme="minorEastAsia" w:hAnsi="Calibri" w:hint="eastAsia"/>
                <w:sz w:val="20"/>
                <w:szCs w:val="20"/>
              </w:rPr>
              <w:t>月</w:t>
            </w:r>
            <w:r>
              <w:rPr>
                <w:rFonts w:ascii="Calibri" w:eastAsiaTheme="minorEastAsia" w:hAnsi="Calibri"/>
                <w:sz w:val="20"/>
                <w:szCs w:val="20"/>
              </w:rPr>
              <w:t>2</w:t>
            </w:r>
            <w:r>
              <w:rPr>
                <w:rFonts w:ascii="Calibri" w:eastAsiaTheme="minorEastAsia" w:hAnsi="Calibri" w:hint="eastAsia"/>
                <w:sz w:val="20"/>
                <w:szCs w:val="20"/>
              </w:rPr>
              <w:t>日</w:t>
            </w:r>
            <w:r>
              <w:rPr>
                <w:rFonts w:ascii="Calibri" w:eastAsiaTheme="minorEastAsia" w:hAnsi="Calibri" w:hint="eastAsia"/>
                <w:sz w:val="20"/>
                <w:szCs w:val="20"/>
              </w:rPr>
              <w:t>-</w:t>
            </w:r>
            <w:r>
              <w:rPr>
                <w:rFonts w:ascii="Calibri" w:eastAsiaTheme="minorEastAsia" w:hAnsi="Calibri"/>
                <w:sz w:val="20"/>
                <w:szCs w:val="20"/>
              </w:rPr>
              <w:t>2024</w:t>
            </w:r>
            <w:r>
              <w:rPr>
                <w:rFonts w:ascii="Calibri" w:eastAsiaTheme="minorEastAsia" w:hAnsi="Calibri" w:hint="eastAsia"/>
                <w:sz w:val="20"/>
                <w:szCs w:val="20"/>
              </w:rPr>
              <w:t>年</w:t>
            </w:r>
            <w:r>
              <w:rPr>
                <w:rFonts w:ascii="Calibri" w:eastAsiaTheme="minorEastAsia" w:hAnsi="Calibri"/>
                <w:sz w:val="20"/>
                <w:szCs w:val="20"/>
              </w:rPr>
              <w:t>5</w:t>
            </w:r>
            <w:r>
              <w:rPr>
                <w:rFonts w:ascii="Calibri" w:eastAsiaTheme="minorEastAsia" w:hAnsi="Calibri" w:hint="eastAsia"/>
                <w:sz w:val="20"/>
                <w:szCs w:val="20"/>
              </w:rPr>
              <w:t>月</w:t>
            </w:r>
            <w:r>
              <w:rPr>
                <w:rFonts w:ascii="Calibri" w:eastAsiaTheme="minorEastAsia" w:hAnsi="Calibri" w:hint="eastAsia"/>
                <w:sz w:val="20"/>
                <w:szCs w:val="20"/>
              </w:rPr>
              <w:t>1</w:t>
            </w:r>
            <w:r>
              <w:rPr>
                <w:rFonts w:ascii="Calibri" w:eastAsiaTheme="minorEastAsia" w:hAnsi="Calibri"/>
                <w:sz w:val="20"/>
                <w:szCs w:val="20"/>
              </w:rPr>
              <w:t>0</w:t>
            </w:r>
            <w:r>
              <w:rPr>
                <w:rFonts w:ascii="Calibri" w:eastAsiaTheme="minorEastAsia" w:hAnsi="Calibri" w:hint="eastAsia"/>
                <w:sz w:val="20"/>
                <w:szCs w:val="20"/>
              </w:rPr>
              <w:t>日</w:t>
            </w:r>
          </w:p>
        </w:tc>
        <w:tc>
          <w:tcPr>
            <w:tcW w:w="1041" w:type="dxa"/>
            <w:gridSpan w:val="2"/>
          </w:tcPr>
          <w:p w14:paraId="4106C508" w14:textId="77777777" w:rsidR="00D131D7" w:rsidRDefault="00D131D7">
            <w:pPr>
              <w:adjustRightInd w:val="0"/>
              <w:snapToGrid w:val="0"/>
              <w:spacing w:line="360" w:lineRule="auto"/>
              <w:rPr>
                <w:rFonts w:asciiTheme="minorEastAsia" w:eastAsiaTheme="minorEastAsia" w:hAnsiTheme="minorEastAsia"/>
                <w:szCs w:val="21"/>
              </w:rPr>
            </w:pPr>
          </w:p>
        </w:tc>
      </w:tr>
      <w:tr w:rsidR="00D131D7" w14:paraId="12AEE863" w14:textId="77777777">
        <w:trPr>
          <w:trHeight w:val="1144"/>
          <w:jc w:val="center"/>
        </w:trPr>
        <w:tc>
          <w:tcPr>
            <w:tcW w:w="8407" w:type="dxa"/>
            <w:gridSpan w:val="10"/>
          </w:tcPr>
          <w:p w14:paraId="0A88FFB2" w14:textId="77777777" w:rsidR="00D131D7" w:rsidRDefault="00000000">
            <w:pPr>
              <w:adjustRightInd w:val="0"/>
              <w:snapToGrid w:val="0"/>
              <w:spacing w:line="360" w:lineRule="auto"/>
              <w:rPr>
                <w:rFonts w:ascii="Calibri" w:eastAsiaTheme="minorEastAsia" w:hAnsi="Calibri"/>
                <w:szCs w:val="21"/>
              </w:rPr>
            </w:pPr>
            <w:r>
              <w:rPr>
                <w:rFonts w:ascii="Calibri" w:eastAsiaTheme="minorEastAsia" w:hAnsi="Calibri"/>
                <w:szCs w:val="21"/>
              </w:rPr>
              <w:t>七、参考文献</w:t>
            </w:r>
          </w:p>
          <w:p w14:paraId="44C60CA8"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0" w:name="_Ref155106966"/>
            <w:r>
              <w:rPr>
                <w:rFonts w:ascii="Calibri" w:eastAsiaTheme="minorEastAsia" w:hAnsi="Calibri"/>
                <w:szCs w:val="21"/>
              </w:rPr>
              <w:t xml:space="preserve">Jacob </w:t>
            </w:r>
            <w:proofErr w:type="spellStart"/>
            <w:r>
              <w:rPr>
                <w:rFonts w:ascii="Calibri" w:eastAsiaTheme="minorEastAsia" w:hAnsi="Calibri"/>
                <w:szCs w:val="21"/>
              </w:rPr>
              <w:t>Jacoby.Perspectives</w:t>
            </w:r>
            <w:proofErr w:type="spellEnd"/>
            <w:r>
              <w:rPr>
                <w:rFonts w:ascii="Calibri" w:eastAsiaTheme="minorEastAsia" w:hAnsi="Calibri"/>
                <w:szCs w:val="21"/>
              </w:rPr>
              <w:t xml:space="preserve"> on Information Overload[J</w:t>
            </w:r>
            <w:proofErr w:type="gramStart"/>
            <w:r>
              <w:rPr>
                <w:rFonts w:ascii="Calibri" w:eastAsiaTheme="minorEastAsia" w:hAnsi="Calibri"/>
                <w:szCs w:val="21"/>
              </w:rPr>
              <w:t>].Journal</w:t>
            </w:r>
            <w:proofErr w:type="gramEnd"/>
            <w:r>
              <w:rPr>
                <w:rFonts w:ascii="Calibri" w:eastAsiaTheme="minorEastAsia" w:hAnsi="Calibri"/>
                <w:szCs w:val="21"/>
              </w:rPr>
              <w:t xml:space="preserve"> of Consumer </w:t>
            </w:r>
            <w:proofErr w:type="spellStart"/>
            <w:r>
              <w:rPr>
                <w:rFonts w:ascii="Calibri" w:eastAsiaTheme="minorEastAsia" w:hAnsi="Calibri"/>
                <w:szCs w:val="21"/>
              </w:rPr>
              <w:t>Research,1984</w:t>
            </w:r>
            <w:proofErr w:type="spellEnd"/>
            <w:r>
              <w:rPr>
                <w:rFonts w:ascii="Calibri" w:eastAsiaTheme="minorEastAsia" w:hAnsi="Calibri"/>
                <w:szCs w:val="21"/>
              </w:rPr>
              <w:t>(4).</w:t>
            </w:r>
            <w:bookmarkEnd w:id="0"/>
          </w:p>
          <w:p w14:paraId="7CE05D52"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1" w:name="_Ref155106996"/>
            <w:r>
              <w:rPr>
                <w:rFonts w:ascii="Calibri" w:eastAsiaTheme="minorEastAsia" w:hAnsi="Calibri" w:hint="eastAsia"/>
                <w:szCs w:val="21"/>
              </w:rPr>
              <w:t xml:space="preserve">Covington </w:t>
            </w:r>
            <w:proofErr w:type="spellStart"/>
            <w:proofErr w:type="gramStart"/>
            <w:r>
              <w:rPr>
                <w:rFonts w:ascii="Calibri" w:eastAsiaTheme="minorEastAsia" w:hAnsi="Calibri" w:hint="eastAsia"/>
                <w:szCs w:val="21"/>
              </w:rPr>
              <w:t>P,Adams</w:t>
            </w:r>
            <w:proofErr w:type="spellEnd"/>
            <w:proofErr w:type="gramEnd"/>
            <w:r>
              <w:rPr>
                <w:rFonts w:ascii="Calibri" w:eastAsiaTheme="minorEastAsia" w:hAnsi="Calibri"/>
                <w:szCs w:val="21"/>
              </w:rPr>
              <w:t xml:space="preserve"> </w:t>
            </w:r>
            <w:proofErr w:type="spellStart"/>
            <w:r>
              <w:rPr>
                <w:rFonts w:ascii="Calibri" w:eastAsiaTheme="minorEastAsia" w:hAnsi="Calibri" w:hint="eastAsia"/>
                <w:szCs w:val="21"/>
              </w:rPr>
              <w:t>J</w:t>
            </w:r>
            <w:r>
              <w:rPr>
                <w:rFonts w:ascii="Calibri" w:eastAsiaTheme="minorEastAsia" w:hAnsi="Calibri"/>
                <w:szCs w:val="21"/>
              </w:rPr>
              <w:t>,</w:t>
            </w:r>
            <w:r>
              <w:rPr>
                <w:rFonts w:ascii="Calibri" w:eastAsiaTheme="minorEastAsia" w:hAnsi="Calibri" w:hint="eastAsia"/>
                <w:szCs w:val="21"/>
              </w:rPr>
              <w:t>Sargin</w:t>
            </w:r>
            <w:proofErr w:type="spellEnd"/>
            <w:r>
              <w:rPr>
                <w:rFonts w:ascii="Calibri" w:eastAsiaTheme="minorEastAsia" w:hAnsi="Calibri"/>
                <w:szCs w:val="21"/>
              </w:rPr>
              <w:t xml:space="preserve"> </w:t>
            </w:r>
            <w:proofErr w:type="spellStart"/>
            <w:r>
              <w:rPr>
                <w:rFonts w:ascii="Calibri" w:eastAsiaTheme="minorEastAsia" w:hAnsi="Calibri" w:hint="eastAsia"/>
                <w:szCs w:val="21"/>
              </w:rPr>
              <w:t>E</w:t>
            </w:r>
            <w:r>
              <w:rPr>
                <w:rFonts w:ascii="Calibri" w:eastAsiaTheme="minorEastAsia" w:hAnsi="Calibri"/>
                <w:szCs w:val="21"/>
              </w:rPr>
              <w:t>.</w:t>
            </w:r>
            <w:r>
              <w:rPr>
                <w:rFonts w:ascii="Calibri" w:eastAsiaTheme="minorEastAsia" w:hAnsi="Calibri" w:hint="eastAsia"/>
                <w:szCs w:val="21"/>
              </w:rPr>
              <w:t>Deep</w:t>
            </w:r>
            <w:proofErr w:type="spellEnd"/>
            <w:r>
              <w:rPr>
                <w:rFonts w:ascii="Calibri" w:eastAsiaTheme="minorEastAsia" w:hAnsi="Calibri"/>
                <w:szCs w:val="21"/>
              </w:rPr>
              <w:t xml:space="preserve"> </w:t>
            </w:r>
            <w:r>
              <w:rPr>
                <w:rFonts w:ascii="Calibri" w:eastAsiaTheme="minorEastAsia" w:hAnsi="Calibri" w:hint="eastAsia"/>
                <w:szCs w:val="21"/>
              </w:rPr>
              <w:t xml:space="preserve">neural networks for </w:t>
            </w:r>
            <w:proofErr w:type="spellStart"/>
            <w:r>
              <w:rPr>
                <w:rFonts w:ascii="Calibri" w:eastAsiaTheme="minorEastAsia" w:hAnsi="Calibri" w:hint="eastAsia"/>
                <w:szCs w:val="21"/>
              </w:rPr>
              <w:t>youtube</w:t>
            </w:r>
            <w:proofErr w:type="spellEnd"/>
            <w:r>
              <w:rPr>
                <w:rFonts w:ascii="Calibri" w:eastAsiaTheme="minorEastAsia" w:hAnsi="Calibri" w:hint="eastAsia"/>
                <w:szCs w:val="21"/>
              </w:rPr>
              <w:t xml:space="preserve"> </w:t>
            </w:r>
            <w:r>
              <w:rPr>
                <w:rFonts w:ascii="Calibri" w:eastAsiaTheme="minorEastAsia" w:hAnsi="Calibri"/>
                <w:szCs w:val="21"/>
              </w:rPr>
              <w:t>recommendations[C]//Proceedings of</w:t>
            </w:r>
            <w:r>
              <w:rPr>
                <w:rFonts w:ascii="Calibri" w:eastAsiaTheme="minorEastAsia" w:hAnsi="Calibri" w:hint="eastAsia"/>
                <w:szCs w:val="21"/>
              </w:rPr>
              <w:t xml:space="preserve"> </w:t>
            </w:r>
            <w:r>
              <w:rPr>
                <w:rFonts w:ascii="Calibri" w:eastAsiaTheme="minorEastAsia" w:hAnsi="Calibri"/>
                <w:szCs w:val="21"/>
              </w:rPr>
              <w:t>the</w:t>
            </w:r>
            <w:r>
              <w:rPr>
                <w:rFonts w:ascii="Calibri" w:eastAsiaTheme="minorEastAsia" w:hAnsi="Calibri" w:hint="eastAsia"/>
                <w:szCs w:val="21"/>
              </w:rPr>
              <w:t xml:space="preserve"> </w:t>
            </w:r>
            <w:r>
              <w:rPr>
                <w:rFonts w:ascii="Calibri" w:eastAsiaTheme="minorEastAsia" w:hAnsi="Calibri"/>
                <w:szCs w:val="21"/>
              </w:rPr>
              <w:t>10th ACM Conference</w:t>
            </w:r>
            <w:r>
              <w:rPr>
                <w:rFonts w:ascii="Calibri" w:eastAsiaTheme="minorEastAsia" w:hAnsi="Calibri" w:hint="eastAsia"/>
                <w:szCs w:val="21"/>
              </w:rPr>
              <w:t xml:space="preserve"> </w:t>
            </w:r>
            <w:r>
              <w:rPr>
                <w:rFonts w:ascii="Calibri" w:eastAsiaTheme="minorEastAsia" w:hAnsi="Calibri"/>
                <w:szCs w:val="21"/>
              </w:rPr>
              <w:t>on</w:t>
            </w:r>
            <w:r>
              <w:rPr>
                <w:rFonts w:ascii="Calibri" w:eastAsiaTheme="minorEastAsia" w:hAnsi="Calibri" w:hint="eastAsia"/>
                <w:szCs w:val="21"/>
              </w:rPr>
              <w:t xml:space="preserve"> </w:t>
            </w:r>
            <w:r>
              <w:rPr>
                <w:rFonts w:ascii="Calibri" w:eastAsiaTheme="minorEastAsia" w:hAnsi="Calibri"/>
                <w:szCs w:val="21"/>
              </w:rPr>
              <w:t xml:space="preserve">Recommender </w:t>
            </w:r>
            <w:proofErr w:type="spellStart"/>
            <w:r>
              <w:rPr>
                <w:rFonts w:ascii="Calibri" w:eastAsiaTheme="minorEastAsia" w:hAnsi="Calibri"/>
                <w:szCs w:val="21"/>
              </w:rPr>
              <w:lastRenderedPageBreak/>
              <w:t>Systems.ACM,2016:191-198</w:t>
            </w:r>
            <w:proofErr w:type="spellEnd"/>
            <w:r>
              <w:rPr>
                <w:rFonts w:ascii="Calibri" w:eastAsiaTheme="minorEastAsia" w:hAnsi="Calibri"/>
                <w:szCs w:val="21"/>
              </w:rPr>
              <w:t>.</w:t>
            </w:r>
            <w:bookmarkEnd w:id="1"/>
          </w:p>
          <w:p w14:paraId="46692041" w14:textId="2D35792F"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2" w:name="_Ref155107028"/>
            <w:r>
              <w:rPr>
                <w:rFonts w:ascii="Calibri" w:eastAsiaTheme="minorEastAsia" w:hAnsi="Calibri" w:hint="eastAsia"/>
                <w:szCs w:val="21"/>
              </w:rPr>
              <w:t>孙黎博</w:t>
            </w:r>
            <w:r>
              <w:rPr>
                <w:rFonts w:ascii="Calibri" w:eastAsiaTheme="minorEastAsia" w:hAnsi="Calibri" w:hint="eastAsia"/>
                <w:szCs w:val="21"/>
              </w:rPr>
              <w:t>.</w:t>
            </w:r>
            <w:proofErr w:type="gramStart"/>
            <w:r>
              <w:rPr>
                <w:rFonts w:ascii="Calibri" w:eastAsiaTheme="minorEastAsia" w:hAnsi="Calibri" w:hint="eastAsia"/>
                <w:szCs w:val="21"/>
              </w:rPr>
              <w:t>基于和</w:t>
            </w:r>
            <w:proofErr w:type="gramEnd"/>
            <w:r>
              <w:rPr>
                <w:rFonts w:ascii="Calibri" w:eastAsiaTheme="minorEastAsia" w:hAnsi="Calibri" w:hint="eastAsia"/>
                <w:szCs w:val="21"/>
              </w:rPr>
              <w:t>矩阵分解的推荐算法分析</w:t>
            </w:r>
            <w:r>
              <w:rPr>
                <w:rFonts w:ascii="Calibri" w:eastAsiaTheme="minorEastAsia" w:hAnsi="Calibri" w:hint="eastAsia"/>
                <w:szCs w:val="21"/>
              </w:rPr>
              <w:t>[J].</w:t>
            </w:r>
            <w:r>
              <w:rPr>
                <w:rFonts w:ascii="Calibri" w:eastAsiaTheme="minorEastAsia" w:hAnsi="Calibri" w:hint="eastAsia"/>
                <w:szCs w:val="21"/>
              </w:rPr>
              <w:t>电子技术与软件工程</w:t>
            </w:r>
            <w:r>
              <w:rPr>
                <w:rFonts w:ascii="Calibri" w:eastAsiaTheme="minorEastAsia" w:hAnsi="Calibri" w:hint="eastAsia"/>
                <w:szCs w:val="21"/>
              </w:rPr>
              <w:t>,2022(18):218-221.</w:t>
            </w:r>
            <w:bookmarkEnd w:id="2"/>
          </w:p>
          <w:p w14:paraId="4A07350E"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3" w:name="_Ref155107049"/>
            <w:r>
              <w:rPr>
                <w:rFonts w:ascii="Calibri" w:eastAsiaTheme="minorEastAsia" w:hAnsi="Calibri"/>
                <w:szCs w:val="21"/>
              </w:rPr>
              <w:t xml:space="preserve">Goldberg </w:t>
            </w:r>
            <w:proofErr w:type="spellStart"/>
            <w:proofErr w:type="gramStart"/>
            <w:r>
              <w:rPr>
                <w:rFonts w:ascii="Calibri" w:eastAsiaTheme="minorEastAsia" w:hAnsi="Calibri"/>
                <w:szCs w:val="21"/>
              </w:rPr>
              <w:t>D,Nichols</w:t>
            </w:r>
            <w:proofErr w:type="spellEnd"/>
            <w:proofErr w:type="gramEnd"/>
            <w:r>
              <w:rPr>
                <w:rFonts w:ascii="Calibri" w:eastAsiaTheme="minorEastAsia" w:hAnsi="Calibri"/>
                <w:szCs w:val="21"/>
              </w:rPr>
              <w:t xml:space="preserve"> </w:t>
            </w:r>
            <w:proofErr w:type="spellStart"/>
            <w:r>
              <w:rPr>
                <w:rFonts w:ascii="Calibri" w:eastAsiaTheme="minorEastAsia" w:hAnsi="Calibri"/>
                <w:szCs w:val="21"/>
              </w:rPr>
              <w:t>D,Oki</w:t>
            </w:r>
            <w:proofErr w:type="spellEnd"/>
            <w:r>
              <w:rPr>
                <w:rFonts w:ascii="Calibri" w:eastAsiaTheme="minorEastAsia" w:hAnsi="Calibri"/>
                <w:szCs w:val="21"/>
              </w:rPr>
              <w:t xml:space="preserve"> B </w:t>
            </w:r>
            <w:proofErr w:type="spellStart"/>
            <w:r>
              <w:rPr>
                <w:rFonts w:ascii="Calibri" w:eastAsiaTheme="minorEastAsia" w:hAnsi="Calibri"/>
                <w:szCs w:val="21"/>
              </w:rPr>
              <w:t>M,et</w:t>
            </w:r>
            <w:proofErr w:type="spellEnd"/>
            <w:r>
              <w:rPr>
                <w:rFonts w:ascii="Calibri" w:eastAsiaTheme="minorEastAsia" w:hAnsi="Calibri"/>
                <w:szCs w:val="21"/>
              </w:rPr>
              <w:t xml:space="preserve"> </w:t>
            </w:r>
            <w:proofErr w:type="spellStart"/>
            <w:r>
              <w:rPr>
                <w:rFonts w:ascii="Calibri" w:eastAsiaTheme="minorEastAsia" w:hAnsi="Calibri"/>
                <w:szCs w:val="21"/>
              </w:rPr>
              <w:t>al.Using</w:t>
            </w:r>
            <w:proofErr w:type="spellEnd"/>
            <w:r>
              <w:rPr>
                <w:rFonts w:ascii="Calibri" w:eastAsiaTheme="minorEastAsia" w:hAnsi="Calibri"/>
                <w:szCs w:val="21"/>
              </w:rPr>
              <w:t xml:space="preserve"> collaborative filtering to weave an</w:t>
            </w:r>
            <w:r>
              <w:rPr>
                <w:rFonts w:ascii="Calibri" w:eastAsiaTheme="minorEastAsia" w:hAnsi="Calibri" w:hint="eastAsia"/>
                <w:szCs w:val="21"/>
              </w:rPr>
              <w:t xml:space="preserve"> </w:t>
            </w:r>
            <w:r>
              <w:rPr>
                <w:rFonts w:ascii="Calibri" w:eastAsiaTheme="minorEastAsia" w:hAnsi="Calibri"/>
                <w:szCs w:val="21"/>
              </w:rPr>
              <w:t xml:space="preserve">information tapestry[J].Communications of the </w:t>
            </w:r>
            <w:proofErr w:type="spellStart"/>
            <w:r>
              <w:rPr>
                <w:rFonts w:ascii="Calibri" w:eastAsiaTheme="minorEastAsia" w:hAnsi="Calibri"/>
                <w:szCs w:val="21"/>
              </w:rPr>
              <w:t>ACM,1992,35</w:t>
            </w:r>
            <w:proofErr w:type="spellEnd"/>
            <w:r>
              <w:rPr>
                <w:rFonts w:ascii="Calibri" w:eastAsiaTheme="minorEastAsia" w:hAnsi="Calibri"/>
                <w:szCs w:val="21"/>
              </w:rPr>
              <w:t>(12):61-71.</w:t>
            </w:r>
            <w:bookmarkEnd w:id="3"/>
          </w:p>
          <w:p w14:paraId="118B32F4"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4" w:name="_Ref155107062"/>
            <w:proofErr w:type="spellStart"/>
            <w:r>
              <w:rPr>
                <w:rFonts w:ascii="Calibri" w:eastAsiaTheme="minorEastAsia" w:hAnsi="Calibri"/>
                <w:szCs w:val="21"/>
              </w:rPr>
              <w:t>Ghuli</w:t>
            </w:r>
            <w:proofErr w:type="spellEnd"/>
            <w:r>
              <w:rPr>
                <w:rFonts w:ascii="Calibri" w:eastAsiaTheme="minorEastAsia" w:hAnsi="Calibri"/>
                <w:szCs w:val="21"/>
              </w:rPr>
              <w:t xml:space="preserve"> </w:t>
            </w:r>
            <w:proofErr w:type="spellStart"/>
            <w:proofErr w:type="gramStart"/>
            <w:r>
              <w:rPr>
                <w:rFonts w:ascii="Calibri" w:eastAsiaTheme="minorEastAsia" w:hAnsi="Calibri"/>
                <w:szCs w:val="21"/>
              </w:rPr>
              <w:t>P,Ghosh</w:t>
            </w:r>
            <w:proofErr w:type="spellEnd"/>
            <w:proofErr w:type="gramEnd"/>
            <w:r>
              <w:rPr>
                <w:rFonts w:ascii="Calibri" w:eastAsiaTheme="minorEastAsia" w:hAnsi="Calibri"/>
                <w:szCs w:val="21"/>
              </w:rPr>
              <w:t xml:space="preserve"> </w:t>
            </w:r>
            <w:proofErr w:type="spellStart"/>
            <w:r>
              <w:rPr>
                <w:rFonts w:ascii="Calibri" w:eastAsiaTheme="minorEastAsia" w:hAnsi="Calibri"/>
                <w:szCs w:val="21"/>
              </w:rPr>
              <w:t>A,Shettar</w:t>
            </w:r>
            <w:proofErr w:type="spellEnd"/>
            <w:r>
              <w:rPr>
                <w:rFonts w:ascii="Calibri" w:eastAsiaTheme="minorEastAsia" w:hAnsi="Calibri"/>
                <w:szCs w:val="21"/>
              </w:rPr>
              <w:t xml:space="preserve"> </w:t>
            </w:r>
            <w:proofErr w:type="spellStart"/>
            <w:r>
              <w:rPr>
                <w:rFonts w:ascii="Calibri" w:eastAsiaTheme="minorEastAsia" w:hAnsi="Calibri"/>
                <w:szCs w:val="21"/>
              </w:rPr>
              <w:t>R.A</w:t>
            </w:r>
            <w:proofErr w:type="spellEnd"/>
            <w:r>
              <w:rPr>
                <w:rFonts w:ascii="Calibri" w:eastAsiaTheme="minorEastAsia" w:hAnsi="Calibri"/>
                <w:szCs w:val="21"/>
              </w:rPr>
              <w:t xml:space="preserve"> collaborative filtering recommendation engine in</w:t>
            </w:r>
            <w:r>
              <w:rPr>
                <w:rFonts w:ascii="Calibri" w:eastAsiaTheme="minorEastAsia" w:hAnsi="Calibri" w:hint="eastAsia"/>
                <w:szCs w:val="21"/>
              </w:rPr>
              <w:t xml:space="preserve"> </w:t>
            </w:r>
            <w:r>
              <w:rPr>
                <w:rFonts w:ascii="Calibri" w:eastAsiaTheme="minorEastAsia" w:hAnsi="Calibri"/>
                <w:szCs w:val="21"/>
              </w:rPr>
              <w:t>a distributed environment[C]//2014 International Conference on Contemporary</w:t>
            </w:r>
            <w:r>
              <w:rPr>
                <w:rFonts w:ascii="Calibri" w:eastAsiaTheme="minorEastAsia" w:hAnsi="Calibri" w:hint="eastAsia"/>
                <w:szCs w:val="21"/>
              </w:rPr>
              <w:t xml:space="preserve"> </w:t>
            </w:r>
            <w:r>
              <w:rPr>
                <w:rFonts w:ascii="Calibri" w:eastAsiaTheme="minorEastAsia" w:hAnsi="Calibri"/>
                <w:szCs w:val="21"/>
              </w:rPr>
              <w:t>Computing and Informatics(</w:t>
            </w:r>
            <w:proofErr w:type="spellStart"/>
            <w:r>
              <w:rPr>
                <w:rFonts w:ascii="Calibri" w:eastAsiaTheme="minorEastAsia" w:hAnsi="Calibri"/>
                <w:szCs w:val="21"/>
              </w:rPr>
              <w:t>IC3I</w:t>
            </w:r>
            <w:proofErr w:type="spellEnd"/>
            <w:r>
              <w:rPr>
                <w:rFonts w:ascii="Calibri" w:eastAsiaTheme="minorEastAsia" w:hAnsi="Calibri"/>
                <w:szCs w:val="21"/>
              </w:rPr>
              <w:t>).</w:t>
            </w:r>
            <w:proofErr w:type="spellStart"/>
            <w:r>
              <w:rPr>
                <w:rFonts w:ascii="Calibri" w:eastAsiaTheme="minorEastAsia" w:hAnsi="Calibri"/>
                <w:szCs w:val="21"/>
              </w:rPr>
              <w:t>IEEE,2014:568-574</w:t>
            </w:r>
            <w:proofErr w:type="spellEnd"/>
            <w:r>
              <w:rPr>
                <w:rFonts w:ascii="Calibri" w:eastAsiaTheme="minorEastAsia" w:hAnsi="Calibri"/>
                <w:szCs w:val="21"/>
              </w:rPr>
              <w:t>.</w:t>
            </w:r>
            <w:bookmarkEnd w:id="4"/>
          </w:p>
          <w:p w14:paraId="242E7E74"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5" w:name="_Ref155107076"/>
            <w:r>
              <w:rPr>
                <w:rFonts w:ascii="Calibri" w:eastAsiaTheme="minorEastAsia" w:hAnsi="Calibri"/>
                <w:szCs w:val="21"/>
              </w:rPr>
              <w:t xml:space="preserve">Zhang </w:t>
            </w:r>
            <w:proofErr w:type="spellStart"/>
            <w:proofErr w:type="gramStart"/>
            <w:r>
              <w:rPr>
                <w:rFonts w:ascii="Calibri" w:eastAsiaTheme="minorEastAsia" w:hAnsi="Calibri"/>
                <w:szCs w:val="21"/>
              </w:rPr>
              <w:t>H,Yang</w:t>
            </w:r>
            <w:proofErr w:type="spellEnd"/>
            <w:proofErr w:type="gramEnd"/>
            <w:r>
              <w:rPr>
                <w:rFonts w:ascii="Calibri" w:eastAsiaTheme="minorEastAsia" w:hAnsi="Calibri"/>
                <w:szCs w:val="21"/>
              </w:rPr>
              <w:t xml:space="preserve"> </w:t>
            </w:r>
            <w:proofErr w:type="spellStart"/>
            <w:r>
              <w:rPr>
                <w:rFonts w:ascii="Calibri" w:eastAsiaTheme="minorEastAsia" w:hAnsi="Calibri"/>
                <w:szCs w:val="21"/>
              </w:rPr>
              <w:t>H,Huang</w:t>
            </w:r>
            <w:proofErr w:type="spellEnd"/>
            <w:r>
              <w:rPr>
                <w:rFonts w:ascii="Calibri" w:eastAsiaTheme="minorEastAsia" w:hAnsi="Calibri"/>
                <w:szCs w:val="21"/>
              </w:rPr>
              <w:t xml:space="preserve"> </w:t>
            </w:r>
            <w:proofErr w:type="spellStart"/>
            <w:r>
              <w:rPr>
                <w:rFonts w:ascii="Calibri" w:eastAsiaTheme="minorEastAsia" w:hAnsi="Calibri"/>
                <w:szCs w:val="21"/>
              </w:rPr>
              <w:t>T,et</w:t>
            </w:r>
            <w:proofErr w:type="spellEnd"/>
            <w:r>
              <w:rPr>
                <w:rFonts w:ascii="Calibri" w:eastAsiaTheme="minorEastAsia" w:hAnsi="Calibri"/>
                <w:szCs w:val="21"/>
              </w:rPr>
              <w:t xml:space="preserve"> </w:t>
            </w:r>
            <w:proofErr w:type="spellStart"/>
            <w:r>
              <w:rPr>
                <w:rFonts w:ascii="Calibri" w:eastAsiaTheme="minorEastAsia" w:hAnsi="Calibri"/>
                <w:szCs w:val="21"/>
              </w:rPr>
              <w:t>al.DBNCF:Personalized</w:t>
            </w:r>
            <w:proofErr w:type="spellEnd"/>
            <w:r>
              <w:rPr>
                <w:rFonts w:ascii="Calibri" w:eastAsiaTheme="minorEastAsia" w:hAnsi="Calibri"/>
                <w:szCs w:val="21"/>
              </w:rPr>
              <w:t xml:space="preserve"> courses recommendation</w:t>
            </w:r>
            <w:r>
              <w:rPr>
                <w:rFonts w:ascii="Calibri" w:eastAsiaTheme="minorEastAsia" w:hAnsi="Calibri" w:hint="eastAsia"/>
                <w:szCs w:val="21"/>
              </w:rPr>
              <w:t xml:space="preserve"> </w:t>
            </w:r>
            <w:r>
              <w:rPr>
                <w:rFonts w:ascii="Calibri" w:eastAsiaTheme="minorEastAsia" w:hAnsi="Calibri"/>
                <w:szCs w:val="21"/>
              </w:rPr>
              <w:t xml:space="preserve">system based on </w:t>
            </w:r>
            <w:proofErr w:type="spellStart"/>
            <w:r>
              <w:rPr>
                <w:rFonts w:ascii="Calibri" w:eastAsiaTheme="minorEastAsia" w:hAnsi="Calibri"/>
                <w:szCs w:val="21"/>
              </w:rPr>
              <w:t>DBN</w:t>
            </w:r>
            <w:proofErr w:type="spellEnd"/>
            <w:r>
              <w:rPr>
                <w:rFonts w:ascii="Calibri" w:eastAsiaTheme="minorEastAsia" w:hAnsi="Calibri"/>
                <w:szCs w:val="21"/>
              </w:rPr>
              <w:t xml:space="preserve"> in MOOC environment[C]//2017 International Symposium</w:t>
            </w:r>
            <w:r>
              <w:rPr>
                <w:rFonts w:ascii="Calibri" w:eastAsiaTheme="minorEastAsia" w:hAnsi="Calibri" w:hint="eastAsia"/>
                <w:szCs w:val="21"/>
              </w:rPr>
              <w:t xml:space="preserve"> </w:t>
            </w:r>
            <w:r>
              <w:rPr>
                <w:rFonts w:ascii="Calibri" w:eastAsiaTheme="minorEastAsia" w:hAnsi="Calibri"/>
                <w:szCs w:val="21"/>
              </w:rPr>
              <w:t>on Educational Technology(ISET).</w:t>
            </w:r>
            <w:proofErr w:type="spellStart"/>
            <w:r>
              <w:rPr>
                <w:rFonts w:ascii="Calibri" w:eastAsiaTheme="minorEastAsia" w:hAnsi="Calibri"/>
                <w:szCs w:val="21"/>
              </w:rPr>
              <w:t>IEEE,2017:106-108</w:t>
            </w:r>
            <w:proofErr w:type="spellEnd"/>
            <w:r>
              <w:rPr>
                <w:rFonts w:ascii="Calibri" w:eastAsiaTheme="minorEastAsia" w:hAnsi="Calibri"/>
                <w:szCs w:val="21"/>
              </w:rPr>
              <w:t>.</w:t>
            </w:r>
            <w:bookmarkEnd w:id="5"/>
          </w:p>
          <w:p w14:paraId="26B5EA61"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6" w:name="_Ref155107095"/>
            <w:r>
              <w:rPr>
                <w:rFonts w:ascii="Calibri" w:eastAsiaTheme="minorEastAsia" w:hAnsi="Calibri" w:hint="eastAsia"/>
                <w:szCs w:val="21"/>
              </w:rPr>
              <w:t>蔡辉虎</w:t>
            </w:r>
            <w:r>
              <w:rPr>
                <w:rFonts w:ascii="Calibri" w:eastAsiaTheme="minorEastAsia" w:hAnsi="Calibri" w:hint="eastAsia"/>
                <w:szCs w:val="21"/>
              </w:rPr>
              <w:t>.</w:t>
            </w:r>
            <w:r>
              <w:rPr>
                <w:rFonts w:ascii="Calibri" w:eastAsiaTheme="minorEastAsia" w:hAnsi="Calibri" w:hint="eastAsia"/>
                <w:szCs w:val="21"/>
              </w:rPr>
              <w:t>基于深度神经网络的协同过滤推荐系统体系结构研究</w:t>
            </w:r>
            <w:r>
              <w:rPr>
                <w:rFonts w:ascii="Calibri" w:eastAsiaTheme="minorEastAsia" w:hAnsi="Calibri" w:hint="eastAsia"/>
                <w:szCs w:val="21"/>
              </w:rPr>
              <w:t>[J].</w:t>
            </w:r>
            <w:r>
              <w:rPr>
                <w:rFonts w:ascii="Calibri" w:eastAsiaTheme="minorEastAsia" w:hAnsi="Calibri" w:hint="eastAsia"/>
                <w:szCs w:val="21"/>
              </w:rPr>
              <w:t>信息记录材料</w:t>
            </w:r>
            <w:r>
              <w:rPr>
                <w:rFonts w:ascii="Calibri" w:eastAsiaTheme="minorEastAsia" w:hAnsi="Calibri" w:hint="eastAsia"/>
                <w:szCs w:val="21"/>
              </w:rPr>
              <w:t>,2023,24(11):236-238+</w:t>
            </w:r>
            <w:proofErr w:type="gramStart"/>
            <w:r>
              <w:rPr>
                <w:rFonts w:ascii="Calibri" w:eastAsiaTheme="minorEastAsia" w:hAnsi="Calibri" w:hint="eastAsia"/>
                <w:szCs w:val="21"/>
              </w:rPr>
              <w:t>242.DOI:10.16009/j.cnki.cn</w:t>
            </w:r>
            <w:proofErr w:type="gramEnd"/>
            <w:r>
              <w:rPr>
                <w:rFonts w:ascii="Calibri" w:eastAsiaTheme="minorEastAsia" w:hAnsi="Calibri" w:hint="eastAsia"/>
                <w:szCs w:val="21"/>
              </w:rPr>
              <w:t>13-1295/tq.2023.11.011.</w:t>
            </w:r>
            <w:bookmarkEnd w:id="6"/>
          </w:p>
          <w:p w14:paraId="2BED5498"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bookmarkStart w:id="7" w:name="_Ref155107117"/>
            <w:r>
              <w:rPr>
                <w:rFonts w:ascii="Calibri" w:eastAsiaTheme="minorEastAsia" w:hAnsi="Calibri" w:hint="eastAsia"/>
                <w:szCs w:val="21"/>
              </w:rPr>
              <w:t>李建超</w:t>
            </w:r>
            <w:r>
              <w:rPr>
                <w:rFonts w:ascii="Calibri" w:eastAsiaTheme="minorEastAsia" w:hAnsi="Calibri" w:hint="eastAsia"/>
                <w:szCs w:val="21"/>
              </w:rPr>
              <w:t xml:space="preserve">. </w:t>
            </w:r>
            <w:r>
              <w:rPr>
                <w:rFonts w:ascii="Calibri" w:eastAsiaTheme="minorEastAsia" w:hAnsi="Calibri" w:hint="eastAsia"/>
                <w:szCs w:val="21"/>
              </w:rPr>
              <w:t>基于神经网络的协同过滤推荐算法研究</w:t>
            </w:r>
            <w:r>
              <w:rPr>
                <w:rFonts w:ascii="Calibri" w:eastAsiaTheme="minorEastAsia" w:hAnsi="Calibri" w:hint="eastAsia"/>
                <w:szCs w:val="21"/>
              </w:rPr>
              <w:t>[D].</w:t>
            </w:r>
            <w:r>
              <w:rPr>
                <w:rFonts w:ascii="Calibri" w:eastAsiaTheme="minorEastAsia" w:hAnsi="Calibri" w:hint="eastAsia"/>
                <w:szCs w:val="21"/>
              </w:rPr>
              <w:t>长春工业大学</w:t>
            </w:r>
            <w:r>
              <w:rPr>
                <w:rFonts w:ascii="Calibri" w:eastAsiaTheme="minorEastAsia" w:hAnsi="Calibri" w:hint="eastAsia"/>
                <w:szCs w:val="21"/>
              </w:rPr>
              <w:t>,</w:t>
            </w:r>
            <w:proofErr w:type="spellStart"/>
            <w:r>
              <w:rPr>
                <w:rFonts w:ascii="Calibri" w:eastAsiaTheme="minorEastAsia" w:hAnsi="Calibri" w:hint="eastAsia"/>
                <w:szCs w:val="21"/>
              </w:rPr>
              <w:t>2023.</w:t>
            </w:r>
            <w:proofErr w:type="gramStart"/>
            <w:r>
              <w:rPr>
                <w:rFonts w:ascii="Calibri" w:eastAsiaTheme="minorEastAsia" w:hAnsi="Calibri" w:hint="eastAsia"/>
                <w:szCs w:val="21"/>
              </w:rPr>
              <w:t>DOI:10.27805</w:t>
            </w:r>
            <w:proofErr w:type="spellEnd"/>
            <w:r>
              <w:rPr>
                <w:rFonts w:ascii="Calibri" w:eastAsiaTheme="minorEastAsia" w:hAnsi="Calibri" w:hint="eastAsia"/>
                <w:szCs w:val="21"/>
              </w:rPr>
              <w:t>/</w:t>
            </w:r>
            <w:proofErr w:type="spellStart"/>
            <w:r>
              <w:rPr>
                <w:rFonts w:ascii="Calibri" w:eastAsiaTheme="minorEastAsia" w:hAnsi="Calibri" w:hint="eastAsia"/>
                <w:szCs w:val="21"/>
              </w:rPr>
              <w:t>d.cnki.gccgy</w:t>
            </w:r>
            <w:proofErr w:type="gramEnd"/>
            <w:r>
              <w:rPr>
                <w:rFonts w:ascii="Calibri" w:eastAsiaTheme="minorEastAsia" w:hAnsi="Calibri" w:hint="eastAsia"/>
                <w:szCs w:val="21"/>
              </w:rPr>
              <w:t>.2023.000845</w:t>
            </w:r>
            <w:proofErr w:type="spellEnd"/>
            <w:r>
              <w:rPr>
                <w:rFonts w:ascii="Calibri" w:eastAsiaTheme="minorEastAsia" w:hAnsi="Calibri" w:hint="eastAsia"/>
                <w:szCs w:val="21"/>
              </w:rPr>
              <w:t>.</w:t>
            </w:r>
            <w:bookmarkEnd w:id="7"/>
          </w:p>
          <w:p w14:paraId="4AD31E64" w14:textId="77777777" w:rsidR="00D131D7" w:rsidRDefault="00000000">
            <w:pPr>
              <w:pStyle w:val="ae"/>
              <w:numPr>
                <w:ilvl w:val="0"/>
                <w:numId w:val="1"/>
              </w:numPr>
              <w:adjustRightInd w:val="0"/>
              <w:snapToGrid w:val="0"/>
              <w:spacing w:line="360" w:lineRule="auto"/>
              <w:ind w:firstLineChars="0"/>
              <w:rPr>
                <w:rFonts w:ascii="Calibri" w:eastAsiaTheme="minorEastAsia" w:hAnsi="Calibri"/>
                <w:szCs w:val="21"/>
              </w:rPr>
            </w:pPr>
            <w:r>
              <w:rPr>
                <w:rFonts w:ascii="Calibri" w:eastAsiaTheme="minorEastAsia" w:hAnsi="Calibri" w:hint="eastAsia"/>
                <w:szCs w:val="21"/>
              </w:rPr>
              <w:t>张铁斌</w:t>
            </w:r>
            <w:r>
              <w:rPr>
                <w:rFonts w:ascii="Calibri" w:eastAsiaTheme="minorEastAsia" w:hAnsi="Calibri" w:hint="eastAsia"/>
                <w:szCs w:val="21"/>
              </w:rPr>
              <w:t>,</w:t>
            </w:r>
            <w:r>
              <w:rPr>
                <w:rFonts w:ascii="Calibri" w:eastAsiaTheme="minorEastAsia" w:hAnsi="Calibri" w:hint="eastAsia"/>
                <w:szCs w:val="21"/>
              </w:rPr>
              <w:t>郑行</w:t>
            </w:r>
            <w:r>
              <w:rPr>
                <w:rFonts w:ascii="Calibri" w:eastAsiaTheme="minorEastAsia" w:hAnsi="Calibri" w:hint="eastAsia"/>
                <w:szCs w:val="21"/>
              </w:rPr>
              <w:t>,</w:t>
            </w:r>
            <w:proofErr w:type="gramStart"/>
            <w:r>
              <w:rPr>
                <w:rFonts w:ascii="Calibri" w:eastAsiaTheme="minorEastAsia" w:hAnsi="Calibri" w:hint="eastAsia"/>
                <w:szCs w:val="21"/>
              </w:rPr>
              <w:t>邢</w:t>
            </w:r>
            <w:proofErr w:type="gramEnd"/>
            <w:r>
              <w:rPr>
                <w:rFonts w:ascii="Calibri" w:eastAsiaTheme="minorEastAsia" w:hAnsi="Calibri" w:hint="eastAsia"/>
                <w:szCs w:val="21"/>
              </w:rPr>
              <w:t>星等</w:t>
            </w:r>
            <w:r>
              <w:rPr>
                <w:rFonts w:ascii="Calibri" w:eastAsiaTheme="minorEastAsia" w:hAnsi="Calibri" w:hint="eastAsia"/>
                <w:szCs w:val="21"/>
              </w:rPr>
              <w:t>.</w:t>
            </w:r>
            <w:r>
              <w:rPr>
                <w:rFonts w:ascii="Calibri" w:eastAsiaTheme="minorEastAsia" w:hAnsi="Calibri" w:hint="eastAsia"/>
                <w:szCs w:val="21"/>
              </w:rPr>
              <w:t>基于深度神经网络融合特征信息的协同过滤模型</w:t>
            </w:r>
            <w:r>
              <w:rPr>
                <w:rFonts w:ascii="Calibri" w:eastAsiaTheme="minorEastAsia" w:hAnsi="Calibri" w:hint="eastAsia"/>
                <w:szCs w:val="21"/>
              </w:rPr>
              <w:t>[J].</w:t>
            </w:r>
            <w:r>
              <w:rPr>
                <w:rFonts w:ascii="Calibri" w:eastAsiaTheme="minorEastAsia" w:hAnsi="Calibri" w:hint="eastAsia"/>
                <w:szCs w:val="21"/>
              </w:rPr>
              <w:t>渤海大学学报</w:t>
            </w:r>
            <w:r>
              <w:rPr>
                <w:rFonts w:ascii="Calibri" w:eastAsiaTheme="minorEastAsia" w:hAnsi="Calibri" w:hint="eastAsia"/>
                <w:szCs w:val="21"/>
              </w:rPr>
              <w:t>(</w:t>
            </w:r>
            <w:r>
              <w:rPr>
                <w:rFonts w:ascii="Calibri" w:eastAsiaTheme="minorEastAsia" w:hAnsi="Calibri" w:hint="eastAsia"/>
                <w:szCs w:val="21"/>
              </w:rPr>
              <w:t>自然科学版</w:t>
            </w:r>
            <w:r>
              <w:rPr>
                <w:rFonts w:ascii="Calibri" w:eastAsiaTheme="minorEastAsia" w:hAnsi="Calibri" w:hint="eastAsia"/>
                <w:szCs w:val="21"/>
              </w:rPr>
              <w:t>),2022,43(02):</w:t>
            </w:r>
            <w:proofErr w:type="gramStart"/>
            <w:r>
              <w:rPr>
                <w:rFonts w:ascii="Calibri" w:eastAsiaTheme="minorEastAsia" w:hAnsi="Calibri" w:hint="eastAsia"/>
                <w:szCs w:val="21"/>
              </w:rPr>
              <w:t>172-177.DOI:10.13831/j.cnki.issn</w:t>
            </w:r>
            <w:proofErr w:type="gramEnd"/>
            <w:r>
              <w:rPr>
                <w:rFonts w:ascii="Calibri" w:eastAsiaTheme="minorEastAsia" w:hAnsi="Calibri" w:hint="eastAsia"/>
                <w:szCs w:val="21"/>
              </w:rPr>
              <w:t>.1673-0569.2022.02.005.</w:t>
            </w:r>
          </w:p>
          <w:p w14:paraId="2041ADA2" w14:textId="77777777" w:rsidR="00D131D7" w:rsidRDefault="00000000">
            <w:pPr>
              <w:pStyle w:val="ae"/>
              <w:numPr>
                <w:ilvl w:val="0"/>
                <w:numId w:val="1"/>
              </w:numPr>
              <w:adjustRightInd w:val="0"/>
              <w:snapToGrid w:val="0"/>
              <w:spacing w:line="360" w:lineRule="auto"/>
              <w:ind w:firstLineChars="0"/>
              <w:rPr>
                <w:rFonts w:asciiTheme="minorEastAsia" w:eastAsiaTheme="minorEastAsia" w:hAnsiTheme="minorEastAsia"/>
                <w:szCs w:val="21"/>
              </w:rPr>
            </w:pPr>
            <w:r>
              <w:rPr>
                <w:rFonts w:ascii="Calibri" w:eastAsiaTheme="minorEastAsia" w:hAnsi="Calibri" w:hint="eastAsia"/>
                <w:szCs w:val="21"/>
              </w:rPr>
              <w:t>黄立威</w:t>
            </w:r>
            <w:r>
              <w:rPr>
                <w:rFonts w:ascii="Calibri" w:eastAsiaTheme="minorEastAsia" w:hAnsi="Calibri" w:hint="eastAsia"/>
                <w:szCs w:val="21"/>
              </w:rPr>
              <w:t>,</w:t>
            </w:r>
            <w:r>
              <w:rPr>
                <w:rFonts w:ascii="Calibri" w:eastAsiaTheme="minorEastAsia" w:hAnsi="Calibri" w:hint="eastAsia"/>
                <w:szCs w:val="21"/>
              </w:rPr>
              <w:t>江碧涛</w:t>
            </w:r>
            <w:r>
              <w:rPr>
                <w:rFonts w:ascii="Calibri" w:eastAsiaTheme="minorEastAsia" w:hAnsi="Calibri" w:hint="eastAsia"/>
                <w:szCs w:val="21"/>
              </w:rPr>
              <w:t>,</w:t>
            </w:r>
            <w:r>
              <w:rPr>
                <w:rFonts w:ascii="Calibri" w:eastAsiaTheme="minorEastAsia" w:hAnsi="Calibri" w:hint="eastAsia"/>
                <w:szCs w:val="21"/>
              </w:rPr>
              <w:t>吕守业等</w:t>
            </w:r>
            <w:r>
              <w:rPr>
                <w:rFonts w:ascii="Calibri" w:eastAsiaTheme="minorEastAsia" w:hAnsi="Calibri" w:hint="eastAsia"/>
                <w:szCs w:val="21"/>
              </w:rPr>
              <w:t>.</w:t>
            </w:r>
            <w:r>
              <w:rPr>
                <w:rFonts w:ascii="Calibri" w:eastAsiaTheme="minorEastAsia" w:hAnsi="Calibri" w:hint="eastAsia"/>
                <w:szCs w:val="21"/>
              </w:rPr>
              <w:t>基于深度学习的推荐系统研究综述</w:t>
            </w:r>
            <w:r>
              <w:rPr>
                <w:rFonts w:ascii="Calibri" w:eastAsiaTheme="minorEastAsia" w:hAnsi="Calibri" w:hint="eastAsia"/>
                <w:szCs w:val="21"/>
              </w:rPr>
              <w:t>[J].</w:t>
            </w:r>
            <w:r>
              <w:rPr>
                <w:rFonts w:ascii="Calibri" w:eastAsiaTheme="minorEastAsia" w:hAnsi="Calibri" w:hint="eastAsia"/>
                <w:szCs w:val="21"/>
              </w:rPr>
              <w:t>计算机学报</w:t>
            </w:r>
            <w:r>
              <w:rPr>
                <w:rFonts w:ascii="Calibri" w:eastAsiaTheme="minorEastAsia" w:hAnsi="Calibri" w:hint="eastAsia"/>
                <w:szCs w:val="21"/>
              </w:rPr>
              <w:t>,2018,41(07):1619-1647.</w:t>
            </w:r>
          </w:p>
        </w:tc>
      </w:tr>
      <w:tr w:rsidR="00D131D7" w14:paraId="7BC19A59" w14:textId="77777777">
        <w:trPr>
          <w:cantSplit/>
          <w:trHeight w:val="1827"/>
          <w:jc w:val="center"/>
        </w:trPr>
        <w:tc>
          <w:tcPr>
            <w:tcW w:w="8407" w:type="dxa"/>
            <w:gridSpan w:val="10"/>
            <w:vAlign w:val="center"/>
          </w:tcPr>
          <w:p w14:paraId="5B15CAD8" w14:textId="77777777" w:rsidR="00D131D7"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szCs w:val="21"/>
              </w:rPr>
              <w:lastRenderedPageBreak/>
              <w:t>指导教师意见</w:t>
            </w:r>
          </w:p>
          <w:p w14:paraId="6E13B91A" w14:textId="77777777" w:rsidR="00D131D7"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同意开题。</w:t>
            </w:r>
          </w:p>
          <w:p w14:paraId="05B10539" w14:textId="77777777" w:rsidR="00D131D7" w:rsidRDefault="00000000">
            <w:pPr>
              <w:adjustRightInd w:val="0"/>
              <w:snapToGrid w:val="0"/>
              <w:spacing w:line="360" w:lineRule="auto"/>
              <w:ind w:firstLineChars="2173" w:firstLine="4563"/>
              <w:jc w:val="left"/>
              <w:rPr>
                <w:rFonts w:asciiTheme="minorEastAsia" w:eastAsiaTheme="minorEastAsia" w:hAnsiTheme="minorEastAsia"/>
                <w:szCs w:val="21"/>
              </w:rPr>
            </w:pPr>
            <w:r>
              <w:rPr>
                <w:rFonts w:asciiTheme="minorEastAsia" w:eastAsiaTheme="minorEastAsia" w:hAnsiTheme="minorEastAsia" w:hint="eastAsia"/>
                <w:szCs w:val="21"/>
              </w:rPr>
              <w:t>指导教师（签字）：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0641A079" wp14:editId="1EB5E7CC">
                  <wp:extent cx="819150" cy="314325"/>
                  <wp:effectExtent l="0" t="0" r="0" b="9525"/>
                  <wp:docPr id="1" name="图片 1" descr="石林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林祥"/>
                          <pic:cNvPicPr>
                            <a:picLocks noChangeAspect="1"/>
                          </pic:cNvPicPr>
                        </pic:nvPicPr>
                        <pic:blipFill>
                          <a:blip r:embed="rId6"/>
                          <a:stretch>
                            <a:fillRect/>
                          </a:stretch>
                        </pic:blipFill>
                        <pic:spPr>
                          <a:xfrm>
                            <a:off x="0" y="0"/>
                            <a:ext cx="819150" cy="314325"/>
                          </a:xfrm>
                          <a:prstGeom prst="rect">
                            <a:avLst/>
                          </a:prstGeom>
                        </pic:spPr>
                      </pic:pic>
                    </a:graphicData>
                  </a:graphic>
                </wp:inline>
              </w:drawing>
            </w:r>
            <w:r>
              <w:rPr>
                <w:rFonts w:asciiTheme="minorEastAsia" w:eastAsiaTheme="minorEastAsia" w:hAnsiTheme="minorEastAsia"/>
                <w:szCs w:val="21"/>
                <w:u w:val="single"/>
              </w:rPr>
              <w:t xml:space="preserve">           </w:t>
            </w:r>
          </w:p>
          <w:p w14:paraId="73220909" w14:textId="77777777" w:rsidR="00D131D7" w:rsidRDefault="00000000">
            <w:pPr>
              <w:adjustRightInd w:val="0"/>
              <w:snapToGrid w:val="0"/>
              <w:spacing w:line="360" w:lineRule="auto"/>
              <w:ind w:firstLineChars="2579" w:firstLine="5416"/>
              <w:jc w:val="right"/>
              <w:rPr>
                <w:rFonts w:asciiTheme="minorEastAsia" w:eastAsiaTheme="minorEastAsia" w:hAnsiTheme="minorEastAsia"/>
                <w:szCs w:val="21"/>
              </w:rPr>
            </w:pPr>
            <w:r>
              <w:rPr>
                <w:rFonts w:asciiTheme="minorEastAsia" w:eastAsiaTheme="minorEastAsia" w:hAnsiTheme="minorEastAsia" w:hint="eastAsia"/>
                <w:szCs w:val="21"/>
              </w:rPr>
              <w:t xml:space="preserve">  2024</w:t>
            </w:r>
            <w:r>
              <w:rPr>
                <w:rFonts w:asciiTheme="minorEastAsia" w:eastAsiaTheme="minorEastAsia" w:hAnsiTheme="minorEastAsia"/>
                <w:szCs w:val="21"/>
              </w:rPr>
              <w:t>年</w:t>
            </w:r>
            <w:r>
              <w:rPr>
                <w:rFonts w:asciiTheme="minorEastAsia" w:eastAsiaTheme="minorEastAsia" w:hAnsiTheme="minorEastAsia" w:hint="eastAsia"/>
                <w:szCs w:val="21"/>
              </w:rPr>
              <w:t>1</w:t>
            </w:r>
            <w:r>
              <w:rPr>
                <w:rFonts w:asciiTheme="minorEastAsia" w:eastAsiaTheme="minorEastAsia" w:hAnsiTheme="minorEastAsia"/>
                <w:szCs w:val="21"/>
              </w:rPr>
              <w:t>月</w:t>
            </w:r>
            <w:r>
              <w:rPr>
                <w:rFonts w:asciiTheme="minorEastAsia" w:eastAsiaTheme="minorEastAsia" w:hAnsiTheme="minorEastAsia" w:hint="eastAsia"/>
                <w:szCs w:val="21"/>
              </w:rPr>
              <w:t>2</w:t>
            </w:r>
            <w:r>
              <w:rPr>
                <w:rFonts w:asciiTheme="minorEastAsia" w:eastAsiaTheme="minorEastAsia" w:hAnsiTheme="minorEastAsia"/>
                <w:szCs w:val="21"/>
              </w:rPr>
              <w:t>日</w:t>
            </w:r>
          </w:p>
        </w:tc>
      </w:tr>
      <w:tr w:rsidR="00D131D7" w14:paraId="048E7760" w14:textId="77777777">
        <w:trPr>
          <w:cantSplit/>
          <w:trHeight w:val="1827"/>
          <w:jc w:val="center"/>
        </w:trPr>
        <w:tc>
          <w:tcPr>
            <w:tcW w:w="8407" w:type="dxa"/>
            <w:gridSpan w:val="10"/>
            <w:vAlign w:val="center"/>
          </w:tcPr>
          <w:p w14:paraId="4D4B40BE" w14:textId="77777777" w:rsidR="00D131D7"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kern w:val="0"/>
                <w:szCs w:val="21"/>
              </w:rPr>
              <w:t>所在系（所）意见</w:t>
            </w:r>
          </w:p>
          <w:p w14:paraId="5AFF8EF7" w14:textId="77777777" w:rsidR="00D131D7" w:rsidRDefault="00000000">
            <w:pPr>
              <w:adjustRightInd w:val="0"/>
              <w:snapToGrid w:val="0"/>
              <w:spacing w:line="360" w:lineRule="auto"/>
              <w:rPr>
                <w:rFonts w:asciiTheme="minorEastAsia" w:eastAsiaTheme="minorEastAsia" w:hAnsiTheme="minorEastAsia"/>
                <w:szCs w:val="21"/>
              </w:rPr>
            </w:pPr>
            <w:r>
              <w:rPr>
                <w:rFonts w:asciiTheme="minorEastAsia" w:eastAsiaTheme="minorEastAsia" w:hAnsiTheme="minorEastAsia" w:hint="eastAsia"/>
                <w:szCs w:val="21"/>
              </w:rPr>
              <w:t>同意开题。</w:t>
            </w:r>
          </w:p>
          <w:p w14:paraId="191C80AF" w14:textId="77777777" w:rsidR="00D131D7" w:rsidRDefault="00000000">
            <w:pPr>
              <w:adjustRightInd w:val="0"/>
              <w:snapToGrid w:val="0"/>
              <w:spacing w:line="360" w:lineRule="auto"/>
              <w:ind w:firstLineChars="2173" w:firstLine="4563"/>
              <w:jc w:val="right"/>
              <w:rPr>
                <w:rFonts w:asciiTheme="minorEastAsia" w:eastAsiaTheme="minorEastAsia" w:hAnsiTheme="minorEastAsia"/>
                <w:szCs w:val="21"/>
              </w:rPr>
            </w:pPr>
            <w:r>
              <w:rPr>
                <w:rFonts w:asciiTheme="minorEastAsia" w:eastAsiaTheme="minorEastAsia" w:hAnsiTheme="minorEastAsia" w:hint="eastAsia"/>
                <w:szCs w:val="21"/>
              </w:rPr>
              <w:t>负 责 人（签字）：</w:t>
            </w:r>
            <w:r>
              <w:rPr>
                <w:rFonts w:asciiTheme="minorEastAsia" w:eastAsiaTheme="minorEastAsia" w:hAnsiTheme="minorEastAsia"/>
                <w:szCs w:val="21"/>
                <w:u w:val="single"/>
              </w:rPr>
              <w:t xml:space="preserve"> </w:t>
            </w:r>
            <w:r>
              <w:rPr>
                <w:rFonts w:asciiTheme="minorEastAsia" w:eastAsiaTheme="minorEastAsia" w:hAnsiTheme="minorEastAsia"/>
                <w:noProof/>
                <w:szCs w:val="21"/>
                <w:u w:val="single"/>
              </w:rPr>
              <w:drawing>
                <wp:inline distT="0" distB="0" distL="114300" distR="114300" wp14:anchorId="438A4C89" wp14:editId="2BA6EBED">
                  <wp:extent cx="419735" cy="248285"/>
                  <wp:effectExtent l="0" t="0" r="18415" b="18415"/>
                  <wp:docPr id="2" name="图片 2" descr="陈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陈林"/>
                          <pic:cNvPicPr>
                            <a:picLocks noChangeAspect="1"/>
                          </pic:cNvPicPr>
                        </pic:nvPicPr>
                        <pic:blipFill>
                          <a:blip r:embed="rId7"/>
                          <a:stretch>
                            <a:fillRect/>
                          </a:stretch>
                        </pic:blipFill>
                        <pic:spPr>
                          <a:xfrm>
                            <a:off x="0" y="0"/>
                            <a:ext cx="419735" cy="248285"/>
                          </a:xfrm>
                          <a:prstGeom prst="rect">
                            <a:avLst/>
                          </a:prstGeom>
                        </pic:spPr>
                      </pic:pic>
                    </a:graphicData>
                  </a:graphic>
                </wp:inline>
              </w:drawing>
            </w:r>
            <w:r>
              <w:rPr>
                <w:rFonts w:asciiTheme="minorEastAsia" w:eastAsiaTheme="minorEastAsia" w:hAnsiTheme="minorEastAsia"/>
                <w:szCs w:val="21"/>
                <w:u w:val="single"/>
              </w:rPr>
              <w:t xml:space="preserve">      </w:t>
            </w:r>
          </w:p>
          <w:p w14:paraId="75818313" w14:textId="77777777" w:rsidR="00D131D7" w:rsidRDefault="00000000">
            <w:pPr>
              <w:adjustRightInd w:val="0"/>
              <w:snapToGrid w:val="0"/>
              <w:spacing w:line="360" w:lineRule="auto"/>
              <w:ind w:firstLineChars="2579" w:firstLine="5416"/>
              <w:jc w:val="right"/>
              <w:rPr>
                <w:rFonts w:asciiTheme="minorEastAsia" w:eastAsiaTheme="minorEastAsia" w:hAnsiTheme="minorEastAsia"/>
                <w:szCs w:val="21"/>
              </w:rPr>
            </w:pPr>
            <w:r>
              <w:rPr>
                <w:rFonts w:asciiTheme="minorEastAsia" w:eastAsiaTheme="minorEastAsia" w:hAnsiTheme="minorEastAsia" w:hint="eastAsia"/>
                <w:szCs w:val="21"/>
              </w:rPr>
              <w:t xml:space="preserve">      2024</w:t>
            </w:r>
            <w:r>
              <w:rPr>
                <w:rFonts w:asciiTheme="minorEastAsia" w:eastAsiaTheme="minorEastAsia" w:hAnsiTheme="minorEastAsia"/>
                <w:szCs w:val="21"/>
              </w:rPr>
              <w:t>年</w:t>
            </w:r>
            <w:r>
              <w:rPr>
                <w:rFonts w:asciiTheme="minorEastAsia" w:eastAsiaTheme="minorEastAsia" w:hAnsiTheme="minorEastAsia" w:hint="eastAsia"/>
                <w:szCs w:val="21"/>
              </w:rPr>
              <w:t>1</w:t>
            </w:r>
            <w:r>
              <w:rPr>
                <w:rFonts w:asciiTheme="minorEastAsia" w:eastAsiaTheme="minorEastAsia" w:hAnsiTheme="minorEastAsia"/>
                <w:szCs w:val="21"/>
              </w:rPr>
              <w:t>月</w:t>
            </w:r>
            <w:r>
              <w:rPr>
                <w:rFonts w:asciiTheme="minorEastAsia" w:eastAsiaTheme="minorEastAsia" w:hAnsiTheme="minorEastAsia" w:hint="eastAsia"/>
                <w:szCs w:val="21"/>
              </w:rPr>
              <w:t>3</w:t>
            </w:r>
            <w:r>
              <w:rPr>
                <w:rFonts w:asciiTheme="minorEastAsia" w:eastAsiaTheme="minorEastAsia" w:hAnsiTheme="minorEastAsia"/>
                <w:szCs w:val="21"/>
              </w:rPr>
              <w:t>日</w:t>
            </w:r>
          </w:p>
        </w:tc>
      </w:tr>
    </w:tbl>
    <w:p w14:paraId="688660EF" w14:textId="77777777" w:rsidR="00D131D7" w:rsidRDefault="00D131D7">
      <w:pPr>
        <w:jc w:val="center"/>
        <w:rPr>
          <w:rFonts w:ascii="Calibri" w:eastAsiaTheme="minorEastAsia" w:hAnsi="Calibri"/>
          <w:sz w:val="28"/>
          <w:szCs w:val="28"/>
        </w:rPr>
      </w:pPr>
    </w:p>
    <w:sectPr w:rsidR="00D131D7">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CF7947"/>
    <w:multiLevelType w:val="multilevel"/>
    <w:tmpl w:val="23CF794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1927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RkODBiMmNhNjIyYzc2ODE5ODBlY2MyNGExMTFlNDEifQ=="/>
  </w:docVars>
  <w:rsids>
    <w:rsidRoot w:val="00D061BA"/>
    <w:rsid w:val="00007944"/>
    <w:rsid w:val="00050700"/>
    <w:rsid w:val="000602BB"/>
    <w:rsid w:val="000629E8"/>
    <w:rsid w:val="00065C09"/>
    <w:rsid w:val="00075974"/>
    <w:rsid w:val="00076C80"/>
    <w:rsid w:val="000841C8"/>
    <w:rsid w:val="00085BEA"/>
    <w:rsid w:val="000C5EDC"/>
    <w:rsid w:val="000D0E2F"/>
    <w:rsid w:val="000D1AAD"/>
    <w:rsid w:val="000E7CA2"/>
    <w:rsid w:val="000F6D2A"/>
    <w:rsid w:val="00133439"/>
    <w:rsid w:val="00135E41"/>
    <w:rsid w:val="00152E82"/>
    <w:rsid w:val="001C3CA2"/>
    <w:rsid w:val="001C6AC2"/>
    <w:rsid w:val="001F31F2"/>
    <w:rsid w:val="002341BD"/>
    <w:rsid w:val="00236032"/>
    <w:rsid w:val="00245507"/>
    <w:rsid w:val="002464AD"/>
    <w:rsid w:val="0025239B"/>
    <w:rsid w:val="002566CA"/>
    <w:rsid w:val="00265CD4"/>
    <w:rsid w:val="002947C5"/>
    <w:rsid w:val="002B0878"/>
    <w:rsid w:val="002F14D2"/>
    <w:rsid w:val="002F3D36"/>
    <w:rsid w:val="002F5EFE"/>
    <w:rsid w:val="002F6236"/>
    <w:rsid w:val="003216E4"/>
    <w:rsid w:val="003223E8"/>
    <w:rsid w:val="003616C8"/>
    <w:rsid w:val="00397D27"/>
    <w:rsid w:val="003B7B39"/>
    <w:rsid w:val="003C0B57"/>
    <w:rsid w:val="003C6E93"/>
    <w:rsid w:val="003E2617"/>
    <w:rsid w:val="003F1208"/>
    <w:rsid w:val="003F284A"/>
    <w:rsid w:val="00420CD1"/>
    <w:rsid w:val="00430FE5"/>
    <w:rsid w:val="00441983"/>
    <w:rsid w:val="004769BF"/>
    <w:rsid w:val="004A6BD9"/>
    <w:rsid w:val="004A7026"/>
    <w:rsid w:val="004C0B59"/>
    <w:rsid w:val="004D2A42"/>
    <w:rsid w:val="00505B12"/>
    <w:rsid w:val="0055224E"/>
    <w:rsid w:val="00561994"/>
    <w:rsid w:val="00566FF4"/>
    <w:rsid w:val="00572575"/>
    <w:rsid w:val="00581AF9"/>
    <w:rsid w:val="00584E94"/>
    <w:rsid w:val="005A4225"/>
    <w:rsid w:val="005A7D99"/>
    <w:rsid w:val="005C231A"/>
    <w:rsid w:val="006547BB"/>
    <w:rsid w:val="006B66C1"/>
    <w:rsid w:val="006B7028"/>
    <w:rsid w:val="006E0F4C"/>
    <w:rsid w:val="00730CA7"/>
    <w:rsid w:val="007463DD"/>
    <w:rsid w:val="00752427"/>
    <w:rsid w:val="007534DA"/>
    <w:rsid w:val="007865A8"/>
    <w:rsid w:val="00794FBC"/>
    <w:rsid w:val="0079751A"/>
    <w:rsid w:val="007A263D"/>
    <w:rsid w:val="007A26AA"/>
    <w:rsid w:val="007B3D73"/>
    <w:rsid w:val="007C0648"/>
    <w:rsid w:val="007D5C48"/>
    <w:rsid w:val="007F0AAD"/>
    <w:rsid w:val="007F6328"/>
    <w:rsid w:val="00814A69"/>
    <w:rsid w:val="008162BB"/>
    <w:rsid w:val="008175CB"/>
    <w:rsid w:val="00820D45"/>
    <w:rsid w:val="00821267"/>
    <w:rsid w:val="00830BD2"/>
    <w:rsid w:val="0085500E"/>
    <w:rsid w:val="00855450"/>
    <w:rsid w:val="008611D4"/>
    <w:rsid w:val="00875673"/>
    <w:rsid w:val="00880F7E"/>
    <w:rsid w:val="00886EA3"/>
    <w:rsid w:val="008B7710"/>
    <w:rsid w:val="008D378D"/>
    <w:rsid w:val="008E0617"/>
    <w:rsid w:val="008E4917"/>
    <w:rsid w:val="008E4E72"/>
    <w:rsid w:val="008F1898"/>
    <w:rsid w:val="00913255"/>
    <w:rsid w:val="00921C04"/>
    <w:rsid w:val="00975DEC"/>
    <w:rsid w:val="00976D37"/>
    <w:rsid w:val="009A16B6"/>
    <w:rsid w:val="009B0F54"/>
    <w:rsid w:val="009B1144"/>
    <w:rsid w:val="009D193E"/>
    <w:rsid w:val="009D552A"/>
    <w:rsid w:val="009E0D26"/>
    <w:rsid w:val="00A01C04"/>
    <w:rsid w:val="00A13AF7"/>
    <w:rsid w:val="00A40ED0"/>
    <w:rsid w:val="00A416EF"/>
    <w:rsid w:val="00A63842"/>
    <w:rsid w:val="00A72257"/>
    <w:rsid w:val="00A7779B"/>
    <w:rsid w:val="00A97307"/>
    <w:rsid w:val="00AA599D"/>
    <w:rsid w:val="00AE09DF"/>
    <w:rsid w:val="00B03384"/>
    <w:rsid w:val="00B0785D"/>
    <w:rsid w:val="00B137F1"/>
    <w:rsid w:val="00B242F9"/>
    <w:rsid w:val="00B2633E"/>
    <w:rsid w:val="00B37297"/>
    <w:rsid w:val="00B71133"/>
    <w:rsid w:val="00BB6EA4"/>
    <w:rsid w:val="00BC749D"/>
    <w:rsid w:val="00BD2C33"/>
    <w:rsid w:val="00BE1323"/>
    <w:rsid w:val="00BE45C9"/>
    <w:rsid w:val="00BE6753"/>
    <w:rsid w:val="00BF3CAE"/>
    <w:rsid w:val="00BF5D4A"/>
    <w:rsid w:val="00C167E8"/>
    <w:rsid w:val="00C21068"/>
    <w:rsid w:val="00C21B04"/>
    <w:rsid w:val="00C472B3"/>
    <w:rsid w:val="00C47486"/>
    <w:rsid w:val="00C514F5"/>
    <w:rsid w:val="00C6214F"/>
    <w:rsid w:val="00C67BD3"/>
    <w:rsid w:val="00C77196"/>
    <w:rsid w:val="00CC3FCE"/>
    <w:rsid w:val="00CD5D41"/>
    <w:rsid w:val="00D05B68"/>
    <w:rsid w:val="00D061BA"/>
    <w:rsid w:val="00D07726"/>
    <w:rsid w:val="00D131D7"/>
    <w:rsid w:val="00D27377"/>
    <w:rsid w:val="00D40FD0"/>
    <w:rsid w:val="00D62A48"/>
    <w:rsid w:val="00D665BF"/>
    <w:rsid w:val="00D90155"/>
    <w:rsid w:val="00D95052"/>
    <w:rsid w:val="00DA4523"/>
    <w:rsid w:val="00DB30CE"/>
    <w:rsid w:val="00DD0A76"/>
    <w:rsid w:val="00DF4818"/>
    <w:rsid w:val="00E05977"/>
    <w:rsid w:val="00E06B2B"/>
    <w:rsid w:val="00E06F16"/>
    <w:rsid w:val="00E07BC8"/>
    <w:rsid w:val="00E33D7E"/>
    <w:rsid w:val="00E47648"/>
    <w:rsid w:val="00E55BB0"/>
    <w:rsid w:val="00E61475"/>
    <w:rsid w:val="00E75ABC"/>
    <w:rsid w:val="00E8495C"/>
    <w:rsid w:val="00E9450E"/>
    <w:rsid w:val="00E97F4B"/>
    <w:rsid w:val="00EC0061"/>
    <w:rsid w:val="00EE4A77"/>
    <w:rsid w:val="00EF1E93"/>
    <w:rsid w:val="00F72A4E"/>
    <w:rsid w:val="00F85F88"/>
    <w:rsid w:val="00F86E4E"/>
    <w:rsid w:val="00FB77A1"/>
    <w:rsid w:val="43806CAC"/>
    <w:rsid w:val="5FAC3823"/>
    <w:rsid w:val="70461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1FCB"/>
  <w15:docId w15:val="{5C2E86BD-29D7-4803-99B2-B4C9A8F3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50">
    <w:name w:val="标题 5 字符"/>
    <w:basedOn w:val="a0"/>
    <w:link w:val="5"/>
    <w:qFormat/>
    <w:rPr>
      <w:rFonts w:ascii="Times New Roman" w:eastAsia="宋体" w:hAnsi="Times New Roman" w:cs="Times New Roman"/>
      <w:b/>
      <w:bCs/>
      <w:sz w:val="28"/>
      <w:szCs w:val="28"/>
    </w:rPr>
  </w:style>
  <w:style w:type="character" w:customStyle="1" w:styleId="oblogtext">
    <w:name w:val="oblog_text"/>
    <w:basedOn w:val="a0"/>
    <w:qFormat/>
  </w:style>
  <w:style w:type="character" w:customStyle="1" w:styleId="a8">
    <w:name w:val="页脚 字符"/>
    <w:link w:val="a7"/>
    <w:qFormat/>
    <w:rPr>
      <w:sz w:val="18"/>
      <w:szCs w:val="18"/>
    </w:rPr>
  </w:style>
  <w:style w:type="character" w:customStyle="1" w:styleId="Char1">
    <w:name w:val="页脚 Char1"/>
    <w:basedOn w:val="a0"/>
    <w:uiPriority w:val="99"/>
    <w:semiHidden/>
    <w:qFormat/>
    <w:rPr>
      <w:rFonts w:ascii="Times New Roman" w:eastAsia="宋体" w:hAnsi="Times New Roman" w:cs="Times New Roman"/>
      <w:sz w:val="18"/>
      <w:szCs w:val="18"/>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c">
    <w:name w:val="批注主题 字符"/>
    <w:basedOn w:val="a4"/>
    <w:link w:val="ab"/>
    <w:uiPriority w:val="99"/>
    <w:semiHidden/>
    <w:qFormat/>
    <w:rPr>
      <w:rFonts w:ascii="Times New Roman" w:eastAsia="宋体" w:hAnsi="Times New Roman" w:cs="Times New Roman"/>
      <w:b/>
      <w:bCs/>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paragraph" w:styleId="ae">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516C2-5A7C-4CB5-89B1-322CFEA70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714</Words>
  <Characters>4076</Characters>
  <Application>Microsoft Office Word</Application>
  <DocSecurity>0</DocSecurity>
  <Lines>33</Lines>
  <Paragraphs>9</Paragraphs>
  <ScaleCrop>false</ScaleCrop>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cornetto</dc:creator>
  <cp:lastModifiedBy>WYB WYB</cp:lastModifiedBy>
  <cp:revision>40</cp:revision>
  <cp:lastPrinted>2019-12-05T02:47:00Z</cp:lastPrinted>
  <dcterms:created xsi:type="dcterms:W3CDTF">2024-01-02T06:30:00Z</dcterms:created>
  <dcterms:modified xsi:type="dcterms:W3CDTF">2024-04-30T13:03:00Z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31D0479F7E6B40D79D43861E9511F7E0</vt:lpwstr>
  </property>
</Properties>
</file>