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4269" w14:textId="3053930D" w:rsidR="007D41B6" w:rsidRDefault="007D41B6" w:rsidP="007D41B6">
      <w:pPr>
        <w:spacing w:line="300" w:lineRule="auto"/>
        <w:jc w:val="center"/>
        <w:rPr>
          <w:rFonts w:ascii="宋体" w:eastAsia="宋体" w:hAnsi="宋体" w:cs="宋体"/>
          <w:b/>
          <w:bCs/>
          <w:sz w:val="28"/>
          <w:szCs w:val="28"/>
          <w:lang w:eastAsia="zh-CN"/>
        </w:rPr>
      </w:pPr>
      <w:r w:rsidRPr="007D41B6">
        <w:rPr>
          <w:rFonts w:ascii="宋体" w:eastAsia="宋体" w:hAnsi="宋体" w:cs="宋体" w:hint="eastAsia"/>
          <w:b/>
          <w:bCs/>
          <w:sz w:val="28"/>
          <w:szCs w:val="28"/>
          <w:lang w:eastAsia="zh-CN"/>
        </w:rPr>
        <w:t>第</w:t>
      </w:r>
      <w:r w:rsidR="000B7553">
        <w:rPr>
          <w:rFonts w:ascii="宋体" w:eastAsia="宋体" w:hAnsi="宋体" w:cs="宋体" w:hint="eastAsia"/>
          <w:b/>
          <w:bCs/>
          <w:sz w:val="28"/>
          <w:szCs w:val="28"/>
          <w:lang w:eastAsia="zh-CN"/>
        </w:rPr>
        <w:t>7</w:t>
      </w:r>
      <w:r w:rsidRPr="007D41B6">
        <w:rPr>
          <w:rFonts w:ascii="宋体" w:eastAsia="宋体" w:hAnsi="宋体" w:cs="宋体" w:hint="eastAsia"/>
          <w:b/>
          <w:bCs/>
          <w:sz w:val="28"/>
          <w:szCs w:val="28"/>
          <w:lang w:eastAsia="zh-CN"/>
        </w:rPr>
        <w:t>课</w:t>
      </w:r>
      <w:r w:rsidRPr="007D41B6">
        <w:rPr>
          <w:rFonts w:ascii="宋体" w:eastAsia="宋体" w:hAnsi="宋体" w:cs="宋体"/>
          <w:b/>
          <w:bCs/>
          <w:sz w:val="28"/>
          <w:szCs w:val="28"/>
          <w:lang w:eastAsia="zh-CN"/>
        </w:rPr>
        <w:t xml:space="preserve"> </w:t>
      </w:r>
      <w:r w:rsidRPr="007D41B6">
        <w:rPr>
          <w:rFonts w:ascii="宋体" w:eastAsia="宋体" w:hAnsi="宋体" w:cs="宋体" w:hint="eastAsia"/>
          <w:b/>
          <w:bCs/>
          <w:sz w:val="28"/>
          <w:szCs w:val="28"/>
          <w:lang w:eastAsia="zh-CN"/>
        </w:rPr>
        <w:t>国防现代化起步和外交工作新突破</w:t>
      </w:r>
      <w:r w:rsidR="000B7553">
        <w:rPr>
          <w:rFonts w:ascii="宋体" w:eastAsia="宋体" w:hAnsi="宋体" w:cs="宋体" w:hint="eastAsia"/>
          <w:b/>
          <w:bCs/>
          <w:sz w:val="28"/>
          <w:szCs w:val="28"/>
          <w:lang w:eastAsia="zh-CN"/>
        </w:rPr>
        <w:t xml:space="preserve"> 答案</w:t>
      </w:r>
    </w:p>
    <w:p w14:paraId="2BC09DA7" w14:textId="0702750E" w:rsidR="007D41B6" w:rsidRPr="007D41B6" w:rsidRDefault="007D41B6" w:rsidP="007D41B6">
      <w:pPr>
        <w:spacing w:line="30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  <w:lang w:eastAsia="zh-CN"/>
        </w:rPr>
      </w:pPr>
      <w:r>
        <w:rPr>
          <w:rFonts w:asciiTheme="minorEastAsia" w:eastAsiaTheme="minorEastAsia" w:hAnsiTheme="minorEastAsia" w:cs="黑体" w:hint="eastAsia"/>
          <w:lang w:eastAsia="zh-CN"/>
        </w:rPr>
        <w:t xml:space="preserve">                                             </w:t>
      </w:r>
      <w:r w:rsidRPr="00C224F4">
        <w:rPr>
          <w:rFonts w:asciiTheme="minorEastAsia" w:hAnsiTheme="minorEastAsia" w:cs="黑体" w:hint="eastAsia"/>
        </w:rPr>
        <w:t>班级：</w:t>
      </w:r>
      <w:r w:rsidRPr="00C224F4">
        <w:rPr>
          <w:rFonts w:asciiTheme="minorEastAsia" w:hAnsiTheme="minorEastAsia" w:cs="黑体" w:hint="eastAsia"/>
          <w:u w:val="single"/>
        </w:rPr>
        <w:t xml:space="preserve">           </w:t>
      </w:r>
      <w:r w:rsidRPr="00C224F4">
        <w:rPr>
          <w:rFonts w:asciiTheme="minorEastAsia" w:hAnsiTheme="minorEastAsia" w:cs="黑体" w:hint="eastAsia"/>
        </w:rPr>
        <w:t xml:space="preserve"> </w:t>
      </w:r>
      <w:r w:rsidRPr="00C224F4">
        <w:rPr>
          <w:rFonts w:asciiTheme="minorEastAsia" w:hAnsiTheme="minorEastAsia" w:cs="黑体" w:hint="eastAsia"/>
        </w:rPr>
        <w:t>姓名：</w:t>
      </w:r>
      <w:r w:rsidRPr="00C224F4">
        <w:rPr>
          <w:rFonts w:asciiTheme="minorEastAsia" w:hAnsiTheme="minorEastAsia" w:cs="黑体" w:hint="eastAsia"/>
          <w:u w:val="single"/>
        </w:rPr>
        <w:t xml:space="preserve">           </w:t>
      </w:r>
    </w:p>
    <w:p w14:paraId="062A6279" w14:textId="2D27C794" w:rsidR="009D1858" w:rsidRDefault="007D41B6" w:rsidP="007D41B6">
      <w:pPr>
        <w:spacing w:line="300" w:lineRule="auto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一、</w:t>
      </w:r>
      <w:r w:rsidR="00000000"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陆、海、空、军的建设与导弹部队的建立</w:t>
      </w:r>
    </w:p>
    <w:p w14:paraId="23106E03" w14:textId="77777777" w:rsidR="009D1858" w:rsidRDefault="00000000">
      <w:pPr>
        <w:numPr>
          <w:ilvl w:val="0"/>
          <w:numId w:val="2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陆军：</w:t>
      </w:r>
      <w:r>
        <w:rPr>
          <w:rFonts w:ascii="宋体" w:eastAsia="宋体" w:hAnsi="宋体" w:cs="宋体" w:hint="eastAsia"/>
          <w:lang w:eastAsia="zh-CN"/>
        </w:rPr>
        <w:t>现代化水平大大提高，发展成多兵种的现代化部队</w:t>
      </w:r>
    </w:p>
    <w:p w14:paraId="48592974" w14:textId="77777777" w:rsidR="009D1858" w:rsidRDefault="00000000">
      <w:pPr>
        <w:numPr>
          <w:ilvl w:val="0"/>
          <w:numId w:val="2"/>
        </w:num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海军：</w:t>
      </w:r>
    </w:p>
    <w:p w14:paraId="1F98221B" w14:textId="77777777" w:rsidR="009D1858" w:rsidRDefault="00000000">
      <w:pPr>
        <w:numPr>
          <w:ilvl w:val="0"/>
          <w:numId w:val="3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人民解放军第一支海军——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华东军区海军</w:t>
      </w:r>
      <w:r>
        <w:rPr>
          <w:rFonts w:ascii="宋体" w:eastAsia="宋体" w:hAnsi="宋体" w:cs="宋体" w:hint="eastAsia"/>
          <w:lang w:eastAsia="zh-CN"/>
        </w:rPr>
        <w:t>（时间：1949年）；</w:t>
      </w:r>
    </w:p>
    <w:p w14:paraId="2A612CEB" w14:textId="77777777" w:rsidR="009D1858" w:rsidRDefault="00000000">
      <w:pPr>
        <w:numPr>
          <w:ilvl w:val="0"/>
          <w:numId w:val="3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建国后，又建立东海、南海和北海舰队；</w:t>
      </w:r>
    </w:p>
    <w:p w14:paraId="6D04F54E" w14:textId="77777777" w:rsidR="009D1858" w:rsidRDefault="00000000">
      <w:pPr>
        <w:numPr>
          <w:ilvl w:val="0"/>
          <w:numId w:val="3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装备：多型舰艇、国产导弹驱逐舰、国产核潜艇等。</w:t>
      </w:r>
    </w:p>
    <w:p w14:paraId="7243AB8B" w14:textId="77777777" w:rsidR="009D1858" w:rsidRDefault="00000000">
      <w:pPr>
        <w:numPr>
          <w:ilvl w:val="0"/>
          <w:numId w:val="2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空军：</w:t>
      </w:r>
      <w:r>
        <w:rPr>
          <w:rFonts w:ascii="宋体" w:eastAsia="宋体" w:hAnsi="宋体" w:cs="宋体" w:hint="eastAsia"/>
          <w:lang w:eastAsia="zh-CN"/>
        </w:rPr>
        <w:t>成立初，就面临抗美援朝战争的考验，并取得辉煌战绩（空军战斗英雄：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蒋道平</w:t>
      </w:r>
      <w:r>
        <w:rPr>
          <w:rFonts w:ascii="宋体" w:eastAsia="宋体" w:hAnsi="宋体" w:cs="宋体" w:hint="eastAsia"/>
          <w:lang w:eastAsia="zh-CN"/>
        </w:rPr>
        <w:t>）；装备拥有歼击、强击、轰炸、侦查、运输等各种机型。</w:t>
      </w:r>
    </w:p>
    <w:p w14:paraId="2918D73A" w14:textId="77777777" w:rsidR="009D1858" w:rsidRDefault="00000000">
      <w:pPr>
        <w:numPr>
          <w:ilvl w:val="0"/>
          <w:numId w:val="2"/>
        </w:num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u w:val="single"/>
          <w:lang w:eastAsia="zh-CN"/>
        </w:rPr>
        <w:t>导弹部队</w:t>
      </w:r>
      <w:r>
        <w:rPr>
          <w:rFonts w:ascii="宋体" w:eastAsia="宋体" w:hAnsi="宋体" w:cs="宋体" w:hint="eastAsia"/>
          <w:b/>
          <w:bCs/>
          <w:lang w:eastAsia="zh-CN"/>
        </w:rPr>
        <w:t>：</w:t>
      </w:r>
    </w:p>
    <w:p w14:paraId="39059CEB" w14:textId="77777777" w:rsidR="009D1858" w:rsidRDefault="00000000">
      <w:pPr>
        <w:numPr>
          <w:ilvl w:val="0"/>
          <w:numId w:val="4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组建：1966年，中国组建第二炮兵部队；</w:t>
      </w:r>
    </w:p>
    <w:p w14:paraId="2761BCD6" w14:textId="77777777" w:rsidR="009D1858" w:rsidRDefault="00000000">
      <w:pPr>
        <w:numPr>
          <w:ilvl w:val="0"/>
          <w:numId w:val="4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作用：它是中国实施战略威慑的核心力量，主要担负遏制他国对中国使用核武器、遂行核反击和常规导弹精确打击任务。</w:t>
      </w:r>
    </w:p>
    <w:p w14:paraId="6B9632EF" w14:textId="77777777" w:rsidR="009D1858" w:rsidRDefault="00000000">
      <w:pPr>
        <w:spacing w:line="300" w:lineRule="auto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二、20世纪70年代初中国外交开创新局面，取得外交成就</w:t>
      </w:r>
    </w:p>
    <w:p w14:paraId="7C2CE8D1" w14:textId="77777777" w:rsidR="009D1858" w:rsidRDefault="00000000">
      <w:pPr>
        <w:numPr>
          <w:ilvl w:val="0"/>
          <w:numId w:val="5"/>
        </w:num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u w:val="single"/>
          <w:lang w:eastAsia="zh-CN"/>
        </w:rPr>
        <w:t>中国恢复在联合国的合法席位</w:t>
      </w:r>
      <w:r>
        <w:rPr>
          <w:rFonts w:ascii="宋体" w:eastAsia="宋体" w:hAnsi="宋体" w:cs="宋体" w:hint="eastAsia"/>
          <w:b/>
          <w:bCs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1971</w:t>
      </w:r>
      <w:r>
        <w:rPr>
          <w:rFonts w:ascii="宋体" w:eastAsia="宋体" w:hAnsi="宋体" w:cs="宋体" w:hint="eastAsia"/>
          <w:b/>
          <w:bCs/>
          <w:lang w:eastAsia="zh-CN"/>
        </w:rPr>
        <w:t>年）</w:t>
      </w:r>
    </w:p>
    <w:p w14:paraId="61EC8CA4" w14:textId="77777777" w:rsidR="009D1858" w:rsidRDefault="00000000">
      <w:pPr>
        <w:numPr>
          <w:ilvl w:val="0"/>
          <w:numId w:val="6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背景：</w:t>
      </w:r>
      <w:r>
        <w:rPr>
          <w:rFonts w:ascii="宋体" w:eastAsia="宋体" w:hAnsi="宋体" w:cs="宋体" w:hint="eastAsia"/>
          <w:lang w:eastAsia="zh-CN"/>
        </w:rPr>
        <w:t>中国是联合国创始国之一，联合国安理会五个常任理事国之一。</w:t>
      </w:r>
    </w:p>
    <w:p w14:paraId="4ADC4D03" w14:textId="77777777" w:rsidR="009D1858" w:rsidRDefault="00000000">
      <w:pPr>
        <w:numPr>
          <w:ilvl w:val="0"/>
          <w:numId w:val="6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过程：</w:t>
      </w:r>
      <w:r>
        <w:rPr>
          <w:rFonts w:ascii="宋体" w:eastAsia="宋体" w:hAnsi="宋体" w:cs="宋体" w:hint="eastAsia"/>
          <w:lang w:eastAsia="zh-CN"/>
        </w:rPr>
        <w:t>围绕中国在联合国的席位问题，中国政府和人民开场了长期斗争，得到越来越多国家的支持</w:t>
      </w:r>
    </w:p>
    <w:p w14:paraId="00835957" w14:textId="77777777" w:rsidR="009D1858" w:rsidRDefault="00000000">
      <w:pPr>
        <w:numPr>
          <w:ilvl w:val="0"/>
          <w:numId w:val="6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结果：</w:t>
      </w:r>
      <w:r>
        <w:rPr>
          <w:rFonts w:ascii="宋体" w:eastAsia="宋体" w:hAnsi="宋体" w:cs="宋体" w:hint="eastAsia"/>
          <w:lang w:eastAsia="zh-CN"/>
        </w:rPr>
        <w:t>1971年10月，第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26</w:t>
      </w:r>
      <w:r>
        <w:rPr>
          <w:rFonts w:ascii="宋体" w:eastAsia="宋体" w:hAnsi="宋体" w:cs="宋体" w:hint="eastAsia"/>
          <w:lang w:eastAsia="zh-CN"/>
        </w:rPr>
        <w:t>届联合国大会通过第2758号决议，恢复中华人民共和国在联合国的一切合法权利。</w:t>
      </w:r>
    </w:p>
    <w:p w14:paraId="4A070BA3" w14:textId="77777777" w:rsidR="009D1858" w:rsidRDefault="00000000">
      <w:pPr>
        <w:numPr>
          <w:ilvl w:val="0"/>
          <w:numId w:val="6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意义：</w:t>
      </w:r>
      <w:r>
        <w:rPr>
          <w:rFonts w:ascii="宋体" w:eastAsia="宋体" w:hAnsi="宋体" w:cs="宋体" w:hint="eastAsia"/>
          <w:lang w:eastAsia="zh-CN"/>
        </w:rPr>
        <w:t>这是中国外交的重大胜利，为推动形成国际社会坚持一个中国原则的格局，也为中国在国际舞台上促进世界和平与发展创造了条件。</w:t>
      </w:r>
    </w:p>
    <w:p w14:paraId="0B564C6D" w14:textId="77777777" w:rsidR="009D1858" w:rsidRDefault="00000000">
      <w:pPr>
        <w:numPr>
          <w:ilvl w:val="0"/>
          <w:numId w:val="5"/>
        </w:num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u w:val="single"/>
          <w:lang w:eastAsia="zh-CN"/>
        </w:rPr>
        <w:t>中美关系开始走向正常化</w:t>
      </w:r>
      <w:r>
        <w:rPr>
          <w:rFonts w:ascii="宋体" w:eastAsia="宋体" w:hAnsi="宋体" w:cs="宋体" w:hint="eastAsia"/>
          <w:b/>
          <w:bCs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1972</w:t>
      </w:r>
      <w:r>
        <w:rPr>
          <w:rFonts w:ascii="宋体" w:eastAsia="宋体" w:hAnsi="宋体" w:cs="宋体" w:hint="eastAsia"/>
          <w:b/>
          <w:bCs/>
          <w:lang w:eastAsia="zh-CN"/>
        </w:rPr>
        <w:t>年）</w:t>
      </w:r>
    </w:p>
    <w:p w14:paraId="08BEB93C" w14:textId="77777777" w:rsidR="009D1858" w:rsidRDefault="00000000">
      <w:pPr>
        <w:numPr>
          <w:ilvl w:val="0"/>
          <w:numId w:val="7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背景：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中国国际地位的提高</w:t>
      </w:r>
      <w:r>
        <w:rPr>
          <w:rFonts w:ascii="宋体" w:eastAsia="宋体" w:hAnsi="宋体" w:cs="宋体" w:hint="eastAsia"/>
          <w:lang w:eastAsia="zh-CN"/>
        </w:rPr>
        <w:t>；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国际形势的变化</w:t>
      </w:r>
      <w:r>
        <w:rPr>
          <w:rFonts w:ascii="宋体" w:eastAsia="宋体" w:hAnsi="宋体" w:cs="宋体" w:hint="eastAsia"/>
          <w:lang w:eastAsia="zh-CN"/>
        </w:rPr>
        <w:t>，新的国际格局初露端倪。</w:t>
      </w:r>
    </w:p>
    <w:p w14:paraId="17D4D8CA" w14:textId="77777777" w:rsidR="009D1858" w:rsidRDefault="00000000">
      <w:pPr>
        <w:numPr>
          <w:ilvl w:val="0"/>
          <w:numId w:val="7"/>
        </w:num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过程：</w:t>
      </w:r>
    </w:p>
    <w:p w14:paraId="5B8D7461" w14:textId="77777777" w:rsidR="009D1858" w:rsidRDefault="00000000">
      <w:p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①1971年，美国乒乓球代表团访问中国，“小球转动大球”的“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乒乓外交</w:t>
      </w:r>
      <w:r>
        <w:rPr>
          <w:rFonts w:ascii="宋体" w:eastAsia="宋体" w:hAnsi="宋体" w:cs="宋体" w:hint="eastAsia"/>
          <w:lang w:eastAsia="zh-CN"/>
        </w:rPr>
        <w:t>”轰动世界。</w:t>
      </w:r>
    </w:p>
    <w:p w14:paraId="5CB69384" w14:textId="77777777" w:rsidR="009D1858" w:rsidRDefault="00000000">
      <w:p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②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1971</w:t>
      </w:r>
      <w:r>
        <w:rPr>
          <w:rFonts w:ascii="宋体" w:eastAsia="宋体" w:hAnsi="宋体" w:cs="宋体" w:hint="eastAsia"/>
          <w:lang w:eastAsia="zh-CN"/>
        </w:rPr>
        <w:t>年，美国总统国家安全事务助理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基辛格</w:t>
      </w:r>
      <w:r>
        <w:rPr>
          <w:rFonts w:ascii="宋体" w:eastAsia="宋体" w:hAnsi="宋体" w:cs="宋体" w:hint="eastAsia"/>
          <w:lang w:eastAsia="zh-CN"/>
        </w:rPr>
        <w:t>秘密访华；</w:t>
      </w:r>
    </w:p>
    <w:p w14:paraId="63460678" w14:textId="77777777" w:rsidR="009D1858" w:rsidRDefault="00000000">
      <w:p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Calibri" w:eastAsia="宋体" w:hAnsi="Calibri" w:cs="Calibri"/>
          <w:lang w:eastAsia="zh-CN"/>
        </w:rPr>
        <w:t>③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1972</w:t>
      </w:r>
      <w:r>
        <w:rPr>
          <w:rFonts w:ascii="宋体" w:eastAsia="宋体" w:hAnsi="宋体" w:cs="宋体" w:hint="eastAsia"/>
          <w:lang w:eastAsia="zh-CN"/>
        </w:rPr>
        <w:t>年，美国总统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尼克松</w:t>
      </w:r>
      <w:r>
        <w:rPr>
          <w:rFonts w:ascii="宋体" w:eastAsia="宋体" w:hAnsi="宋体" w:cs="宋体" w:hint="eastAsia"/>
          <w:lang w:eastAsia="zh-CN"/>
        </w:rPr>
        <w:t>访华，在上海发表《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中美联合公报</w:t>
      </w:r>
      <w:r>
        <w:rPr>
          <w:rFonts w:ascii="宋体" w:eastAsia="宋体" w:hAnsi="宋体" w:cs="宋体" w:hint="eastAsia"/>
          <w:lang w:eastAsia="zh-CN"/>
        </w:rPr>
        <w:t>》</w:t>
      </w:r>
    </w:p>
    <w:p w14:paraId="1073096E" w14:textId="77777777" w:rsidR="009D1858" w:rsidRDefault="00000000">
      <w:pPr>
        <w:numPr>
          <w:ilvl w:val="0"/>
          <w:numId w:val="7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意义：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标志着中美关系开始走向正常化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283D80A7" w14:textId="77777777" w:rsidR="009D1858" w:rsidRDefault="00000000">
      <w:pPr>
        <w:numPr>
          <w:ilvl w:val="0"/>
          <w:numId w:val="5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u w:val="single"/>
          <w:lang w:eastAsia="zh-CN"/>
        </w:rPr>
        <w:t>中日恢复邦交</w:t>
      </w:r>
      <w:r>
        <w:rPr>
          <w:rFonts w:ascii="宋体" w:eastAsia="宋体" w:hAnsi="宋体" w:cs="宋体" w:hint="eastAsia"/>
          <w:b/>
          <w:bCs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1972</w:t>
      </w:r>
      <w:r>
        <w:rPr>
          <w:rFonts w:ascii="宋体" w:eastAsia="宋体" w:hAnsi="宋体" w:cs="宋体" w:hint="eastAsia"/>
          <w:b/>
          <w:bCs/>
          <w:lang w:eastAsia="zh-CN"/>
        </w:rPr>
        <w:t>年）——</w:t>
      </w:r>
      <w:r>
        <w:rPr>
          <w:rFonts w:ascii="宋体" w:eastAsia="宋体" w:hAnsi="宋体" w:cs="宋体" w:hint="eastAsia"/>
          <w:lang w:eastAsia="zh-CN"/>
        </w:rPr>
        <w:t>史实：日本首相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田中角荣</w:t>
      </w:r>
      <w:r>
        <w:rPr>
          <w:rFonts w:ascii="宋体" w:eastAsia="宋体" w:hAnsi="宋体" w:cs="宋体" w:hint="eastAsia"/>
          <w:lang w:eastAsia="zh-CN"/>
        </w:rPr>
        <w:t>访华</w:t>
      </w:r>
    </w:p>
    <w:p w14:paraId="5A7D4947" w14:textId="77777777" w:rsidR="009D1858" w:rsidRDefault="00000000">
      <w:pPr>
        <w:numPr>
          <w:ilvl w:val="0"/>
          <w:numId w:val="5"/>
        </w:num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影响：</w:t>
      </w:r>
      <w:r>
        <w:rPr>
          <w:rFonts w:ascii="宋体" w:eastAsia="宋体" w:hAnsi="宋体" w:cs="宋体" w:hint="eastAsia"/>
          <w:lang w:eastAsia="zh-CN"/>
        </w:rPr>
        <w:t>中国迎来外交新局面，许多国家纷纷与中国建立外交关系，出现了与中国建交高潮，到1976年底，建交国家达到111个。</w:t>
      </w:r>
    </w:p>
    <w:p w14:paraId="137114FE" w14:textId="77777777" w:rsidR="009D1858" w:rsidRDefault="00000000">
      <w:p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三、请分别总结20世纪50年代和70年代中国所取得的外交成果</w:t>
      </w:r>
    </w:p>
    <w:p w14:paraId="743F12D6" w14:textId="77777777" w:rsidR="009D1858" w:rsidRDefault="00000000">
      <w:p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1、20世纪50年代：</w:t>
      </w:r>
    </w:p>
    <w:p w14:paraId="32C28F48" w14:textId="77777777" w:rsidR="009D1858" w:rsidRDefault="00000000">
      <w:p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1953年，首次提出和平共处五项原则；</w:t>
      </w:r>
    </w:p>
    <w:p w14:paraId="6CFF9A97" w14:textId="77777777" w:rsidR="009D1858" w:rsidRDefault="00000000">
      <w:p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1954年，中国第一次以五大国之一的身份参加日内瓦会议；</w:t>
      </w:r>
    </w:p>
    <w:p w14:paraId="24DA801A" w14:textId="77777777" w:rsidR="009D1858" w:rsidRDefault="00000000">
      <w:p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1955年，周恩来参加万隆会议，提出“求同存异”方针。</w:t>
      </w:r>
    </w:p>
    <w:p w14:paraId="6D7138FD" w14:textId="77777777" w:rsidR="009D1858" w:rsidRDefault="00000000">
      <w:pPr>
        <w:spacing w:line="300" w:lineRule="auto"/>
        <w:rPr>
          <w:rFonts w:ascii="宋体" w:eastAsia="宋体" w:hAnsi="宋体" w:cs="宋体" w:hint="eastAsia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2、20世纪70年代：</w:t>
      </w:r>
    </w:p>
    <w:p w14:paraId="2BA4300E" w14:textId="77777777" w:rsidR="009D1858" w:rsidRDefault="00000000">
      <w:p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1971年，中国恢复在联合国的合法席位；</w:t>
      </w:r>
    </w:p>
    <w:p w14:paraId="54D46386" w14:textId="77777777" w:rsidR="009D1858" w:rsidRDefault="00000000">
      <w:p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1972年，尼克松访华，签署《中美联合公报》，中美关系开始走向正常化；</w:t>
      </w:r>
    </w:p>
    <w:p w14:paraId="72FAEEBB" w14:textId="77777777" w:rsidR="009D1858" w:rsidRDefault="00000000">
      <w:pPr>
        <w:spacing w:line="300" w:lineRule="auto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1972年，田中角荣访华，中日恢复邦交。</w:t>
      </w:r>
    </w:p>
    <w:sectPr w:rsidR="009D1858">
      <w:pgSz w:w="10488" w:h="14740"/>
      <w:pgMar w:top="548" w:right="454" w:bottom="0" w:left="45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1824" w14:textId="77777777" w:rsidR="00016480" w:rsidRDefault="00016480">
      <w:r>
        <w:separator/>
      </w:r>
    </w:p>
  </w:endnote>
  <w:endnote w:type="continuationSeparator" w:id="0">
    <w:p w14:paraId="57AB0064" w14:textId="77777777" w:rsidR="00016480" w:rsidRDefault="00016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微软雅黑"/>
    <w:charset w:val="86"/>
    <w:family w:val="auto"/>
    <w:pitch w:val="default"/>
    <w:sig w:usb0="A00002FF" w:usb1="7ACFFDFB" w:usb2="00000017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2BD62" w14:textId="77777777" w:rsidR="00016480" w:rsidRDefault="00016480">
      <w:r>
        <w:separator/>
      </w:r>
    </w:p>
  </w:footnote>
  <w:footnote w:type="continuationSeparator" w:id="0">
    <w:p w14:paraId="07CCDB35" w14:textId="77777777" w:rsidR="00016480" w:rsidRDefault="00016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AB8807"/>
    <w:multiLevelType w:val="singleLevel"/>
    <w:tmpl w:val="ADAB8807"/>
    <w:lvl w:ilvl="0">
      <w:start w:val="1"/>
      <w:numFmt w:val="decimal"/>
      <w:suff w:val="nothing"/>
      <w:lvlText w:val="%1、"/>
      <w:lvlJc w:val="left"/>
      <w:rPr>
        <w:rFonts w:hint="default"/>
        <w:b/>
        <w:bCs/>
      </w:rPr>
    </w:lvl>
  </w:abstractNum>
  <w:abstractNum w:abstractNumId="1" w15:restartNumberingAfterBreak="0">
    <w:nsid w:val="FDD68DA7"/>
    <w:multiLevelType w:val="singleLevel"/>
    <w:tmpl w:val="FDD68DA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FE7EC6B6"/>
    <w:multiLevelType w:val="singleLevel"/>
    <w:tmpl w:val="FE7EC6B6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FFCC358"/>
    <w:multiLevelType w:val="singleLevel"/>
    <w:tmpl w:val="FFFCC358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959D201"/>
    <w:multiLevelType w:val="singleLevel"/>
    <w:tmpl w:val="0959D20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D9EAC10"/>
    <w:multiLevelType w:val="singleLevel"/>
    <w:tmpl w:val="7D9EAC10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7EFEC182"/>
    <w:multiLevelType w:val="singleLevel"/>
    <w:tmpl w:val="7EFEC182"/>
    <w:lvl w:ilvl="0">
      <w:start w:val="1"/>
      <w:numFmt w:val="decimal"/>
      <w:suff w:val="nothing"/>
      <w:lvlText w:val="（%1）"/>
      <w:lvlJc w:val="left"/>
    </w:lvl>
  </w:abstractNum>
  <w:num w:numId="1" w16cid:durableId="1720780219">
    <w:abstractNumId w:val="1"/>
  </w:num>
  <w:num w:numId="2" w16cid:durableId="303390574">
    <w:abstractNumId w:val="0"/>
  </w:num>
  <w:num w:numId="3" w16cid:durableId="1384016199">
    <w:abstractNumId w:val="6"/>
  </w:num>
  <w:num w:numId="4" w16cid:durableId="795102482">
    <w:abstractNumId w:val="5"/>
  </w:num>
  <w:num w:numId="5" w16cid:durableId="1790396640">
    <w:abstractNumId w:val="4"/>
  </w:num>
  <w:num w:numId="6" w16cid:durableId="1882472433">
    <w:abstractNumId w:val="3"/>
  </w:num>
  <w:num w:numId="7" w16cid:durableId="234435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1858"/>
    <w:rsid w:val="00CA1276"/>
    <w:rsid w:val="16BBA238"/>
    <w:rsid w:val="3F2FAAF2"/>
    <w:rsid w:val="76FDBB40"/>
    <w:rsid w:val="7D259C72"/>
    <w:rsid w:val="8F9D7677"/>
    <w:rsid w:val="97CD57ED"/>
    <w:rsid w:val="D7FFC5EB"/>
    <w:rsid w:val="DFEB6681"/>
    <w:rsid w:val="EEDE3146"/>
    <w:rsid w:val="EEF75B85"/>
    <w:rsid w:val="F78EC3B8"/>
    <w:rsid w:val="F9C709E2"/>
    <w:rsid w:val="FB673EB4"/>
    <w:rsid w:val="FFFA13A6"/>
    <w:rsid w:val="00016480"/>
    <w:rsid w:val="000B7553"/>
    <w:rsid w:val="007D41B6"/>
    <w:rsid w:val="009D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5D89"/>
  <w15:docId w15:val="{5C7A9FAF-737E-4906-AE04-72662B2A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PingFang SC" w:eastAsia="PingFang SC" w:hAnsi="PingFang SC" w:cs="PingFang SC"/>
      <w:sz w:val="20"/>
      <w:szCs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PingFang SC" w:eastAsia="PingFang SC" w:hAnsi="PingFang SC" w:cs="PingFang S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Joanna.w</dc:creator>
  <cp:lastModifiedBy>毅诚 王</cp:lastModifiedBy>
  <cp:revision>3</cp:revision>
  <dcterms:created xsi:type="dcterms:W3CDTF">2026-04-08T16:03:00Z</dcterms:created>
  <dcterms:modified xsi:type="dcterms:W3CDTF">2026-06-14T08:24:00Z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2026-04-10T16:54:32Z</vt:filetime>
  </property>
  <property fmtid="{D5CDD505-2E9C-101B-9397-08002B2CF9AE}" pid="4" name="KSOProductBuildVer">
    <vt:lpwstr>2052-12.1.23540.23540</vt:lpwstr>
  </property>
  <property fmtid="{D5CDD505-2E9C-101B-9397-08002B2CF9AE}" pid="5" name="ICV">
    <vt:lpwstr>AC6438DC16B6A97726BED869E231DC4A_42</vt:lpwstr>
  </property>
</Properties>
</file>