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</w:rPr>
        <w:t>巩固人民民主政权</w:t>
      </w: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  <w:lang w:val="en-US" w:eastAsia="zh-CN"/>
        </w:rPr>
        <w:t>1950-1953年） 知识清单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192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val="en-US" w:eastAsia="zh-CN"/>
        </w:rPr>
        <w:t>一、经济：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土地改革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13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宋体"/>
          <w:b/>
          <w:bCs/>
          <w:i w:val="0"/>
          <w:iCs w:val="0"/>
          <w:color w:val="000000" w:themeColor="text1"/>
          <w:spacing w:val="1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背景</w:t>
      </w:r>
      <w:r>
        <w:rPr>
          <w:rFonts w:hint="eastAsia" w:cs="宋体"/>
          <w:b/>
          <w:bCs/>
          <w:i w:val="0"/>
          <w:iCs w:val="0"/>
          <w:color w:val="000000" w:themeColor="text1"/>
          <w:spacing w:val="1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原因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30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(1)新中国成立时，还有占全国人口一多半的新解放区尚未完成土地改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革。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7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)根本原因：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5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)直接原因：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广大农民迫切要求进行土地改革，获得土地。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92" w:firstLineChars="100"/>
        <w:jc w:val="both"/>
        <w:textAlignment w:val="auto"/>
        <w:rPr>
          <w:rFonts w:hint="default" w:ascii="宋体" w:hAnsi="宋体" w:eastAsia="华文中宋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val="en-US" w:eastAsia="zh-CN"/>
        </w:rPr>
        <w:t>2、时间：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192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val="en-US" w:eastAsia="zh-CN"/>
        </w:rPr>
        <w:t>3、法律依据：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218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4、内容/实质：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7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2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5、措施：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没收地主的土地，分给无地少地的农民；同时也分给地主一份，让他们自己耕种，在劳作中改造自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己。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222" w:firstLineChars="1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5、特点：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222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6、结果：到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年底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，除部分民族地区外，全国大陆基本上完成了土地改革。农民真正获得了解放。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2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7、意义：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(1)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政治：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7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31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(2)经济：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37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3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cs="宋体"/>
          <w:b/>
          <w:bCs/>
          <w:i w:val="0"/>
          <w:iCs w:val="0"/>
          <w:color w:val="000000" w:themeColor="text1"/>
          <w:spacing w:val="13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政治： </w:t>
      </w:r>
      <w:r>
        <w:rPr>
          <w:rFonts w:hint="eastAsia" w:cs="宋体"/>
          <w:b/>
          <w:bCs/>
          <w:i w:val="0"/>
          <w:iCs w:val="0"/>
          <w:color w:val="000000" w:themeColor="text1"/>
          <w:spacing w:val="13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5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背景：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朝鲜内战爆发后，国民党遗留在大陆的反革命分子妄图里应外合，颠覆人民政权。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01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3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3、文件：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《关于镇压反革命活动的指示》（“双十指示”）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 w:firstLine="22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意义：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 w:firstLine="220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1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军事： </w:t>
      </w:r>
      <w:r>
        <w:rPr>
          <w:rFonts w:hint="eastAsia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199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宋体"/>
          <w:b/>
          <w:bCs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原因：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22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(1)根本原因：美国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美国的侵略活动严重威胁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 w:firstLine="230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美国政府武装干涉朝鲜内战，并派遣第七舰队侵入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组成以美国军队为主的“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”,扩大侵朝战争。1950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年10月初，美军悍然越过三八线,把战火烧到中朝边境。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美军飞机多次轰炸中国东北边境地区，给人民生命财产造成严重损失。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直接原因：朝鲜请求中国出兵支援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时间：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 w:rightChars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指挥官：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 w:rightChars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目的：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3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3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作战军队：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(被誉为“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”)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6、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战斗英雄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等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7、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重要战役：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8、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战争性质：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正义的反侵略战争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9、结果：打破了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（时间）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美国侵略者被迫在板门店签订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《            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，战争结束。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10、意义：①对中国：伟大的抗美援朝战争，抵御了帝国主义侵略扩张，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，保卫了中国人民和平生活。②对世界：稳定了朝鲜半岛局势，维护了亚洲和世界和平，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  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③打出了中国人民的精气神，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是                                                                                   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11、抗美援朝精神：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6"/>
          <w:w w:val="100"/>
          <w:kern w:val="0"/>
          <w:sz w:val="21"/>
          <w:szCs w:val="21"/>
          <w:u w:val="singl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                                     </w:t>
      </w: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5EFA53"/>
    <w:multiLevelType w:val="singleLevel"/>
    <w:tmpl w:val="865EFA53"/>
    <w:lvl w:ilvl="0" w:tentative="0">
      <w:start w:val="2"/>
      <w:numFmt w:val="decimal"/>
      <w:suff w:val="space"/>
      <w:lvlText w:val="第%1课"/>
      <w:lvlJc w:val="left"/>
    </w:lvl>
  </w:abstractNum>
  <w:abstractNum w:abstractNumId="1">
    <w:nsid w:val="1BFB9FFA"/>
    <w:multiLevelType w:val="singleLevel"/>
    <w:tmpl w:val="1BFB9FF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48CC15DE"/>
    <w:multiLevelType w:val="singleLevel"/>
    <w:tmpl w:val="48CC15D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1204D"/>
    <w:rsid w:val="13A1204D"/>
    <w:rsid w:val="2A6B1F5C"/>
    <w:rsid w:val="2C0C11FB"/>
    <w:rsid w:val="693F1887"/>
    <w:rsid w:val="74E8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2026-03-09T06:16:00Z</dcterms:created>
  <dc:creator>zbgao</dc:creator>
  <cp:lastModifiedBy>zbgao</cp:lastModifiedBy>
  <dcterms:modified xsi:type="dcterms:W3CDTF">2026-03-10T02:17:36Z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