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5EE3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20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明清时期社会经济的发展</w:t>
      </w:r>
    </w:p>
    <w:p w14:paraId="6266C156">
      <w:pPr>
        <w:bidi w:val="0"/>
        <w:jc w:val="left"/>
        <w:rPr>
          <w:rFonts w:hint="default" w:cs="Times New Roman"/>
          <w:kern w:val="2"/>
          <w:sz w:val="21"/>
          <w:vertAlign w:val="baseline"/>
          <w:lang w:val="en-US" w:eastAsia="zh-CN" w:bidi="ar-SA"/>
        </w:rPr>
      </w:pPr>
      <w:r>
        <w:rPr>
          <w:rFonts w:hint="eastAsia" w:cs="Times New Roman"/>
          <w:kern w:val="2"/>
          <w:sz w:val="21"/>
          <w:vertAlign w:val="baseline"/>
          <w:lang w:val="en-US" w:eastAsia="zh-CN" w:bidi="ar-SA"/>
        </w:rPr>
        <w:t>1、农业生产的恢复和发展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4620"/>
        <w:gridCol w:w="4164"/>
      </w:tblGrid>
      <w:tr w14:paraId="57B9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7271433D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方面</w:t>
            </w:r>
          </w:p>
        </w:tc>
        <w:tc>
          <w:tcPr>
            <w:tcW w:w="4620" w:type="dxa"/>
          </w:tcPr>
          <w:p w14:paraId="7DC011DE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措施</w:t>
            </w:r>
          </w:p>
        </w:tc>
        <w:tc>
          <w:tcPr>
            <w:tcW w:w="4164" w:type="dxa"/>
          </w:tcPr>
          <w:p w14:paraId="678EFF03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影响</w:t>
            </w:r>
          </w:p>
        </w:tc>
      </w:tr>
      <w:tr w14:paraId="5DB6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70" w:type="dxa"/>
          </w:tcPr>
          <w:p w14:paraId="421EB173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政策</w:t>
            </w:r>
          </w:p>
        </w:tc>
        <w:tc>
          <w:tcPr>
            <w:tcW w:w="4620" w:type="dxa"/>
          </w:tcPr>
          <w:p w14:paraId="39B8C2D1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明太祖实行</w:t>
            </w: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、</w:t>
            </w: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的政策;明朝还组织大规模的移民屯田</w:t>
            </w:r>
          </w:p>
        </w:tc>
        <w:tc>
          <w:tcPr>
            <w:tcW w:w="4164" w:type="dxa"/>
          </w:tcPr>
          <w:p w14:paraId="1A55CB3E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4F864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0AB2DA05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赋税</w:t>
            </w:r>
          </w:p>
        </w:tc>
        <w:tc>
          <w:tcPr>
            <w:tcW w:w="4620" w:type="dxa"/>
          </w:tcPr>
          <w:p w14:paraId="6952C560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明朝对全国土地进行核查,编制</w:t>
            </w: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,作为</w:t>
            </w: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</w:t>
            </w: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的依据。清朝延续了这一做法</w:t>
            </w:r>
          </w:p>
        </w:tc>
        <w:tc>
          <w:tcPr>
            <w:tcW w:w="4164" w:type="dxa"/>
          </w:tcPr>
          <w:p w14:paraId="5E2BDD28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4764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6FB695D7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粮食作物</w:t>
            </w:r>
          </w:p>
        </w:tc>
        <w:tc>
          <w:tcPr>
            <w:tcW w:w="4620" w:type="dxa"/>
          </w:tcPr>
          <w:p w14:paraId="4BC68E09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引进了原产于美洲的</w:t>
            </w: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____________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等作物。</w:t>
            </w: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继续改进</w:t>
            </w:r>
            <w:bookmarkStart w:id="0" w:name="_GoBack"/>
            <w:bookmarkEnd w:id="0"/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种植技术改良新品种</w:t>
            </w:r>
          </w:p>
        </w:tc>
        <w:tc>
          <w:tcPr>
            <w:tcW w:w="4164" w:type="dxa"/>
          </w:tcPr>
          <w:p w14:paraId="659BC571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  <w:tr w14:paraId="12C07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 w14:paraId="497CC5B6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经济作物</w:t>
            </w:r>
          </w:p>
        </w:tc>
        <w:tc>
          <w:tcPr>
            <w:tcW w:w="4620" w:type="dxa"/>
          </w:tcPr>
          <w:p w14:paraId="256343D6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棉花、甘蔗、烟草、茶叶、药材,以及花卉、水果等作物的种植面积不断扩大</w:t>
            </w:r>
          </w:p>
        </w:tc>
        <w:tc>
          <w:tcPr>
            <w:tcW w:w="4164" w:type="dxa"/>
          </w:tcPr>
          <w:p w14:paraId="51139DF8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</w:tbl>
    <w:p w14:paraId="5FF985A1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2、手工业的发展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95"/>
        <w:gridCol w:w="7029"/>
      </w:tblGrid>
      <w:tr w14:paraId="093A2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5" w:type="dxa"/>
          </w:tcPr>
          <w:p w14:paraId="7E7421C1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行业</w:t>
            </w:r>
          </w:p>
        </w:tc>
        <w:tc>
          <w:tcPr>
            <w:tcW w:w="7029" w:type="dxa"/>
          </w:tcPr>
          <w:p w14:paraId="259DFEE4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表现</w:t>
            </w:r>
          </w:p>
        </w:tc>
      </w:tr>
      <w:tr w14:paraId="0956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5" w:type="dxa"/>
          </w:tcPr>
          <w:p w14:paraId="37A1A323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棉纺织业</w:t>
            </w:r>
          </w:p>
        </w:tc>
        <w:tc>
          <w:tcPr>
            <w:tcW w:w="7029" w:type="dxa"/>
          </w:tcPr>
          <w:p w14:paraId="13FA4207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明朝时期，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棉纺织业逐步</w:t>
            </w: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____________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推广。</w:t>
            </w: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是棉纺织中心</w:t>
            </w:r>
          </w:p>
        </w:tc>
      </w:tr>
      <w:tr w14:paraId="0AC7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5" w:type="dxa"/>
          </w:tcPr>
          <w:p w14:paraId="3C19941F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丝织业</w:t>
            </w:r>
          </w:p>
        </w:tc>
        <w:tc>
          <w:tcPr>
            <w:tcW w:w="7029" w:type="dxa"/>
          </w:tcPr>
          <w:p w14:paraId="3A14DCF3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是丝织业中心</w:t>
            </w:r>
          </w:p>
        </w:tc>
      </w:tr>
      <w:tr w14:paraId="5FCF5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5" w:type="dxa"/>
          </w:tcPr>
          <w:p w14:paraId="6FA7B333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制瓷业</w:t>
            </w:r>
          </w:p>
        </w:tc>
        <w:tc>
          <w:tcPr>
            <w:tcW w:w="7029" w:type="dxa"/>
          </w:tcPr>
          <w:p w14:paraId="428093C3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 w:bidi="ar-SA"/>
              </w:rPr>
              <w:t>______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是制瓷中心</w:t>
            </w:r>
          </w:p>
        </w:tc>
      </w:tr>
    </w:tbl>
    <w:p w14:paraId="463CDBA4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3、“机户出资，织工出力，相依为命久矣。”反映了什么历史信息？其特点是？其意义是？</w:t>
      </w:r>
    </w:p>
    <w:p w14:paraId="2F9DCFA1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341AD410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4、商业发展的表现有哪些？</w:t>
      </w:r>
    </w:p>
    <w:p w14:paraId="708D85A8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1A834B31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7A2EDA7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0928480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5、清朝人口增长的原因有哪些？</w:t>
      </w:r>
    </w:p>
    <w:p w14:paraId="3FB2F4FB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263E316F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5DAFCA2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DBCE375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4FB0F940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6、康雍时期税收政策的改革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0"/>
        <w:gridCol w:w="3248"/>
      </w:tblGrid>
      <w:tr w14:paraId="64482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</w:tcPr>
          <w:p w14:paraId="409AECF4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康熙末年</w:t>
            </w:r>
          </w:p>
        </w:tc>
        <w:tc>
          <w:tcPr>
            <w:tcW w:w="3248" w:type="dxa"/>
          </w:tcPr>
          <w:p w14:paraId="17983925">
            <w:pPr>
              <w:bidi w:val="0"/>
              <w:jc w:val="left"/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</w:p>
        </w:tc>
      </w:tr>
      <w:tr w14:paraId="0DC2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</w:tcPr>
          <w:p w14:paraId="1D403715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雍正年间</w:t>
            </w:r>
          </w:p>
        </w:tc>
        <w:tc>
          <w:tcPr>
            <w:tcW w:w="3248" w:type="dxa"/>
          </w:tcPr>
          <w:p w14:paraId="2C6E454C"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</w:tr>
    </w:tbl>
    <w:p w14:paraId="3EE24FAF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7、清朝前期的人口增长有何影响？启示是？</w:t>
      </w:r>
    </w:p>
    <w:p w14:paraId="3B8C00B4">
      <w:pPr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</w:p>
    <w:sectPr>
      <w:pgSz w:w="11906" w:h="16838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03478"/>
    <w:rsid w:val="087E007E"/>
    <w:rsid w:val="0A8B6174"/>
    <w:rsid w:val="16563BF9"/>
    <w:rsid w:val="19EA527F"/>
    <w:rsid w:val="202D4897"/>
    <w:rsid w:val="24454196"/>
    <w:rsid w:val="27710E65"/>
    <w:rsid w:val="2E5F2C99"/>
    <w:rsid w:val="2F2FAA2B"/>
    <w:rsid w:val="300B3D8B"/>
    <w:rsid w:val="327C771F"/>
    <w:rsid w:val="3C5E235F"/>
    <w:rsid w:val="42C36B4B"/>
    <w:rsid w:val="436F248C"/>
    <w:rsid w:val="4432035D"/>
    <w:rsid w:val="4F554210"/>
    <w:rsid w:val="51750D79"/>
    <w:rsid w:val="540E055C"/>
    <w:rsid w:val="54E07055"/>
    <w:rsid w:val="59925C75"/>
    <w:rsid w:val="5A67493D"/>
    <w:rsid w:val="5BD85D31"/>
    <w:rsid w:val="5F32513A"/>
    <w:rsid w:val="69D56401"/>
    <w:rsid w:val="6E591189"/>
    <w:rsid w:val="74A46105"/>
    <w:rsid w:val="77514BED"/>
    <w:rsid w:val="778A5873"/>
    <w:rsid w:val="7A75F6C6"/>
    <w:rsid w:val="7A8E3109"/>
    <w:rsid w:val="7E39298C"/>
    <w:rsid w:val="BDFE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294</Words>
  <Characters>296</Characters>
  <Lines>0</Lines>
  <Paragraphs>0</Paragraphs>
  <TotalTime>0</TotalTime>
  <ScaleCrop>false</ScaleCrop>
  <LinksUpToDate>false</LinksUpToDate>
  <CharactersWithSpaces>300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2025-05-13T00:07:00Z</dcterms:created>
  <dc:creator>25463</dc:creator>
  <cp:lastModifiedBy>速图钩悍芬</cp:lastModifiedBy>
  <dcterms:modified xsi:type="dcterms:W3CDTF">2025-06-13T10:01:05Z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eyJoZGlkIjoiNGUzOWUyNDg4ZmQzMmEyNzRjMDczNTEzZjg2MTAwNTMiLCJ1c2VySWQiOiIxNTUyNDQzMTM3In0=</vt:lpwstr>
  </property>
  <property fmtid="{D5CDD505-2E9C-101B-9397-08002B2CF9AE}" pid="4" name="ICV">
    <vt:lpwstr>F93B7BD5C57A4DB98C551CB565D9736F_13</vt:lpwstr>
  </property>
</Properties>
</file>