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03DC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21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 xml:space="preserve">课 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明清时期的科技与文化</w:t>
      </w:r>
    </w:p>
    <w:p w14:paraId="6BD16A09">
      <w:pPr>
        <w:numPr>
          <w:ilvl w:val="0"/>
          <w:numId w:val="1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完成“明朝科技名著”表格填空</w:t>
      </w:r>
    </w:p>
    <w:tbl>
      <w:tblPr>
        <w:tblStyle w:val="3"/>
        <w:tblW w:w="102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2305"/>
        <w:gridCol w:w="1971"/>
        <w:gridCol w:w="3138"/>
        <w:gridCol w:w="1226"/>
      </w:tblGrid>
      <w:tr w14:paraId="75D4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5C56B58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著作</w:t>
            </w:r>
          </w:p>
        </w:tc>
        <w:tc>
          <w:tcPr>
            <w:tcW w:w="2305" w:type="dxa"/>
          </w:tcPr>
          <w:p w14:paraId="77C9956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作者</w:t>
            </w:r>
          </w:p>
        </w:tc>
        <w:tc>
          <w:tcPr>
            <w:tcW w:w="1971" w:type="dxa"/>
          </w:tcPr>
          <w:p w14:paraId="6DD86CC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门类</w:t>
            </w:r>
          </w:p>
        </w:tc>
        <w:tc>
          <w:tcPr>
            <w:tcW w:w="3138" w:type="dxa"/>
          </w:tcPr>
          <w:p w14:paraId="4DD4993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评价</w:t>
            </w:r>
          </w:p>
        </w:tc>
        <w:tc>
          <w:tcPr>
            <w:tcW w:w="1226" w:type="dxa"/>
          </w:tcPr>
          <w:p w14:paraId="201B527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共同特点</w:t>
            </w:r>
          </w:p>
        </w:tc>
      </w:tr>
      <w:tr w14:paraId="4038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5AFF1D99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《本草纲目》</w:t>
            </w:r>
          </w:p>
        </w:tc>
        <w:tc>
          <w:tcPr>
            <w:tcW w:w="2305" w:type="dxa"/>
          </w:tcPr>
          <w:p w14:paraId="40779B94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 w14:paraId="1B42A3C8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3138" w:type="dxa"/>
          </w:tcPr>
          <w:p w14:paraId="3C683AD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0BA01BA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2142385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Merge w:val="restart"/>
          </w:tcPr>
          <w:p w14:paraId="52DD02B4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</w:p>
        </w:tc>
      </w:tr>
      <w:tr w14:paraId="1106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187232E7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《农政全书》</w:t>
            </w:r>
          </w:p>
        </w:tc>
        <w:tc>
          <w:tcPr>
            <w:tcW w:w="2305" w:type="dxa"/>
          </w:tcPr>
          <w:p w14:paraId="229E131D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 w14:paraId="16C1CC17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3138" w:type="dxa"/>
          </w:tcPr>
          <w:p w14:paraId="60C8C71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7692A3D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Merge w:val="continue"/>
          </w:tcPr>
          <w:p w14:paraId="788B5B00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</w:p>
        </w:tc>
      </w:tr>
      <w:tr w14:paraId="266C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7CB70BA7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《天工开物》</w:t>
            </w:r>
          </w:p>
        </w:tc>
        <w:tc>
          <w:tcPr>
            <w:tcW w:w="2305" w:type="dxa"/>
          </w:tcPr>
          <w:p w14:paraId="04D36081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 w14:paraId="0313CEA5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3138" w:type="dxa"/>
          </w:tcPr>
          <w:p w14:paraId="22D815F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1D293B4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732ADF9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Merge w:val="continue"/>
          </w:tcPr>
          <w:p w14:paraId="78316D6F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</w:p>
        </w:tc>
      </w:tr>
    </w:tbl>
    <w:p w14:paraId="422DFCC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《天工开物》序言中：“卷分前后，乃‘贵五谷而贱金玉’之义”体现了什么思想？</w:t>
      </w:r>
    </w:p>
    <w:p w14:paraId="57F4BFD7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63A00252">
      <w:pPr>
        <w:numPr>
          <w:ilvl w:val="0"/>
          <w:numId w:val="1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明长城修建的目的、起止点、作用</w:t>
      </w:r>
    </w:p>
    <w:p w14:paraId="4C38907F">
      <w:pPr>
        <w:numPr>
          <w:numId w:val="0"/>
        </w:numPr>
        <w:ind w:leftChars="0"/>
        <w:rPr>
          <w:rFonts w:hint="eastAsia" w:ascii="宋体" w:hAnsi="宋体" w:cs="宋体"/>
          <w:lang w:val="en-US" w:eastAsia="zh-CN"/>
        </w:rPr>
      </w:pPr>
    </w:p>
    <w:p w14:paraId="53FBE223">
      <w:pPr>
        <w:numPr>
          <w:numId w:val="0"/>
        </w:numPr>
        <w:ind w:leftChars="0"/>
        <w:rPr>
          <w:rFonts w:hint="eastAsia" w:ascii="宋体" w:hAnsi="宋体" w:cs="宋体"/>
          <w:lang w:val="en-US" w:eastAsia="zh-CN"/>
        </w:rPr>
      </w:pPr>
    </w:p>
    <w:p w14:paraId="75EE3422">
      <w:pPr>
        <w:numPr>
          <w:numId w:val="0"/>
        </w:numPr>
        <w:ind w:leftChars="0"/>
        <w:rPr>
          <w:rFonts w:hint="eastAsia" w:ascii="宋体" w:hAnsi="宋体" w:cs="宋体"/>
          <w:lang w:val="en-US" w:eastAsia="zh-CN"/>
        </w:rPr>
      </w:pPr>
    </w:p>
    <w:p w14:paraId="44F2C4D0">
      <w:pPr>
        <w:numPr>
          <w:numId w:val="0"/>
        </w:numPr>
        <w:ind w:leftChars="0"/>
        <w:rPr>
          <w:rFonts w:hint="eastAsia" w:ascii="宋体" w:hAnsi="宋体" w:cs="宋体"/>
          <w:lang w:val="en-US" w:eastAsia="zh-CN"/>
        </w:rPr>
      </w:pPr>
    </w:p>
    <w:p w14:paraId="6BC378F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明清北京城的营建是谁的基础之上？北京城的构成和特点？</w:t>
      </w:r>
    </w:p>
    <w:p w14:paraId="345DCF28">
      <w:pPr>
        <w:numPr>
          <w:ilvl w:val="0"/>
          <w:numId w:val="0"/>
        </w:numPr>
        <w:ind w:leftChars="0"/>
        <w:rPr>
          <w:rFonts w:hint="eastAsia" w:ascii="宋体" w:hAnsi="宋体" w:cs="宋体"/>
          <w:lang w:val="en-US" w:eastAsia="zh-CN"/>
        </w:rPr>
      </w:pPr>
    </w:p>
    <w:p w14:paraId="16A995E8"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5、明清时期的思想家有哪些？概括他们的主要思想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629"/>
        <w:gridCol w:w="6958"/>
      </w:tblGrid>
      <w:tr w14:paraId="252D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3C7A08B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时期</w:t>
            </w:r>
          </w:p>
        </w:tc>
        <w:tc>
          <w:tcPr>
            <w:tcW w:w="1629" w:type="dxa"/>
          </w:tcPr>
          <w:p w14:paraId="22F9C1B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思想家</w:t>
            </w:r>
          </w:p>
        </w:tc>
        <w:tc>
          <w:tcPr>
            <w:tcW w:w="6958" w:type="dxa"/>
          </w:tcPr>
          <w:p w14:paraId="38A865D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主要思想</w:t>
            </w:r>
          </w:p>
        </w:tc>
      </w:tr>
      <w:tr w14:paraId="1273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58D46D8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</w:p>
        </w:tc>
        <w:tc>
          <w:tcPr>
            <w:tcW w:w="1629" w:type="dxa"/>
          </w:tcPr>
          <w:p w14:paraId="310C416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王守仁</w:t>
            </w:r>
          </w:p>
        </w:tc>
        <w:tc>
          <w:tcPr>
            <w:tcW w:w="6958" w:type="dxa"/>
          </w:tcPr>
          <w:p w14:paraId="004E108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7CD3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restart"/>
          </w:tcPr>
          <w:p w14:paraId="5CE215B0">
            <w:pPr>
              <w:numPr>
                <w:ilvl w:val="0"/>
                <w:numId w:val="0"/>
              </w:numPr>
              <w:spacing w:line="720" w:lineRule="auto"/>
              <w:ind w:left="0" w:leftChars="0"/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629" w:type="dxa"/>
          </w:tcPr>
          <w:p w14:paraId="052506C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黄宗羲</w:t>
            </w:r>
          </w:p>
        </w:tc>
        <w:tc>
          <w:tcPr>
            <w:tcW w:w="6958" w:type="dxa"/>
          </w:tcPr>
          <w:p w14:paraId="0106266E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5114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continue"/>
          </w:tcPr>
          <w:p w14:paraId="6C7F4D2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629" w:type="dxa"/>
          </w:tcPr>
          <w:p w14:paraId="47E718A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顾炎武</w:t>
            </w:r>
          </w:p>
        </w:tc>
        <w:tc>
          <w:tcPr>
            <w:tcW w:w="6958" w:type="dxa"/>
          </w:tcPr>
          <w:p w14:paraId="79EE19D9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  <w:p w14:paraId="47BFAB3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0E68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continue"/>
          </w:tcPr>
          <w:p w14:paraId="6D91255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629" w:type="dxa"/>
          </w:tcPr>
          <w:p w14:paraId="322F7CF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王夫之</w:t>
            </w:r>
          </w:p>
        </w:tc>
        <w:tc>
          <w:tcPr>
            <w:tcW w:w="6958" w:type="dxa"/>
          </w:tcPr>
          <w:p w14:paraId="7C7EC83C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</w:tbl>
    <w:p w14:paraId="1BA708B6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4E42536F"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6、明清小说繁荣发展的原因？列举其中的四大名著</w:t>
      </w:r>
    </w:p>
    <w:p w14:paraId="601CC668"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C0000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873"/>
        <w:gridCol w:w="3285"/>
      </w:tblGrid>
      <w:tr w14:paraId="2CF9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4DCCB4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时间</w:t>
            </w:r>
          </w:p>
        </w:tc>
        <w:tc>
          <w:tcPr>
            <w:tcW w:w="4873" w:type="dxa"/>
          </w:tcPr>
          <w:p w14:paraId="25CE8DB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书名</w:t>
            </w:r>
          </w:p>
        </w:tc>
        <w:tc>
          <w:tcPr>
            <w:tcW w:w="3285" w:type="dxa"/>
          </w:tcPr>
          <w:p w14:paraId="752F1D4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作者</w:t>
            </w:r>
          </w:p>
        </w:tc>
      </w:tr>
      <w:tr w14:paraId="16C3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189FB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4873" w:type="dxa"/>
          </w:tcPr>
          <w:p w14:paraId="0A390FB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《三国演义》</w:t>
            </w:r>
          </w:p>
        </w:tc>
        <w:tc>
          <w:tcPr>
            <w:tcW w:w="3285" w:type="dxa"/>
          </w:tcPr>
          <w:p w14:paraId="0ED81CB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64C9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E56E26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4873" w:type="dxa"/>
          </w:tcPr>
          <w:p w14:paraId="3DE2941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《水浒传》</w:t>
            </w:r>
          </w:p>
        </w:tc>
        <w:tc>
          <w:tcPr>
            <w:tcW w:w="3285" w:type="dxa"/>
          </w:tcPr>
          <w:p w14:paraId="440CBC7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0F5C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4BF5A8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4873" w:type="dxa"/>
          </w:tcPr>
          <w:p w14:paraId="02241B3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《西游记》</w:t>
            </w:r>
          </w:p>
        </w:tc>
        <w:tc>
          <w:tcPr>
            <w:tcW w:w="3285" w:type="dxa"/>
          </w:tcPr>
          <w:p w14:paraId="7EB6623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  <w:tr w14:paraId="0515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3B6729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4873" w:type="dxa"/>
          </w:tcPr>
          <w:p w14:paraId="34BE67C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《红楼梦》</w:t>
            </w:r>
          </w:p>
        </w:tc>
        <w:tc>
          <w:tcPr>
            <w:tcW w:w="3285" w:type="dxa"/>
          </w:tcPr>
          <w:p w14:paraId="454EBF4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</w:tr>
    </w:tbl>
    <w:p w14:paraId="58C64019"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</w:p>
    <w:p w14:paraId="752421A9"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7、明清时期的昆曲有了怎样的发展？分别有哪些代表作？</w:t>
      </w:r>
    </w:p>
    <w:p w14:paraId="64516D32"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8C3442C"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ab/>
      </w:r>
    </w:p>
    <w:p w14:paraId="11D4A918"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8、京剧形成的过程？时间？其形成有什么特点？</w:t>
      </w:r>
    </w:p>
    <w:p w14:paraId="5F9A03F1"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default" w:cs="Times New Roman"/>
          <w:b/>
          <w:bCs/>
          <w:color w:val="C00000"/>
          <w:kern w:val="2"/>
          <w:sz w:val="21"/>
          <w:lang w:val="en-US" w:eastAsia="zh-CN" w:bidi="ar-SA"/>
        </w:rPr>
      </w:pPr>
      <w:bookmarkStart w:id="0" w:name="_GoBack"/>
      <w:bookmarkEnd w:id="0"/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3A9ED"/>
    <w:multiLevelType w:val="singleLevel"/>
    <w:tmpl w:val="ED73A9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3123F"/>
    <w:rsid w:val="087E007E"/>
    <w:rsid w:val="15AA0B03"/>
    <w:rsid w:val="16563BF9"/>
    <w:rsid w:val="19EA527F"/>
    <w:rsid w:val="1A4C1ADC"/>
    <w:rsid w:val="202D4897"/>
    <w:rsid w:val="269C0FBB"/>
    <w:rsid w:val="2E5F2C99"/>
    <w:rsid w:val="2F2FAA2B"/>
    <w:rsid w:val="327C771F"/>
    <w:rsid w:val="3C5E235F"/>
    <w:rsid w:val="42C36B4B"/>
    <w:rsid w:val="436F248C"/>
    <w:rsid w:val="4432035D"/>
    <w:rsid w:val="48FA0C76"/>
    <w:rsid w:val="4ED86A38"/>
    <w:rsid w:val="4F554210"/>
    <w:rsid w:val="540E055C"/>
    <w:rsid w:val="5BD85D31"/>
    <w:rsid w:val="5DE52638"/>
    <w:rsid w:val="6E591189"/>
    <w:rsid w:val="72307267"/>
    <w:rsid w:val="74A46105"/>
    <w:rsid w:val="7A75F6C6"/>
    <w:rsid w:val="7A8E3109"/>
    <w:rsid w:val="7D9046C1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929</Words>
  <Characters>932</Characters>
  <Lines>0</Lines>
  <Paragraphs>0</Paragraphs>
  <TotalTime>36</TotalTime>
  <ScaleCrop>false</ScaleCrop>
  <LinksUpToDate>false</LinksUpToDate>
  <CharactersWithSpaces>937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速图钩悍芬</cp:lastModifiedBy>
  <dcterms:modified xsi:type="dcterms:W3CDTF">2025-06-13T10:06:54Z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36C413B4A5D74CAE9AC8221275A8D7A8_13</vt:lpwstr>
  </property>
</Properties>
</file>