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★第3课 开元盛世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唐朝的鼎盛时期是哪位皇帝开创的？具体指其在位的哪段时间？被后世称为？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唐玄宗李隆基（唐明皇）；前期；开元盛世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唐玄宗在哪两位贤臣的辅佐下，实行了一系列改革？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姚崇和宋璟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3、唐玄宗统治时期采取了哪些措施？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政治上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：抑制权贵，整顿吏治，裁减冗员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经济上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：大力发展农业生产，兴修水利，整顿漕运，改革税制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文化上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：注重文教，编修图籍</w:t>
      </w:r>
    </w:p>
    <w:p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4、“开元盛世”的表现？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政治稳定，经济繁荣，文化发达，国库充盈，人口数量增长明显，民众生活安定。</w:t>
      </w:r>
    </w:p>
    <w:p>
      <w:pPr>
        <w:bidi w:val="0"/>
        <w:jc w:val="left"/>
      </w:pPr>
      <w:r>
        <w:drawing>
          <wp:inline distT="0" distB="0" distL="114300" distR="114300">
            <wp:extent cx="1458595" cy="976630"/>
            <wp:effectExtent l="0" t="0" r="4445" b="13970"/>
            <wp:docPr id="3" name="图片 2" descr="/private/var/folders/br/x60ldw591234gdcc0mhqfyr00000gn/T/com.kingsoft.wpsoffice.mac/kaimatting/20250127190230/output_aiMatting_20250127190237.pngoutput_aiMatting_20250127190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/private/var/folders/br/x60ldw591234gdcc0mhqfyr00000gn/T/com.kingsoft.wpsoffice.mac/kaimatting/20250127190230/output_aiMatting_20250127190237.pngoutput_aiMatting_20250127190237"/>
                    <pic:cNvPicPr>
                      <a:picLocks noChangeAspect="1"/>
                    </pic:cNvPicPr>
                  </pic:nvPicPr>
                  <pic:blipFill>
                    <a:blip r:embed="rId4"/>
                    <a:srcRect l="7619" t="10303" r="5309" b="6561"/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00735" cy="1161415"/>
            <wp:effectExtent l="0" t="0" r="6985" b="12065"/>
            <wp:docPr id="4" name="图片 3" descr="IMG_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0819"/>
                    <pic:cNvPicPr>
                      <a:picLocks noChangeAspect="1"/>
                    </pic:cNvPicPr>
                  </pic:nvPicPr>
                  <pic:blipFill>
                    <a:blip r:embed="rId5"/>
                    <a:srcRect l="7875" t="2514" r="7378" b="2166"/>
                    <a:stretch>
                      <a:fillRect/>
                    </a:stretch>
                  </pic:blipFill>
                  <pic:spPr>
                    <a:xfrm>
                      <a:off x="0" y="0"/>
                      <a:ext cx="80073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5、以上图片描绘的是唐朝出现的哪两种生产工具？分别具有什么功能？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曲辕犁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；筒车；耕作；灌溉</w:t>
      </w:r>
    </w:p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6、世界上第一部全面介绍茶的专著是？谁被尊称为“茶圣”？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《茶经》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；陆羽</w:t>
      </w:r>
    </w:p>
    <w:p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drawing>
          <wp:inline distT="0" distB="0" distL="114300" distR="114300">
            <wp:extent cx="1577340" cy="993775"/>
            <wp:effectExtent l="0" t="0" r="7620" b="12065"/>
            <wp:docPr id="16" name="图片 15" descr="b4eab4bcb8864a5c68514c017f2415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b4eab4bcb8864a5c68514c017f2415b7"/>
                    <pic:cNvPicPr>
                      <a:picLocks noChangeAspect="1"/>
                    </pic:cNvPicPr>
                  </pic:nvPicPr>
                  <pic:blipFill>
                    <a:blip r:embed="rId6"/>
                    <a:srcRect l="12247" t="15346" r="10089" b="8706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8975" cy="1006475"/>
            <wp:effectExtent l="0" t="0" r="12065" b="14605"/>
            <wp:docPr id="6" name="图片 5" descr="截屏2024-02-12 16.24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截屏2024-02-12 16.24.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813435" cy="1023620"/>
            <wp:effectExtent l="0" t="0" r="9525" b="12700"/>
            <wp:docPr id="1" name="图片 5" descr="截屏2024-02-11 20.44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截屏2024-02-11 20.44.51"/>
                    <pic:cNvPicPr>
                      <a:picLocks noChangeAspect="1"/>
                    </pic:cNvPicPr>
                  </pic:nvPicPr>
                  <pic:blipFill>
                    <a:blip r:embed="rId8"/>
                    <a:srcRect t="5495" b="3560"/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上图描绘的分别是哪三种唐朝的著名瓷器？“九秋风露越窑开，夺得千峰翠色来。”形容的是唐朝哪种著名瓷器？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越窑青瓷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邢窑白瓷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唐三彩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越窑青瓷</w:t>
      </w:r>
    </w:p>
    <w:p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“且如天下诸津，舟航所聚……弘舸巨舰，千轴万艘，交贸往还，昧旦永日”反映出了什么样的盛况？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唐朝水上交通发达，国内贸易兴盛</w:t>
      </w:r>
    </w:p>
    <w:p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唐朝时，哪种乡村定期集市逐渐兴起？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草市</w:t>
      </w:r>
    </w:p>
    <w:p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drawing>
          <wp:inline distT="0" distB="0" distL="114300" distR="114300">
            <wp:extent cx="920750" cy="1042670"/>
            <wp:effectExtent l="0" t="0" r="8890" b="8890"/>
            <wp:docPr id="2" name="图片 1" descr="IMG_0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08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highlight w:val="none"/>
          <w:lang w:val="en-US" w:eastAsia="zh-CN" w:bidi="ar-SA"/>
        </w:rPr>
        <w:t>上图反映了</w:t>
      </w:r>
      <w:r>
        <w:rPr>
          <w:rFonts w:hint="eastAsia" w:cs="Times New Roman"/>
          <w:kern w:val="2"/>
          <w:sz w:val="21"/>
          <w:lang w:val="en-US" w:eastAsia="zh-CN" w:bidi="ar-SA"/>
        </w:rPr>
        <w:t>长安城布局怎样的特点？长安城内的商品贸易区是？住宅区是？为便于管理，实行什么制度？后来随着城市和商品经济的发展，该制度发生了怎样的变化？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规模宏伟、井然有序，布局严整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，市坊分开；市；坊；坊市制度；坊市制度逐渐松弛</w:t>
      </w:r>
    </w:p>
    <w:p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长安城的地位是？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长安城既是政治、经济、文化交流中心，也是闻名中外的国际大都市。</w:t>
      </w:r>
    </w:p>
    <w:p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唐朝的社会风气如何？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社会风气比较开放，充满生机与活力，人们昂扬进取、积极向上。</w:t>
      </w:r>
    </w:p>
    <w:p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戏曲界的祖师爷是谁？他在宫廷创建的教授乐舞的机构是什么？他所创作的吸收了西域的艺术元素，盛唐时期乐舞的代表是？</w:t>
      </w:r>
    </w:p>
    <w:p>
      <w:pPr>
        <w:numPr>
          <w:ilvl w:val="0"/>
          <w:numId w:val="0"/>
        </w:numPr>
        <w:ind w:leftChars="0"/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唐玄宗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；梨园；《霓裳羽衣曲》</w:t>
      </w:r>
    </w:p>
    <w:p>
      <w:pPr>
        <w:numPr>
          <w:ilvl w:val="0"/>
          <w:numId w:val="3"/>
        </w:numPr>
        <w:bidi w:val="0"/>
        <w:ind w:left="0" w:leftChars="0" w:firstLine="0" w:firstLine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default" w:cs="Times New Roman"/>
          <w:kern w:val="2"/>
          <w:sz w:val="21"/>
          <w:lang w:val="en-US" w:eastAsia="zh-CN" w:bidi="ar-SA"/>
        </w:rPr>
        <w:t>唐朝前期经济繁荣的原因有哪些？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①国家统一，社会安定；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②各地区、各民族间的交流增多；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③出现了新的生产工具、技术，有充足的劳动力；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④人民的辛勤劳动；⑤统治者重视；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⑥唐朝实行对外开放的政策。⑦交通发达；</w:t>
      </w:r>
    </w:p>
    <w:p>
      <w:pPr>
        <w:numPr>
          <w:ilvl w:val="0"/>
          <w:numId w:val="0"/>
        </w:numPr>
        <w:ind w:leftChars="0"/>
        <w:rPr>
          <w:rFonts w:hint="default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91D96"/>
    <w:multiLevelType w:val="singleLevel"/>
    <w:tmpl w:val="16A91D96"/>
    <w:lvl w:ilvl="0" w:tentative="0">
      <w:start w:val="8"/>
      <w:numFmt w:val="decimal"/>
      <w:suff w:val="nothing"/>
      <w:lvlText w:val="%1、"/>
      <w:lvlJc w:val="left"/>
    </w:lvl>
  </w:abstractNum>
  <w:abstractNum w:abstractNumId="1">
    <w:nsid w:val="45B8FA13"/>
    <w:multiLevelType w:val="singleLevel"/>
    <w:tmpl w:val="45B8FA13"/>
    <w:lvl w:ilvl="0" w:tentative="0">
      <w:start w:val="7"/>
      <w:numFmt w:val="decimal"/>
      <w:suff w:val="nothing"/>
      <w:lvlText w:val="%1、"/>
      <w:lvlJc w:val="left"/>
    </w:lvl>
  </w:abstractNum>
  <w:abstractNum w:abstractNumId="2">
    <w:nsid w:val="5001880B"/>
    <w:multiLevelType w:val="singleLevel"/>
    <w:tmpl w:val="5001880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578E1"/>
    <w:rsid w:val="04562D92"/>
    <w:rsid w:val="097035F9"/>
    <w:rsid w:val="0B7B3700"/>
    <w:rsid w:val="40AC3A70"/>
    <w:rsid w:val="45A95CCD"/>
    <w:rsid w:val="4B871B00"/>
    <w:rsid w:val="4EA97CC8"/>
    <w:rsid w:val="5F6C1C44"/>
    <w:rsid w:val="6C40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815</Words>
  <Characters>815</Characters>
  <Lines>0</Lines>
  <Paragraphs>0</Paragraphs>
  <TotalTime>1</TotalTime>
  <ScaleCrop>false</ScaleCrop>
  <LinksUpToDate>false</LinksUpToDate>
  <CharactersWithSpaces>818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2025-02-26T00:40:00Z</dcterms:created>
  <dc:creator>25463</dc:creator>
  <cp:lastModifiedBy>蒋文艳pc</cp:lastModifiedBy>
  <dcterms:modified xsi:type="dcterms:W3CDTF">2025-06-19T07:09:27Z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7DFE42DF86494115AE634B830587E7D4_12</vt:lpwstr>
  </property>
</Properties>
</file>