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1" w:line="312" w:lineRule="auto"/>
        <w:ind w:left="840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第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15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课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 xml:space="preserve">      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中国工农红军长征（1934.10-1936.10）与遵义会议（1935.1）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" w:line="312" w:lineRule="auto"/>
        <w:ind w:left="4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color w:val="auto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原因：</w:t>
      </w:r>
      <w:r>
        <w:rPr>
          <w:rFonts w:hint="eastAsia" w:ascii="宋体" w:hAnsi="宋体" w:eastAsia="宋体" w:cs="宋体"/>
          <w:b/>
          <w:bCs/>
          <w:color w:val="auto"/>
          <w:spacing w:val="-3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红军反</w:t>
      </w:r>
      <w:r>
        <w:rPr>
          <w:rFonts w:hint="eastAsia" w:ascii="宋体" w:hAnsi="宋体" w:eastAsia="宋体" w:cs="宋体"/>
          <w:b/>
          <w:bCs/>
          <w:color w:val="auto"/>
          <w:spacing w:val="31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“</w:t>
      </w:r>
      <w:r>
        <w:rPr>
          <w:rFonts w:hint="eastAsia" w:ascii="宋体" w:hAnsi="宋体" w:eastAsia="宋体" w:cs="宋体"/>
          <w:b/>
          <w:bCs/>
          <w:color w:val="auto"/>
          <w:spacing w:val="-3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围剿</w:t>
      </w:r>
      <w:r>
        <w:rPr>
          <w:rFonts w:hint="eastAsia" w:ascii="宋体" w:hAnsi="宋体" w:eastAsia="宋体" w:cs="宋体"/>
          <w:b/>
          <w:bCs/>
          <w:color w:val="auto"/>
          <w:spacing w:val="-3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”与战略转移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312" w:lineRule="auto"/>
        <w:ind w:left="16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  <w:u w:val="single" w:color="auto"/>
        </w:rPr>
      </w:pPr>
      <w:r>
        <w:rPr>
          <w:rFonts w:hint="eastAsia" w:ascii="宋体" w:hAnsi="宋体" w:eastAsia="宋体" w:cs="宋体"/>
          <w:b/>
          <w:bCs/>
          <w:color w:val="auto"/>
          <w:spacing w:val="11"/>
          <w:sz w:val="24"/>
          <w:szCs w:val="24"/>
        </w:rPr>
        <w:t>1.直接原因：</w:t>
      </w:r>
      <w:r>
        <w:rPr>
          <w:rFonts w:hint="eastAsia" w:ascii="宋体" w:hAnsi="宋体" w:eastAsia="宋体" w:cs="宋体"/>
          <w:color w:val="auto"/>
          <w:spacing w:val="-3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11"/>
          <w:sz w:val="24"/>
          <w:szCs w:val="24"/>
        </w:rPr>
        <w:t>红军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4"/>
          <w:szCs w:val="24"/>
          <w:u w:val="single" w:color="auto"/>
        </w:rPr>
        <w:t>第五次反</w:t>
      </w:r>
      <w:r>
        <w:rPr>
          <w:rFonts w:hint="eastAsia" w:ascii="宋体" w:hAnsi="宋体" w:eastAsia="宋体" w:cs="宋体"/>
          <w:b/>
          <w:bCs/>
          <w:color w:val="auto"/>
          <w:spacing w:val="33"/>
          <w:w w:val="101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4"/>
          <w:szCs w:val="24"/>
          <w:u w:val="single" w:color="auto"/>
        </w:rPr>
        <w:t>“</w:t>
      </w:r>
      <w:r>
        <w:rPr>
          <w:rFonts w:hint="eastAsia" w:ascii="宋体" w:hAnsi="宋体" w:eastAsia="宋体" w:cs="宋体"/>
          <w:b/>
          <w:bCs/>
          <w:color w:val="auto"/>
          <w:spacing w:val="-38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4"/>
          <w:szCs w:val="24"/>
          <w:u w:val="single" w:color="auto"/>
        </w:rPr>
        <w:t>围剿</w:t>
      </w:r>
      <w:r>
        <w:rPr>
          <w:rFonts w:hint="eastAsia" w:ascii="宋体" w:hAnsi="宋体" w:eastAsia="宋体" w:cs="宋体"/>
          <w:b/>
          <w:bCs/>
          <w:color w:val="auto"/>
          <w:spacing w:val="-39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24"/>
          <w:szCs w:val="24"/>
          <w:u w:val="single" w:color="auto"/>
        </w:rPr>
        <w:t>”失败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" w:line="312" w:lineRule="auto"/>
        <w:ind w:left="3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</w:rPr>
        <w:t>根本原因：</w:t>
      </w:r>
      <w:r>
        <w:rPr>
          <w:rFonts w:hint="eastAsia" w:ascii="宋体" w:hAnsi="宋体" w:eastAsia="宋体" w:cs="宋体"/>
          <w:color w:val="auto"/>
          <w:spacing w:val="-3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8"/>
          <w:sz w:val="24"/>
          <w:szCs w:val="24"/>
        </w:rPr>
        <w:t>博古、李德军事指挥上的</w:t>
      </w:r>
      <w:r>
        <w:rPr>
          <w:rFonts w:hint="eastAsia" w:ascii="宋体" w:hAnsi="宋体" w:eastAsia="宋体" w:cs="宋体"/>
          <w:color w:val="auto"/>
          <w:spacing w:val="33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8"/>
          <w:sz w:val="24"/>
          <w:szCs w:val="24"/>
          <w:u w:val="single" w:color="auto"/>
        </w:rPr>
        <w:t>“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左</w:t>
      </w:r>
      <w:r>
        <w:rPr>
          <w:rFonts w:hint="eastAsia" w:ascii="宋体" w:hAnsi="宋体" w:eastAsia="宋体" w:cs="宋体"/>
          <w:color w:val="auto"/>
          <w:spacing w:val="-37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color w:val="auto"/>
          <w:spacing w:val="8"/>
          <w:sz w:val="24"/>
          <w:szCs w:val="24"/>
          <w:u w:val="single" w:color="auto"/>
        </w:rPr>
        <w:t>”</w:t>
      </w:r>
      <w:r>
        <w:rPr>
          <w:rFonts w:hint="eastAsia" w:ascii="宋体" w:hAnsi="宋体" w:eastAsia="宋体" w:cs="宋体"/>
          <w:color w:val="auto"/>
          <w:spacing w:val="-4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8"/>
          <w:sz w:val="24"/>
          <w:szCs w:val="24"/>
        </w:rPr>
        <w:t>的错误。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" w:line="312" w:lineRule="auto"/>
        <w:ind w:left="4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14"/>
          <w:sz w:val="24"/>
          <w:szCs w:val="24"/>
        </w:rPr>
        <w:t>二.经过：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312" w:lineRule="auto"/>
        <w:ind w:left="16"/>
        <w:textAlignment w:val="baseline"/>
        <w:rPr>
          <w:rFonts w:hint="eastAsia" w:ascii="宋体" w:hAnsi="宋体" w:eastAsia="宋体" w:cs="宋体"/>
          <w:color w:val="auto"/>
          <w:spacing w:val="4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初期受挫：</w:t>
      </w:r>
      <w:r>
        <w:rPr>
          <w:rFonts w:hint="eastAsia" w:ascii="宋体" w:hAnsi="宋体" w:eastAsia="宋体" w:cs="宋体"/>
          <w:color w:val="auto"/>
          <w:spacing w:val="-2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 w:color="auto"/>
        </w:rPr>
        <w:t>1934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 w:color="auto"/>
        </w:rPr>
        <w:t>年</w:t>
      </w:r>
      <w:r>
        <w:rPr>
          <w:rFonts w:hint="eastAsia" w:ascii="宋体" w:hAnsi="宋体" w:eastAsia="宋体" w:cs="宋体"/>
          <w:color w:val="auto"/>
          <w:spacing w:val="-39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none" w:color="auto"/>
        </w:rPr>
        <w:t>，</w:t>
      </w:r>
      <w:r>
        <w:rPr>
          <w:rFonts w:hint="eastAsia" w:ascii="宋体" w:hAnsi="宋体" w:eastAsia="宋体" w:cs="宋体"/>
          <w:color w:val="auto"/>
          <w:spacing w:val="-33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4"/>
          <w:sz w:val="24"/>
          <w:szCs w:val="24"/>
          <w:u w:val="none" w:color="auto"/>
        </w:rPr>
        <w:t>中央红军</w:t>
      </w:r>
      <w:r>
        <w:rPr>
          <w:rFonts w:hint="eastAsia" w:ascii="宋体" w:hAnsi="宋体" w:eastAsia="宋体" w:cs="宋体"/>
          <w:b w:val="0"/>
          <w:bCs w:val="0"/>
          <w:color w:val="auto"/>
          <w:spacing w:val="4"/>
          <w:sz w:val="24"/>
          <w:szCs w:val="24"/>
          <w:u w:val="none" w:color="auto"/>
          <w:lang w:val="en-US" w:eastAsia="zh-CN"/>
        </w:rPr>
        <w:t>从</w:t>
      </w:r>
      <w:r>
        <w:rPr>
          <w:rFonts w:hint="eastAsia" w:ascii="宋体" w:hAnsi="宋体" w:eastAsia="宋体" w:cs="宋体"/>
          <w:b w:val="0"/>
          <w:bCs w:val="0"/>
          <w:color w:val="auto"/>
          <w:spacing w:val="4"/>
          <w:sz w:val="24"/>
          <w:szCs w:val="24"/>
          <w:u w:val="none" w:color="auto"/>
        </w:rPr>
        <w:t>江西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 w:color="auto"/>
        </w:rPr>
        <w:t>瑞金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出发</w:t>
      </w:r>
      <w:r>
        <w:rPr>
          <w:rFonts w:hint="eastAsia" w:ascii="宋体" w:hAnsi="宋体" w:eastAsia="宋体" w:cs="宋体"/>
          <w:color w:val="auto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→冲破四道封锁线，渡过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 w:color="auto"/>
        </w:rPr>
        <w:t>湘江</w:t>
      </w:r>
      <w:r>
        <w:rPr>
          <w:rFonts w:hint="eastAsia" w:ascii="宋体" w:hAnsi="宋体" w:eastAsia="宋体" w:cs="宋体"/>
          <w:color w:val="auto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→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" w:line="312" w:lineRule="auto"/>
        <w:ind w:firstLine="496" w:firstLineChars="200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pacing w:val="4"/>
          <w:sz w:val="24"/>
          <w:szCs w:val="24"/>
          <w:u w:val="single" w:color="auto"/>
        </w:rPr>
        <w:t>强渡乌江</w:t>
      </w:r>
      <w:r>
        <w:rPr>
          <w:rFonts w:hint="eastAsia" w:ascii="宋体" w:hAnsi="宋体" w:eastAsia="宋体" w:cs="宋体"/>
          <w:b w:val="0"/>
          <w:bCs w:val="0"/>
          <w:color w:val="auto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→攻克遵义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312" w:lineRule="auto"/>
        <w:ind w:left="3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</w:rPr>
        <w:t>伟大转折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——</w:t>
      </w:r>
      <w:r>
        <w:rPr>
          <w:rFonts w:hint="eastAsia" w:ascii="宋体" w:hAnsi="宋体" w:eastAsia="宋体" w:cs="宋体"/>
          <w:b w:val="0"/>
          <w:bCs w:val="0"/>
          <w:color w:val="auto"/>
          <w:spacing w:val="6"/>
          <w:sz w:val="24"/>
          <w:szCs w:val="24"/>
          <w:u w:val="none" w:color="auto"/>
        </w:rPr>
        <w:t>召开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遵义会议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" w:line="312" w:lineRule="auto"/>
        <w:ind w:left="839" w:hanging="834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</w:rPr>
        <w:t>走向胜利：</w:t>
      </w:r>
      <w:r>
        <w:rPr>
          <w:rFonts w:hint="eastAsia" w:ascii="宋体" w:hAnsi="宋体" w:eastAsia="宋体" w:cs="宋体"/>
          <w:color w:val="auto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→</w:t>
      </w:r>
      <w:r>
        <w:rPr>
          <w:rFonts w:hint="eastAsia" w:ascii="宋体" w:hAnsi="宋体" w:eastAsia="宋体" w:cs="宋体"/>
          <w:color w:val="auto"/>
          <w:spacing w:val="-37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四渡赤水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（打乱了敌人的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  <w:lang w:val="en-US" w:eastAsia="zh-CN"/>
        </w:rPr>
        <w:t>追剿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计划）</w:t>
      </w:r>
      <w:r>
        <w:rPr>
          <w:rFonts w:hint="eastAsia" w:ascii="宋体" w:hAnsi="宋体" w:eastAsia="宋体" w:cs="宋体"/>
          <w:color w:val="auto"/>
          <w:spacing w:val="-3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巧渡金沙江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（跳出了敌人的包围圈）</w:t>
      </w:r>
      <w:r>
        <w:rPr>
          <w:rFonts w:hint="eastAsia" w:ascii="宋体" w:hAnsi="宋体" w:eastAsia="宋体" w:cs="宋体"/>
          <w:color w:val="auto"/>
          <w:spacing w:val="-3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强渡大渡河</w:t>
      </w:r>
      <w:r>
        <w:rPr>
          <w:rFonts w:hint="eastAsia" w:ascii="宋体" w:hAnsi="宋体" w:eastAsia="宋体" w:cs="宋体"/>
          <w:color w:val="auto"/>
          <w:spacing w:val="-4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-44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飞夺泸定桥</w:t>
      </w:r>
      <w:r>
        <w:rPr>
          <w:rFonts w:hint="eastAsia" w:ascii="宋体" w:hAnsi="宋体" w:eastAsia="宋体" w:cs="宋体"/>
          <w:color w:val="auto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→爬雪山</w:t>
      </w:r>
      <w:r>
        <w:rPr>
          <w:rFonts w:hint="eastAsia" w:ascii="宋体" w:hAnsi="宋体" w:eastAsia="宋体" w:cs="宋体"/>
          <w:color w:val="auto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→过草地</w:t>
      </w:r>
      <w:r>
        <w:rPr>
          <w:rFonts w:hint="eastAsia" w:ascii="宋体" w:hAnsi="宋体" w:eastAsia="宋体" w:cs="宋体"/>
          <w:color w:val="auto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→突破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/>
        </w:rPr>
        <w:t>腊子口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，进入甘肃</w:t>
      </w:r>
      <w:r>
        <w:rPr>
          <w:rFonts w:hint="eastAsia" w:ascii="宋体" w:hAnsi="宋体" w:eastAsia="宋体" w:cs="宋体"/>
          <w:color w:val="auto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→</w:t>
      </w: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  <w:u w:val="single" w:color="auto"/>
        </w:rPr>
        <w:t>吴起镇会师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（</w:t>
      </w:r>
      <w:r>
        <w:rPr>
          <w:rFonts w:hint="eastAsia" w:ascii="宋体" w:hAnsi="宋体" w:eastAsia="宋体" w:cs="宋体"/>
          <w:color w:val="auto"/>
          <w:spacing w:val="-34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-43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  <w:u w:val="single" w:color="auto"/>
        </w:rPr>
        <w:t>1935.10</w:t>
      </w:r>
      <w:r>
        <w:rPr>
          <w:rFonts w:hint="eastAsia" w:ascii="宋体" w:hAnsi="宋体" w:eastAsia="宋体" w:cs="宋体"/>
          <w:color w:val="auto"/>
          <w:spacing w:val="-26"/>
          <w:w w:val="83"/>
          <w:sz w:val="24"/>
          <w:szCs w:val="24"/>
        </w:rPr>
        <w:t>）（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陕西）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312" w:lineRule="auto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</w:rPr>
        <w:t>4</w:t>
      </w: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</w:rPr>
        <w:t>胜利会师：</w:t>
      </w:r>
      <w:r>
        <w:rPr>
          <w:rFonts w:hint="eastAsia" w:ascii="宋体" w:hAnsi="宋体" w:eastAsia="宋体" w:cs="宋体"/>
          <w:color w:val="auto"/>
          <w:spacing w:val="-3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→</w:t>
      </w:r>
      <w:r>
        <w:rPr>
          <w:rFonts w:hint="eastAsia" w:ascii="宋体" w:hAnsi="宋体" w:eastAsia="宋体" w:cs="宋体"/>
          <w:color w:val="auto"/>
          <w:spacing w:val="-41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  <w:u w:val="single" w:color="auto"/>
        </w:rPr>
        <w:t>1936.10（时间）</w:t>
      </w:r>
      <w:r>
        <w:rPr>
          <w:rFonts w:hint="eastAsia" w:ascii="宋体" w:hAnsi="宋体" w:eastAsia="宋体" w:cs="宋体"/>
          <w:color w:val="auto"/>
          <w:spacing w:val="-40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红军红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一、</w:t>
      </w:r>
      <w:r>
        <w:rPr>
          <w:rFonts w:hint="eastAsia" w:ascii="宋体" w:hAnsi="宋体" w:eastAsia="宋体" w:cs="宋体"/>
          <w:color w:val="auto"/>
          <w:spacing w:val="-45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二、</w:t>
      </w:r>
      <w:r>
        <w:rPr>
          <w:rFonts w:hint="eastAsia" w:ascii="宋体" w:hAnsi="宋体" w:eastAsia="宋体" w:cs="宋体"/>
          <w:color w:val="auto"/>
          <w:spacing w:val="-3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四方面军</w:t>
      </w:r>
      <w:r>
        <w:rPr>
          <w:rFonts w:hint="eastAsia" w:ascii="宋体" w:hAnsi="宋体" w:eastAsia="宋体" w:cs="宋体"/>
          <w:b w:val="0"/>
          <w:bCs w:val="0"/>
          <w:color w:val="auto"/>
          <w:spacing w:val="4"/>
          <w:sz w:val="24"/>
          <w:szCs w:val="24"/>
          <w:u w:val="none" w:color="auto"/>
        </w:rPr>
        <w:t>在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/>
        </w:rPr>
        <w:t>甘肃会宁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/>
          <w:lang w:val="en-US" w:eastAsia="zh-CN"/>
        </w:rPr>
        <w:t>与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/>
        </w:rPr>
        <w:t>将台堡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会师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12" w:lineRule="auto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三、遵义会议：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12" w:lineRule="auto"/>
        <w:ind w:left="16"/>
        <w:textAlignment w:val="baseline"/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</w:rPr>
        <w:t>时间：</w:t>
      </w:r>
      <w:r>
        <w:rPr>
          <w:rFonts w:hint="eastAsia" w:ascii="宋体" w:hAnsi="宋体" w:eastAsia="宋体" w:cs="宋体"/>
          <w:b/>
          <w:bCs/>
          <w:color w:val="auto"/>
          <w:spacing w:val="-26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  <w:u w:val="single"/>
        </w:rPr>
        <w:t xml:space="preserve">1935 </w:t>
      </w: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年 1 月</w:t>
      </w:r>
      <w:r>
        <w:rPr>
          <w:rFonts w:hint="eastAsia" w:ascii="宋体" w:hAnsi="宋体" w:eastAsia="宋体" w:cs="宋体"/>
          <w:color w:val="auto"/>
          <w:spacing w:val="-1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  <w:lang w:val="en-US" w:eastAsia="zh-CN"/>
        </w:rPr>
        <w:t xml:space="preserve">    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12" w:lineRule="auto"/>
        <w:ind w:left="16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color w:val="auto"/>
          <w:spacing w:val="-1"/>
          <w:sz w:val="24"/>
          <w:szCs w:val="24"/>
        </w:rPr>
        <w:t>地点：</w:t>
      </w:r>
      <w:r>
        <w:rPr>
          <w:rFonts w:hint="eastAsia" w:ascii="宋体" w:hAnsi="宋体" w:eastAsia="宋体" w:cs="宋体"/>
          <w:color w:val="auto"/>
          <w:spacing w:val="-3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24"/>
          <w:szCs w:val="24"/>
        </w:rPr>
        <w:t>贵州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left="5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</w:rPr>
        <w:t>内容：</w:t>
      </w:r>
      <w:r>
        <w:rPr>
          <w:rFonts w:hint="eastAsia" w:ascii="宋体" w:hAnsi="宋体" w:eastAsia="宋体" w:cs="宋体"/>
          <w:color w:val="auto"/>
          <w:spacing w:val="6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集中全力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  <w:lang w:val="en-US" w:eastAsia="zh-CN"/>
        </w:rPr>
        <w:t>解决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博古等人在军事上和组织上</w:t>
      </w:r>
      <w:r>
        <w:rPr>
          <w:rFonts w:hint="eastAsia" w:ascii="宋体" w:hAnsi="宋体" w:eastAsia="宋体" w:cs="宋体"/>
          <w:color w:val="auto"/>
          <w:spacing w:val="34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“左</w:t>
      </w:r>
      <w:r>
        <w:rPr>
          <w:rFonts w:hint="eastAsia" w:ascii="宋体" w:hAnsi="宋体" w:eastAsia="宋体" w:cs="宋体"/>
          <w:color w:val="auto"/>
          <w:spacing w:val="-37"/>
          <w:sz w:val="24"/>
          <w:szCs w:val="24"/>
          <w:u w:val="single" w:color="000000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”</w:t>
      </w:r>
      <w:r>
        <w:rPr>
          <w:rFonts w:hint="eastAsia" w:ascii="宋体" w:hAnsi="宋体" w:eastAsia="宋体" w:cs="宋体"/>
          <w:color w:val="auto"/>
          <w:spacing w:val="-39"/>
          <w:sz w:val="24"/>
          <w:szCs w:val="24"/>
          <w:u w:val="single" w:color="000000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的错误；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" w:line="312" w:lineRule="auto"/>
        <w:ind w:left="1050"/>
        <w:textAlignment w:val="baseline"/>
        <w:rPr>
          <w:rFonts w:hint="eastAsia" w:ascii="宋体" w:hAnsi="宋体" w:eastAsia="宋体" w:cs="宋体"/>
          <w:color w:val="auto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lang w:val="en-US" w:eastAsia="zh-CN"/>
        </w:rPr>
        <w:t>会议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肯定了毛泽东的正确军事主张</w:t>
      </w:r>
      <w:r>
        <w:rPr>
          <w:rFonts w:hint="eastAsia" w:ascii="宋体" w:hAnsi="宋体" w:eastAsia="宋体" w:cs="宋体"/>
          <w:color w:val="auto"/>
          <w:spacing w:val="7"/>
          <w:sz w:val="24"/>
          <w:szCs w:val="24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spacing w:val="-22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7"/>
          <w:sz w:val="24"/>
          <w:szCs w:val="24"/>
          <w:u w:val="none" w:color="auto"/>
        </w:rPr>
        <w:t>增选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毛泽东</w:t>
      </w:r>
      <w:r>
        <w:rPr>
          <w:rFonts w:hint="eastAsia" w:ascii="宋体" w:hAnsi="宋体" w:eastAsia="宋体" w:cs="宋体"/>
          <w:b w:val="0"/>
          <w:bCs w:val="0"/>
          <w:color w:val="auto"/>
          <w:spacing w:val="7"/>
          <w:sz w:val="24"/>
          <w:szCs w:val="24"/>
          <w:u w:val="none" w:color="auto"/>
        </w:rPr>
        <w:t>为中央政治局常委；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12" w:lineRule="auto"/>
        <w:ind w:left="1050"/>
        <w:textAlignment w:val="baseline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spacing w:val="2"/>
          <w:sz w:val="24"/>
          <w:szCs w:val="24"/>
          <w:u w:val="none" w:color="auto"/>
        </w:rPr>
        <w:t>③取消了博古、</w:t>
      </w:r>
      <w:r>
        <w:rPr>
          <w:rFonts w:hint="eastAsia" w:ascii="宋体" w:hAnsi="宋体" w:eastAsia="宋体" w:cs="宋体"/>
          <w:b w:val="0"/>
          <w:bCs w:val="0"/>
          <w:color w:val="auto"/>
          <w:spacing w:val="-45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2"/>
          <w:sz w:val="24"/>
          <w:szCs w:val="24"/>
          <w:u w:val="none" w:color="auto"/>
        </w:rPr>
        <w:t>李德的军事最高指挥权</w:t>
      </w:r>
      <w:r>
        <w:rPr>
          <w:rFonts w:hint="eastAsia" w:ascii="宋体" w:hAnsi="宋体" w:eastAsia="宋体" w:cs="宋体"/>
          <w:b w:val="0"/>
          <w:bCs w:val="0"/>
          <w:color w:val="auto"/>
          <w:spacing w:val="-36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2"/>
          <w:sz w:val="24"/>
          <w:szCs w:val="24"/>
          <w:u w:val="none" w:color="auto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" w:line="312" w:lineRule="auto"/>
        <w:ind w:left="1050"/>
        <w:textAlignment w:val="baseline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 w:color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spacing w:val="6"/>
          <w:sz w:val="24"/>
          <w:szCs w:val="24"/>
          <w:u w:val="none" w:color="auto"/>
        </w:rPr>
        <w:t>④会议后</w:t>
      </w:r>
      <w:r>
        <w:rPr>
          <w:rFonts w:hint="eastAsia" w:ascii="宋体" w:hAnsi="宋体" w:eastAsia="宋体" w:cs="宋体"/>
          <w:b w:val="0"/>
          <w:bCs w:val="0"/>
          <w:color w:val="auto"/>
          <w:spacing w:val="-39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6"/>
          <w:sz w:val="24"/>
          <w:szCs w:val="24"/>
          <w:u w:val="none" w:color="auto"/>
        </w:rPr>
        <w:t>，成立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周恩来、毛泽东、</w:t>
      </w:r>
      <w:r>
        <w:rPr>
          <w:rFonts w:hint="eastAsia" w:ascii="宋体" w:hAnsi="宋体" w:eastAsia="宋体" w:cs="宋体"/>
          <w:b/>
          <w:bCs/>
          <w:color w:val="auto"/>
          <w:spacing w:val="-45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王稼祥</w:t>
      </w:r>
      <w:r>
        <w:rPr>
          <w:rFonts w:hint="eastAsia" w:ascii="宋体" w:hAnsi="宋体" w:eastAsia="宋体" w:cs="宋体"/>
          <w:b w:val="0"/>
          <w:bCs w:val="0"/>
          <w:color w:val="auto"/>
          <w:spacing w:val="6"/>
          <w:sz w:val="24"/>
          <w:szCs w:val="24"/>
          <w:u w:val="none" w:color="auto"/>
        </w:rPr>
        <w:t>组成的军事指挥小组</w:t>
      </w:r>
      <w:r>
        <w:rPr>
          <w:rFonts w:hint="eastAsia" w:ascii="宋体" w:hAnsi="宋体" w:eastAsia="宋体" w:cs="宋体"/>
          <w:b w:val="0"/>
          <w:bCs w:val="0"/>
          <w:color w:val="auto"/>
          <w:spacing w:val="-39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6"/>
          <w:sz w:val="24"/>
          <w:szCs w:val="24"/>
          <w:u w:val="none" w:color="auto"/>
        </w:rPr>
        <w:t>，</w:t>
      </w:r>
      <w:r>
        <w:rPr>
          <w:rFonts w:hint="eastAsia" w:ascii="宋体" w:hAnsi="宋体" w:eastAsia="宋体" w:cs="宋体"/>
          <w:b w:val="0"/>
          <w:bCs w:val="0"/>
          <w:color w:val="auto"/>
          <w:spacing w:val="-45"/>
          <w:sz w:val="24"/>
          <w:szCs w:val="24"/>
          <w:u w:val="none" w:color="auto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auto"/>
          <w:spacing w:val="6"/>
          <w:sz w:val="24"/>
          <w:szCs w:val="24"/>
          <w:u w:val="none" w:color="auto"/>
        </w:rPr>
        <w:t>负责</w:t>
      </w:r>
      <w:r>
        <w:rPr>
          <w:rFonts w:hint="eastAsia" w:ascii="宋体" w:hAnsi="宋体" w:eastAsia="宋体" w:cs="宋体"/>
          <w:b w:val="0"/>
          <w:bCs w:val="0"/>
          <w:color w:val="auto"/>
          <w:spacing w:val="5"/>
          <w:sz w:val="24"/>
          <w:szCs w:val="24"/>
          <w:u w:val="none" w:color="auto"/>
        </w:rPr>
        <w:t>长征中的军事指挥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12" w:lineRule="auto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-4"/>
          <w:sz w:val="24"/>
          <w:szCs w:val="24"/>
        </w:rPr>
        <w:t>4、</w:t>
      </w:r>
      <w:r>
        <w:rPr>
          <w:rFonts w:hint="eastAsia" w:ascii="宋体" w:hAnsi="宋体" w:eastAsia="宋体" w:cs="宋体"/>
          <w:b/>
          <w:bCs/>
          <w:color w:val="auto"/>
          <w:spacing w:val="-4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-4"/>
          <w:sz w:val="24"/>
          <w:szCs w:val="24"/>
        </w:rPr>
        <w:t>意义：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left="211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遵义会议开始确立以毛泽东为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  <w:lang w:val="en-US" w:eastAsia="zh-CN"/>
        </w:rPr>
        <w:t>主要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代表的马克思主义正确路线在中共中央的领导地位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  <w:lang w:eastAsia="zh-CN"/>
        </w:rPr>
        <w:t>，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12" w:lineRule="auto"/>
        <w:ind w:left="210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开始形成以毛泽东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  <w:lang w:val="en-US" w:eastAsia="zh-CN"/>
        </w:rPr>
        <w:t>同志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为核心的党的第一代中央领导集体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  <w:lang w:eastAsia="zh-CN"/>
        </w:rPr>
        <w:t>，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312" w:lineRule="auto"/>
        <w:ind w:left="210"/>
        <w:textAlignment w:val="baseline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</w:rPr>
        <w:t>③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/>
          <w:lang w:val="en-US" w:eastAsia="zh-CN"/>
        </w:rPr>
        <w:t>在极其危急的情况下，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挽救了党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挽救了红军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挽救了中国革命</w:t>
      </w:r>
      <w:r>
        <w:rPr>
          <w:rFonts w:hint="eastAsia" w:ascii="宋体" w:hAnsi="宋体" w:eastAsia="宋体" w:cs="宋体"/>
          <w:color w:val="auto"/>
          <w:spacing w:val="-39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，是中国共产党历史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上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  <w:lang w:val="en-US" w:eastAsia="zh-CN"/>
        </w:rPr>
        <w:t>一个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生死攸关的转折点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" w:line="312" w:lineRule="auto"/>
        <w:ind w:left="20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四、</w:t>
      </w:r>
      <w:r>
        <w:rPr>
          <w:rFonts w:hint="eastAsia" w:ascii="宋体" w:hAnsi="宋体" w:eastAsia="宋体" w:cs="宋体"/>
          <w:b/>
          <w:bCs/>
          <w:color w:val="auto"/>
          <w:spacing w:val="-4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</w:rPr>
        <w:t>长征胜利的意义：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12" w:lineRule="auto"/>
        <w:ind w:left="211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/>
          <w:lang w:val="en-US" w:eastAsia="zh-CN"/>
        </w:rPr>
        <w:t>长征的胜利，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粉碎了国民党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  <w:lang w:val="en-US" w:eastAsia="zh-CN"/>
        </w:rPr>
        <w:t>反动派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消灭红军的企图，保存了党和红军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基干力量</w:t>
      </w:r>
      <w:r>
        <w:rPr>
          <w:rFonts w:hint="eastAsia" w:ascii="宋体" w:hAnsi="宋体" w:eastAsia="宋体" w:cs="宋体"/>
          <w:b/>
          <w:bCs/>
          <w:color w:val="auto"/>
          <w:spacing w:val="-21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，使中国革命转危为安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12" w:lineRule="auto"/>
        <w:ind w:left="210"/>
        <w:textAlignment w:val="baseline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铸就了</w:t>
      </w:r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  <w:lang w:val="en-US" w:eastAsia="zh-CN"/>
        </w:rPr>
        <w:t>不畏强敌、不怕牺牲、坚韧不破、英勇顽强、无坚不摧、一往无前的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auto"/>
          <w:spacing w:val="7"/>
          <w:sz w:val="24"/>
          <w:szCs w:val="24"/>
          <w:u w:val="single" w:color="auto"/>
        </w:rPr>
        <w:t>伟大的长征精神</w:t>
      </w:r>
      <w:r>
        <w:rPr>
          <w:rFonts w:hint="eastAsia" w:ascii="宋体" w:hAnsi="宋体" w:eastAsia="宋体" w:cs="宋体"/>
          <w:b/>
          <w:bCs/>
          <w:color w:val="auto"/>
          <w:spacing w:val="-38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-38"/>
          <w:sz w:val="24"/>
          <w:szCs w:val="24"/>
          <w:u w:val="single" w:color="auto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" w:line="312" w:lineRule="auto"/>
        <w:ind w:left="210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③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  <w:lang w:val="en-US" w:eastAsia="zh-CN"/>
        </w:rPr>
        <w:t>红军长征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播下了革命的种子</w:t>
      </w:r>
      <w:r>
        <w:rPr>
          <w:rFonts w:hint="eastAsia" w:ascii="宋体" w:hAnsi="宋体" w:eastAsia="宋体" w:cs="宋体"/>
          <w:color w:val="auto"/>
          <w:spacing w:val="-27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，打开了中国革命的新局面</w:t>
      </w:r>
      <w:r>
        <w:rPr>
          <w:rFonts w:hint="eastAsia" w:ascii="宋体" w:hAnsi="宋体" w:eastAsia="宋体" w:cs="宋体"/>
          <w:color w:val="auto"/>
          <w:spacing w:val="-36"/>
          <w:sz w:val="24"/>
          <w:szCs w:val="24"/>
          <w:u w:val="single" w:color="auto"/>
        </w:rPr>
        <w:t xml:space="preserve"> 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" w:line="312" w:lineRule="auto"/>
        <w:ind w:left="0" w:leftChars="0" w:right="147" w:rightChars="70" w:firstLine="4" w:firstLineChars="0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长征精神：</w:t>
      </w:r>
      <w:r>
        <w:rPr>
          <w:rFonts w:hint="eastAsia" w:ascii="宋体" w:hAnsi="宋体" w:eastAsia="宋体" w:cs="宋体"/>
          <w:color w:val="auto"/>
          <w:spacing w:val="-3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不怕艰难险阻、</w:t>
      </w:r>
      <w:r>
        <w:rPr>
          <w:rFonts w:hint="eastAsia" w:ascii="宋体" w:hAnsi="宋体" w:eastAsia="宋体" w:cs="宋体"/>
          <w:color w:val="auto"/>
          <w:spacing w:val="-4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勇往直前、</w:t>
      </w:r>
      <w:r>
        <w:rPr>
          <w:rFonts w:hint="eastAsia" w:ascii="宋体" w:hAnsi="宋体" w:eastAsia="宋体" w:cs="宋体"/>
          <w:color w:val="auto"/>
          <w:spacing w:val="-3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5"/>
          <w:sz w:val="24"/>
          <w:szCs w:val="24"/>
        </w:rPr>
        <w:t>战胜一切困难的</w:t>
      </w:r>
      <w:r>
        <w:rPr>
          <w:rFonts w:hint="eastAsia" w:ascii="宋体" w:hAnsi="宋体" w:eastAsia="宋体" w:cs="宋体"/>
          <w:b/>
          <w:bCs/>
          <w:color w:val="auto"/>
          <w:spacing w:val="5"/>
          <w:sz w:val="24"/>
          <w:szCs w:val="24"/>
          <w:u w:val="single" w:color="auto"/>
        </w:rPr>
        <w:t>革命英</w:t>
      </w:r>
      <w:r>
        <w:rPr>
          <w:rFonts w:hint="eastAsia" w:ascii="宋体" w:hAnsi="宋体" w:eastAsia="宋体" w:cs="宋体"/>
          <w:b/>
          <w:bCs/>
          <w:color w:val="auto"/>
          <w:spacing w:val="4"/>
          <w:sz w:val="24"/>
          <w:szCs w:val="24"/>
          <w:u w:val="single" w:color="auto"/>
        </w:rPr>
        <w:t>雄主义精神</w:t>
      </w:r>
      <w:r>
        <w:rPr>
          <w:rFonts w:hint="eastAsia" w:ascii="宋体" w:hAnsi="宋体" w:eastAsia="宋体" w:cs="宋体"/>
          <w:color w:val="auto"/>
          <w:spacing w:val="4"/>
          <w:sz w:val="24"/>
          <w:szCs w:val="24"/>
        </w:rPr>
        <w:t>；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" w:line="312" w:lineRule="auto"/>
        <w:ind w:right="147" w:rightChars="70" w:firstLine="1792" w:firstLineChars="700"/>
        <w:textAlignment w:val="baseline"/>
        <w:rPr>
          <w:rFonts w:hint="eastAsia" w:ascii="宋体" w:hAnsi="宋体" w:eastAsia="宋体" w:cs="宋体"/>
          <w:color w:val="auto"/>
          <w:spacing w:val="8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8"/>
          <w:sz w:val="24"/>
          <w:szCs w:val="24"/>
        </w:rPr>
        <w:t>积极进取、永不言败的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24"/>
          <w:szCs w:val="24"/>
          <w:u w:val="single" w:color="auto"/>
        </w:rPr>
        <w:t>革命乐观主义精神</w:t>
      </w:r>
      <w:r>
        <w:rPr>
          <w:rFonts w:hint="eastAsia" w:ascii="宋体" w:hAnsi="宋体" w:eastAsia="宋体" w:cs="宋体"/>
          <w:color w:val="auto"/>
          <w:spacing w:val="8"/>
          <w:sz w:val="24"/>
          <w:szCs w:val="24"/>
        </w:rPr>
        <w:t>；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" w:line="312" w:lineRule="auto"/>
        <w:ind w:right="147" w:rightChars="70" w:firstLine="1764" w:firstLineChars="700"/>
        <w:textAlignment w:val="baseline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众志成城、</w:t>
      </w:r>
      <w:r>
        <w:rPr>
          <w:rFonts w:hint="eastAsia" w:ascii="宋体" w:hAnsi="宋体" w:eastAsia="宋体" w:cs="宋体"/>
          <w:color w:val="auto"/>
          <w:spacing w:val="-2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团结互助的</w:t>
      </w:r>
      <w:r>
        <w:rPr>
          <w:rFonts w:hint="eastAsia" w:ascii="宋体" w:hAnsi="宋体" w:eastAsia="宋体" w:cs="宋体"/>
          <w:b/>
          <w:bCs/>
          <w:color w:val="auto"/>
          <w:spacing w:val="6"/>
          <w:sz w:val="24"/>
          <w:szCs w:val="24"/>
          <w:u w:val="single" w:color="auto"/>
        </w:rPr>
        <w:t>集体主义精神</w:t>
      </w:r>
      <w:r>
        <w:rPr>
          <w:rFonts w:hint="eastAsia" w:ascii="宋体" w:hAnsi="宋体" w:eastAsia="宋体" w:cs="宋体"/>
          <w:color w:val="auto"/>
          <w:spacing w:val="6"/>
          <w:sz w:val="24"/>
          <w:szCs w:val="24"/>
        </w:rPr>
        <w:t>。</w:t>
      </w:r>
    </w:p>
    <w:sectPr>
      <w:pgSz w:w="11850" w:h="16103"/>
      <w:pgMar w:top="1030" w:right="1119" w:bottom="0" w:left="114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E9907"/>
    <w:multiLevelType w:val="singleLevel"/>
    <w:tmpl w:val="2C9E9907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haracterSpacingControl w:val="doNotCompress"/>
  <w:compat>
    <w:spaceForUL/>
    <w:ulTrailSpace/>
    <w:useFELayout/>
    <w:compatSetting w:name="compatibilityMode" w:uri="http://schemas.microsoft.com/office/word" w:val="14"/>
  </w:compat>
  <w:rsids>
    <w:rsidRoot w:val="00000000"/>
    <w:rsid w:val="08A241B5"/>
    <w:rsid w:val="5686308B"/>
    <w:rsid w:val="5B683816"/>
    <w:rsid w:val="7FAD9A78"/>
    <w:rsid w:val="EBEFA50C"/>
    <w:rsid w:val="F7FF81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14</TotalTime>
  <ScaleCrop>false</ScaleCrop>
  <LinksUpToDate>false</LinksUpToDate>
  <Application>WPS Office_11.8.2.8506_F1E327BC-269C-435d-A152-05C5408002CA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2025-12-18T00:39:00Z</dcterms:created>
  <dc:creator>蒋文艳pc</dc:creator>
  <cp:lastModifiedBy>蒋文艳pc</cp:lastModifiedBy>
  <dcterms:modified xsi:type="dcterms:W3CDTF">2025-12-23T08:58:58Z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2025-12-18T13:11:29Z</vt:filetime>
  </property>
  <property fmtid="{D5CDD505-2E9C-101B-9397-08002B2CF9AE}" pid="4" name="KSOProductBuildVer">
    <vt:lpwstr>2052-11.8.2.8506</vt:lpwstr>
  </property>
  <property fmtid="{D5CDD505-2E9C-101B-9397-08002B2CF9AE}" pid="5" name="ICV">
    <vt:lpwstr>5827D5E8C944DF3D8991436966844C0C_42</vt:lpwstr>
  </property>
</Properties>
</file>