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843" w:firstLineChars="400"/>
        <w:jc w:val="both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第1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课   中国工农红军长征</w:t>
      </w:r>
      <w:r>
        <w:rPr>
          <w:rFonts w:hint="eastAsia" w:ascii="宋体" w:hAnsi="宋体" w:cs="宋体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/>
        </w:rPr>
        <w:t>与遵义会议</w:t>
      </w:r>
      <w:r>
        <w:rPr>
          <w:rFonts w:hint="eastAsia" w:ascii="宋体" w:hAnsi="宋体" w:cs="宋体"/>
          <w:b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一、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原因：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1.直接原因：红军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根本原因：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博古、李德军事指挥上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的“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”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错误。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880" w:hanging="840" w:hangingChars="4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.经过：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1260" w:leftChars="100" w:hanging="1050" w:hangingChars="5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1、初期受挫：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>，中央红军从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江西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出发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冲破四道封锁线，渡过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强渡乌江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攻克遵义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840" w:leftChars="100" w:hanging="630" w:hangingChars="3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2、伟大转折——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召开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840" w:leftChars="100" w:hanging="630" w:hangingChars="3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none"/>
          <w:lang w:val="en-US" w:eastAsia="zh-CN"/>
        </w:rPr>
        <w:t>3、走向胜利：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（打乱了敌人的追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剿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计划）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（跳出了敌人的包围圈）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强渡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飞夺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爬雪山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过草地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突破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，进入甘肃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840" w:leftChars="400"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会师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1935.10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陕西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4、胜利会师：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→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（时间）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红军红一、二、四方面军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在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与      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会师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遵义会议：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1、时间：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年1月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 xml:space="preserve">2、地点： 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内容：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</w:rPr>
        <w:t>①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集中全力纠正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错误；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050" w:firstLineChars="5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肯定了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增选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为中央政治局常委；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050" w:firstLineChars="5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③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取消了博古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drawing>
          <wp:inline distT="0" distB="0" distL="114300" distR="114300">
            <wp:extent cx="18415" cy="17780"/>
            <wp:effectExtent l="0" t="0" r="6985" b="1270"/>
            <wp:docPr id="2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、李德的军事最高指挥权。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260" w:leftChars="500" w:hanging="210" w:hangingChars="1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④会议后，成立                          组成的军事指挥小组，负责长征中的军事指挥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意义：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</w:rPr>
        <w:t>①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遵义会议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开始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  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③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长征胜利的意义：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粉碎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了</w:t>
      </w: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 xml:space="preserve">                                          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铸就了</w:t>
      </w: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 xml:space="preserve">                                                         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" w:firstLineChars="100"/>
        <w:textAlignment w:val="auto"/>
        <w:rPr>
          <w:rFonts w:hint="default" w:ascii="宋体" w:hAnsi="宋体" w:eastAsia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播下了</w:t>
      </w: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 xml:space="preserve">                  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u w:val="thick"/>
          <w:lang w:val="en-US" w:eastAsia="zh-CN"/>
        </w:rPr>
        <w:t>打开了</w:t>
      </w: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五、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长征精神：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lang w:val="en-US" w:eastAsia="zh-CN" w:bidi="ar-SA"/>
        </w:rPr>
        <w:t>不怕艰难险阻、勇往直前、战胜一切困难的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>革命英雄主义精神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lang w:val="en-US" w:eastAsia="zh-CN" w:bidi="ar-SA"/>
        </w:rPr>
        <w:t>积极进取、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lang w:val="en-US" w:eastAsia="zh-CN" w:bidi="ar-SA"/>
        </w:rPr>
        <w:t>永不言败的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>革命乐观主义精神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 xml:space="preserve">；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cs="宋体"/>
          <w:b w:val="0"/>
          <w:bCs/>
          <w:color w:val="auto"/>
          <w:kern w:val="2"/>
          <w:sz w:val="21"/>
          <w:szCs w:val="21"/>
          <w:lang w:val="en-US" w:eastAsia="zh-CN" w:bidi="ar-SA"/>
        </w:rPr>
        <w:t>众志成城、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lang w:val="en-US" w:eastAsia="zh-CN" w:bidi="ar-SA"/>
        </w:rPr>
        <w:t>团结互助的</w:t>
      </w:r>
      <w:r>
        <w:rPr>
          <w:rFonts w:hint="eastAsia" w:ascii="宋体" w:hAnsi="宋体" w:eastAsia="宋体" w:cs="宋体"/>
          <w:b w:val="0"/>
          <w:bCs/>
          <w:color w:val="auto"/>
          <w:kern w:val="2"/>
          <w:sz w:val="21"/>
          <w:szCs w:val="21"/>
          <w:u w:val="thick"/>
          <w:lang w:val="en-US" w:eastAsia="zh-CN" w:bidi="ar-SA"/>
        </w:rPr>
        <w:t>集体主义精神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。</w:t>
      </w:r>
    </w:p>
    <w:p>
      <w:pPr>
        <w:rPr>
          <w:color w:val="auto"/>
        </w:rPr>
      </w:pPr>
    </w:p>
    <w:p>
      <w:bookmarkStart w:id="0" w:name="_GoBack"/>
      <w:bookmarkEnd w:id="0"/>
    </w:p>
    <w:sectPr>
      <w:pgSz w:w="11850" w:h="16103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C25BB46"/>
    <w:multiLevelType w:val="singleLevel"/>
    <w:tmpl w:val="CC25BB4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811F8"/>
    <w:rsid w:val="6E38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2025-12-17T08:03:00Z</dcterms:created>
  <dc:creator>蒋文艳pc</dc:creator>
  <cp:lastModifiedBy>蒋文艳pc</cp:lastModifiedBy>
  <dcterms:modified xsi:type="dcterms:W3CDTF">2025-12-17T08:04:04Z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