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tabs>
          <w:tab w:val="left" w:pos="7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240" w:firstLineChars="100"/>
        <w:jc w:val="center"/>
        <w:textAlignment w:val="auto"/>
        <w:rPr>
          <w:rFonts w:hint="default" w:ascii="华文中宋" w:hAnsi="华文中宋" w:eastAsia="华文中宋" w:cs="宋体"/>
          <w:b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宋体"/>
          <w:b/>
          <w:color w:val="auto"/>
          <w:kern w:val="0"/>
          <w:sz w:val="24"/>
          <w:szCs w:val="24"/>
          <w:lang w:val="en-US" w:eastAsia="zh-CN"/>
        </w:rPr>
        <w:t>第2课  第二次鸦片战争</w:t>
      </w:r>
      <w:r>
        <w:rPr>
          <w:rFonts w:hint="eastAsia" w:ascii="华文中宋" w:hAnsi="华文中宋" w:eastAsia="华文中宋" w:cs="宋体"/>
          <w:b/>
          <w:color w:val="auto"/>
          <w:kern w:val="0"/>
          <w:sz w:val="24"/>
          <w:szCs w:val="24"/>
          <w:lang w:val="en-US" w:eastAsia="zh-CN"/>
        </w:rPr>
        <w:t xml:space="preserve"> 知识清单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20" w:lineRule="atLeast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一、.时间：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年10月—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年10月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20" w:lineRule="atLeast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二、.原因：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20" w:lineRule="atLeast"/>
        <w:ind w:left="0" w:leftChars="0" w:firstLine="42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1、根本原因：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                               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 xml:space="preserve"> 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20" w:lineRule="atLeast"/>
        <w:ind w:left="0" w:leftChars="0" w:firstLine="42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2、直接原因：英法分别以“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”“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”为借口，对中国发动第二次鸦片战争。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20" w:lineRule="atLeast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三、侵略国家：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、         、         、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 xml:space="preserve"> 。</w:t>
      </w:r>
      <w:bookmarkStart w:id="0" w:name="_GoBack"/>
      <w:bookmarkEnd w:id="0"/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20" w:lineRule="atLeast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四.战争过程：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20" w:lineRule="atLeast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1、第一阶段：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20" w:lineRule="atLeast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 xml:space="preserve">（1））进程：1856年10月，英军炮轰广州，挑起战争。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→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次年，攻陷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，实施军事管制。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→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 xml:space="preserve">1858年4月，攻陷大沽炮台，逼近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→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1858年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，清政府与英法美俄签订《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》。随后，签订《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 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》。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0" w:leftChars="0" w:firstLine="0" w:firstLineChars="0"/>
        <w:textAlignment w:val="auto"/>
        <w:rPr>
          <w:rFonts w:hint="default"/>
          <w:b w:val="0"/>
          <w:bCs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 xml:space="preserve">  （2）条约内容</w:t>
      </w:r>
    </w:p>
    <w:tbl>
      <w:tblPr>
        <w:tblStyle w:val="5"/>
        <w:tblpPr w:leftFromText="180" w:rightFromText="180" w:vertAnchor="text" w:horzAnchor="page" w:tblpX="1499" w:tblpY="78"/>
        <w:tblOverlap w:val="never"/>
        <w:tblW w:w="97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1670"/>
        <w:gridCol w:w="2250"/>
        <w:gridCol w:w="51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700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时间</w:t>
            </w:r>
          </w:p>
        </w:tc>
        <w:tc>
          <w:tcPr>
            <w:tcW w:w="1670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条约</w:t>
            </w:r>
          </w:p>
        </w:tc>
        <w:tc>
          <w:tcPr>
            <w:tcW w:w="2250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签订国</w:t>
            </w:r>
          </w:p>
        </w:tc>
        <w:tc>
          <w:tcPr>
            <w:tcW w:w="5170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主要内容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6" w:hRule="atLeast"/>
        </w:trPr>
        <w:tc>
          <w:tcPr>
            <w:tcW w:w="700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1858年</w:t>
            </w:r>
          </w:p>
        </w:tc>
        <w:tc>
          <w:tcPr>
            <w:tcW w:w="1670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《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   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》</w:t>
            </w:r>
          </w:p>
        </w:tc>
        <w:tc>
          <w:tcPr>
            <w:tcW w:w="2250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清政府与俄、美、英、法四国</w:t>
            </w:r>
          </w:p>
        </w:tc>
        <w:tc>
          <w:tcPr>
            <w:tcW w:w="517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atLeas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eastAsia="zh-CN"/>
              </w:rPr>
              <w:t>⑴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val="en-US" w:eastAsia="zh-CN"/>
              </w:rPr>
              <w:t>驻京：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                             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atLeas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eastAsia="zh-CN"/>
              </w:rPr>
              <w:t>⑵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val="en-US" w:eastAsia="zh-CN"/>
              </w:rPr>
              <w:t>通商：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eastAsia="zh-CN"/>
              </w:rPr>
              <w:t>增开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u w:val="single"/>
                <w:shd w:val="clear" w:color="auto" w:fill="auto"/>
                <w:lang w:val="en-US" w:eastAsia="zh-CN"/>
              </w:rPr>
              <w:t xml:space="preserve">     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u w:val="none"/>
                <w:shd w:val="clear" w:color="auto" w:fill="auto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u w:val="single"/>
                <w:shd w:val="clear" w:color="auto" w:fill="auto"/>
                <w:lang w:val="en-US" w:eastAsia="zh-CN"/>
              </w:rPr>
              <w:t xml:space="preserve">       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eastAsia="zh-CN"/>
              </w:rPr>
              <w:t>等十处为通商口岸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atLeast"/>
              <w:ind w:left="210" w:leftChars="0" w:hanging="210" w:hanging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eastAsia="zh-CN"/>
              </w:rPr>
              <w:t>⑶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val="en-US" w:eastAsia="zh-CN"/>
              </w:rPr>
              <w:t xml:space="preserve">通航：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u w:val="single"/>
                <w:shd w:val="clear" w:color="auto" w:fill="auto"/>
                <w:lang w:val="en-US" w:eastAsia="zh-CN"/>
              </w:rPr>
              <w:t xml:space="preserve">                                    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atLeast"/>
              <w:ind w:left="239" w:leftChars="114" w:firstLine="840" w:firstLineChars="4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eastAsia="zh-CN"/>
              </w:rPr>
              <w:t>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val="en-US" w:eastAsia="zh-CN"/>
              </w:rPr>
              <w:t>特权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atLeas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⑷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val="en-US" w:eastAsia="zh-CN"/>
              </w:rPr>
              <w:t>赔款：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英、法两国还得到巨额赔款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</w:trPr>
        <w:tc>
          <w:tcPr>
            <w:tcW w:w="700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1858年</w:t>
            </w:r>
          </w:p>
        </w:tc>
        <w:tc>
          <w:tcPr>
            <w:tcW w:w="1670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《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》</w:t>
            </w:r>
          </w:p>
        </w:tc>
        <w:tc>
          <w:tcPr>
            <w:tcW w:w="2250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清政府与英、法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美</w:t>
            </w:r>
          </w:p>
        </w:tc>
        <w:tc>
          <w:tcPr>
            <w:tcW w:w="5170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lang w:val="en-US" w:eastAsia="zh-CN"/>
              </w:rPr>
              <w:t>清政府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以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          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的名义承认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      </w:t>
            </w:r>
          </w:p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             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20" w:lineRule="atLeast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2、第二阶段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20" w:lineRule="atLeast"/>
        <w:ind w:left="1109" w:leftChars="228" w:hanging="630" w:hangingChars="300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 xml:space="preserve">（1）人类文明的劫难：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年，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                       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 xml:space="preserve"> 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20" w:lineRule="atLeast"/>
        <w:ind w:left="1109" w:leftChars="228" w:hanging="630" w:hangingChars="3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英法联军控制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   城 。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签订中英、中法《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》。</w:t>
      </w:r>
    </w:p>
    <w:tbl>
      <w:tblPr>
        <w:tblStyle w:val="5"/>
        <w:tblpPr w:leftFromText="180" w:rightFromText="180" w:vertAnchor="text" w:horzAnchor="page" w:tblpX="1629" w:tblpY="238"/>
        <w:tblOverlap w:val="never"/>
        <w:tblW w:w="80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"/>
        <w:gridCol w:w="1413"/>
        <w:gridCol w:w="1540"/>
        <w:gridCol w:w="40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时间</w:t>
            </w:r>
          </w:p>
        </w:tc>
        <w:tc>
          <w:tcPr>
            <w:tcW w:w="1413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条约</w:t>
            </w:r>
          </w:p>
        </w:tc>
        <w:tc>
          <w:tcPr>
            <w:tcW w:w="1540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签订国</w:t>
            </w:r>
          </w:p>
        </w:tc>
        <w:tc>
          <w:tcPr>
            <w:tcW w:w="4078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主要内容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2" w:hRule="atLeast"/>
        </w:trPr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年</w:t>
            </w:r>
          </w:p>
        </w:tc>
        <w:tc>
          <w:tcPr>
            <w:tcW w:w="1413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《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》</w:t>
            </w:r>
          </w:p>
        </w:tc>
        <w:tc>
          <w:tcPr>
            <w:tcW w:w="1540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清政府与英、法</w:t>
            </w:r>
          </w:p>
        </w:tc>
        <w:tc>
          <w:tcPr>
            <w:tcW w:w="4078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atLeas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eastAsia="zh-CN"/>
              </w:rPr>
              <w:t>⑴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清政府承认《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      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》继续有效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atLeas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eastAsia="zh-CN"/>
              </w:rPr>
              <w:t>⑵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val="en-US" w:eastAsia="zh-CN"/>
              </w:rPr>
              <w:t>通商：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增开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      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为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lang w:val="en-US" w:eastAsia="zh-CN"/>
              </w:rPr>
              <w:t>通商口岸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atLeas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eastAsia="zh-CN"/>
              </w:rPr>
              <w:t>⑶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val="en-US" w:eastAsia="zh-CN"/>
              </w:rPr>
              <w:t>割地：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割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         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给英国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atLeas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⑷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lang w:val="en-US" w:eastAsia="zh-CN"/>
              </w:rPr>
              <w:t>赔款：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赔款额也大幅增加</w:t>
            </w:r>
          </w:p>
        </w:tc>
      </w:tr>
    </w:tbl>
    <w:p>
      <w:pPr>
        <w:pStyle w:val="3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/>
          <w:color w:val="auto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/>
          <w:color w:val="auto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/>
          <w:color w:val="auto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/>
          <w:color w:val="auto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/>
          <w:color w:val="auto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/>
          <w:color w:val="auto"/>
          <w:lang w:val="en-US" w:eastAsia="zh-CN"/>
        </w:rPr>
      </w:pPr>
    </w:p>
    <w:p>
      <w:pPr>
        <w:pStyle w:val="3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none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 侵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none"/>
          <w:lang w:val="en-US" w:eastAsia="zh-CN" w:bidi="ar-SA"/>
        </w:rPr>
        <w:t>占中国北方大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none"/>
          <w:lang w:val="en-US" w:eastAsia="zh-CN" w:bidi="ar-SA"/>
        </w:rPr>
        <w:t>片领土。从19世纪50年代到80年代，该国先后通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>过《             》、 《              》、《               》等一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none"/>
          <w:lang w:val="en-US" w:eastAsia="zh-CN" w:bidi="ar-SA"/>
        </w:rPr>
        <w:t>系列不平等条约，共割占中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国          和          </w:t>
      </w:r>
    </w:p>
    <w:p>
      <w:pPr>
        <w:pStyle w:val="3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           领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none"/>
          <w:lang w:val="en-US" w:eastAsia="zh-CN" w:bidi="ar-SA"/>
        </w:rPr>
        <w:t xml:space="preserve">土   </w:t>
      </w:r>
    </w:p>
    <w:p>
      <w:pPr>
        <w:pStyle w:val="3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atLeast"/>
        <w:ind w:leftChars="0"/>
        <w:textAlignment w:val="auto"/>
        <w:rPr>
          <w:rFonts w:hint="default"/>
          <w:sz w:val="15"/>
          <w:szCs w:val="15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六、两次鸦片战争的关系：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                                             </w:t>
      </w:r>
    </w:p>
    <w:p>
      <w:pPr>
        <w:rPr>
          <w:rFonts w:hint="default"/>
          <w:u w:val="single"/>
          <w:lang w:val="en-US" w:eastAsia="zh-CN"/>
        </w:rPr>
      </w:pPr>
      <w:r>
        <w:rPr>
          <w:rFonts w:hint="eastAsia"/>
          <w:lang w:val="en-US" w:eastAsia="zh-CN"/>
        </w:rPr>
        <w:t>七、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  <w:u w:val="none"/>
          <w:lang w:val="en-US" w:eastAsia="zh-CN"/>
        </w:rPr>
        <w:t>年，清政府设立的负责对外交涉事务的机构是</w:t>
      </w:r>
      <w:r>
        <w:rPr>
          <w:rFonts w:hint="eastAsia"/>
          <w:u w:val="single"/>
          <w:lang w:val="en-US" w:eastAsia="zh-CN"/>
        </w:rPr>
        <w:t xml:space="preserve">                           </w:t>
      </w:r>
    </w:p>
    <w:p>
      <w:pPr>
        <w:pStyle w:val="3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atLeast"/>
        <w:ind w:left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八、影响：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atLeast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0"/>
          <w:sz w:val="21"/>
          <w:szCs w:val="21"/>
          <w:u w:val="single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0"/>
          <w:sz w:val="21"/>
          <w:szCs w:val="21"/>
          <w:shd w:val="clear" w:color="auto" w:fill="auto"/>
          <w:lang w:eastAsia="zh-CN"/>
        </w:rPr>
        <w:t>⑴第二次鸦片战争使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0"/>
          <w:sz w:val="21"/>
          <w:szCs w:val="21"/>
          <w:u w:val="single"/>
          <w:shd w:val="clear" w:color="auto" w:fill="auto"/>
          <w:lang w:val="en-US" w:eastAsia="zh-CN"/>
        </w:rPr>
        <w:t xml:space="preserve">                                               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atLeast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0"/>
          <w:sz w:val="21"/>
          <w:szCs w:val="21"/>
          <w:u w:val="single"/>
          <w:shd w:val="clear" w:color="auto" w:fill="auto"/>
          <w:lang w:val="en-US" w:eastAsia="zh-CN"/>
        </w:rPr>
        <w:t xml:space="preserve">         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0"/>
          <w:sz w:val="21"/>
          <w:szCs w:val="21"/>
          <w:shd w:val="clear" w:color="auto" w:fill="auto"/>
          <w:lang w:eastAsia="zh-CN"/>
        </w:rPr>
        <w:t>⑵中国的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0"/>
          <w:sz w:val="21"/>
          <w:szCs w:val="21"/>
          <w:u w:val="single"/>
          <w:shd w:val="clear" w:color="auto" w:fill="auto"/>
          <w:lang w:val="en-US" w:eastAsia="zh-CN"/>
        </w:rPr>
        <w:t xml:space="preserve">                        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0"/>
          <w:sz w:val="21"/>
          <w:szCs w:val="21"/>
          <w:shd w:val="clear" w:color="auto" w:fill="auto"/>
          <w:lang w:eastAsia="zh-CN"/>
        </w:rPr>
        <w:t>。</w:t>
      </w:r>
    </w:p>
    <w:sectPr>
      <w:pgSz w:w="11850" w:h="16103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wiss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180D846"/>
    <w:multiLevelType w:val="singleLevel"/>
    <w:tmpl w:val="A180D846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610AF9F"/>
    <w:multiLevelType w:val="singleLevel"/>
    <w:tmpl w:val="A610AF9F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162009"/>
    <w:rsid w:val="0BA3318F"/>
    <w:rsid w:val="5C162009"/>
    <w:rsid w:val="600C59ED"/>
    <w:rsid w:val="72812028"/>
    <w:rsid w:val="78945FD7"/>
    <w:rsid w:val="7908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next w:val="3"/>
    <w:qFormat/>
    <w:uiPriority w:val="0"/>
    <w:pPr>
      <w:widowControl w:val="0"/>
      <w:spacing w:after="12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toc 5"/>
    <w:next w:val="1"/>
    <w:semiHidden/>
    <w:qFormat/>
    <w:uiPriority w:val="0"/>
    <w:pPr>
      <w:widowControl w:val="0"/>
      <w:ind w:left="1680" w:leftChars="8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">
    <w:name w:val="Normal (Web)"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2025-09-11T02:33:00Z</dcterms:created>
  <dc:creator>蒋文艳pc</dc:creator>
  <cp:lastModifiedBy>蒋文艳pc</cp:lastModifiedBy>
  <dcterms:modified xsi:type="dcterms:W3CDTF">2025-09-11T06:13:44Z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