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F7635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第二单元 早期现代化的初步探索和民族危机加剧</w:t>
      </w:r>
    </w:p>
    <w:p w14:paraId="53CEE7E5">
      <w:pPr>
        <w:numPr>
          <w:ilvl w:val="0"/>
          <w:numId w:val="1"/>
        </w:num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洋务运动和边疆危机 知识清单</w:t>
      </w:r>
    </w:p>
    <w:p w14:paraId="0D28821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洋务运动</w:t>
      </w:r>
    </w:p>
    <w:p w14:paraId="2905394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背景：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第二次鸦片战争</w:t>
      </w:r>
      <w:r>
        <w:rPr>
          <w:rFonts w:hint="eastAsia" w:ascii="宋体" w:hAnsi="宋体" w:eastAsia="宋体" w:cs="宋体"/>
          <w:lang w:val="en-US" w:eastAsia="zh-CN"/>
        </w:rPr>
        <w:t>后，清政府面对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内忧外患</w:t>
      </w:r>
      <w:r>
        <w:rPr>
          <w:rFonts w:hint="eastAsia" w:ascii="宋体" w:hAnsi="宋体" w:eastAsia="宋体" w:cs="宋体"/>
          <w:lang w:val="en-US" w:eastAsia="zh-CN"/>
        </w:rPr>
        <w:t>的形势</w:t>
      </w:r>
    </w:p>
    <w:p w14:paraId="5C87BA6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目的：</w:t>
      </w:r>
      <w:r>
        <w:rPr>
          <w:rFonts w:hint="eastAsia" w:ascii="宋体" w:hAnsi="宋体" w:eastAsia="宋体" w:cs="宋体"/>
          <w:lang w:val="en-US" w:eastAsia="zh-CN"/>
        </w:rPr>
        <w:t>主张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利用西方先进技术</w:t>
      </w:r>
      <w:r>
        <w:rPr>
          <w:rFonts w:hint="eastAsia" w:ascii="宋体" w:hAnsi="宋体" w:eastAsia="宋体" w:cs="宋体"/>
          <w:lang w:val="en-US" w:eastAsia="zh-CN"/>
        </w:rPr>
        <w:t>，强兵富国，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维护清王朝统治</w:t>
      </w:r>
    </w:p>
    <w:p w14:paraId="4F998E1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代表人物：</w:t>
      </w:r>
      <w:r>
        <w:rPr>
          <w:rFonts w:hint="eastAsia" w:ascii="宋体" w:hAnsi="宋体" w:eastAsia="宋体" w:cs="宋体"/>
          <w:lang w:val="en-US" w:eastAsia="zh-CN"/>
        </w:rPr>
        <w:t>中央：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恭亲王奕䜣</w:t>
      </w:r>
      <w:r>
        <w:rPr>
          <w:rFonts w:hint="eastAsia" w:ascii="宋体" w:hAnsi="宋体" w:eastAsia="宋体" w:cs="宋体"/>
          <w:lang w:val="en-US" w:eastAsia="zh-CN"/>
        </w:rPr>
        <w:t>；地方：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曾国藩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李鸿章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左宗棠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张之洞</w:t>
      </w:r>
    </w:p>
    <w:p w14:paraId="4A32FA2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时间：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19</w:t>
      </w:r>
      <w:r>
        <w:rPr>
          <w:rFonts w:hint="eastAsia" w:ascii="宋体" w:hAnsi="宋体" w:eastAsia="宋体" w:cs="宋体"/>
          <w:lang w:val="en-US" w:eastAsia="zh-CN"/>
        </w:rPr>
        <w:t>世纪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60</w:t>
      </w:r>
      <w:r>
        <w:rPr>
          <w:rFonts w:hint="eastAsia" w:ascii="宋体" w:hAnsi="宋体" w:eastAsia="宋体" w:cs="宋体"/>
          <w:lang w:val="en-US" w:eastAsia="zh-CN"/>
        </w:rPr>
        <w:t>年代到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90</w:t>
      </w:r>
      <w:r>
        <w:rPr>
          <w:rFonts w:hint="eastAsia" w:ascii="宋体" w:hAnsi="宋体" w:eastAsia="宋体" w:cs="宋体"/>
          <w:lang w:val="en-US" w:eastAsia="zh-CN"/>
        </w:rPr>
        <w:t>年代中期</w:t>
      </w:r>
    </w:p>
    <w:p w14:paraId="55F8A5B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口号：</w:t>
      </w:r>
      <w:r>
        <w:rPr>
          <w:rFonts w:hint="eastAsia" w:ascii="宋体" w:hAnsi="宋体" w:eastAsia="宋体" w:cs="宋体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自强</w:t>
      </w:r>
      <w:r>
        <w:rPr>
          <w:rFonts w:hint="eastAsia" w:ascii="宋体" w:hAnsi="宋体" w:eastAsia="宋体" w:cs="宋体"/>
          <w:lang w:val="en-US" w:eastAsia="zh-CN"/>
        </w:rPr>
        <w:t>”“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求富</w:t>
      </w:r>
      <w:r>
        <w:rPr>
          <w:rFonts w:hint="eastAsia" w:ascii="宋体" w:hAnsi="宋体" w:eastAsia="宋体" w:cs="宋体"/>
          <w:lang w:val="en-US" w:eastAsia="zh-CN"/>
        </w:rPr>
        <w:t>”</w:t>
      </w:r>
    </w:p>
    <w:p w14:paraId="50FF440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主要活动：</w:t>
      </w:r>
    </w:p>
    <w:p w14:paraId="755AFE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（1）第一阶段：</w:t>
      </w:r>
    </w:p>
    <w:p w14:paraId="5EDF2F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①从19世纪60年代起，洋务派以“自强”为口号，先后创办一批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军事工业</w:t>
      </w:r>
      <w:r>
        <w:rPr>
          <w:rFonts w:hint="eastAsia" w:ascii="宋体" w:hAnsi="宋体" w:eastAsia="宋体" w:cs="宋体"/>
          <w:lang w:val="en-US" w:eastAsia="zh-CN"/>
        </w:rPr>
        <w:t>，</w:t>
      </w:r>
    </w:p>
    <w:p w14:paraId="2ED8B7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主要有：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江南机器制造总局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福州船政局</w:t>
      </w:r>
      <w:r>
        <w:rPr>
          <w:rFonts w:hint="eastAsia" w:ascii="宋体" w:hAnsi="宋体" w:eastAsia="宋体" w:cs="宋体"/>
          <w:lang w:val="en-US" w:eastAsia="zh-CN"/>
        </w:rPr>
        <w:t>等。</w:t>
      </w:r>
    </w:p>
    <w:p w14:paraId="0FC1D0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②教育方面</w:t>
      </w:r>
    </w:p>
    <w:p w14:paraId="4BDB7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洋务派还兴办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新式学校</w:t>
      </w:r>
      <w:r>
        <w:rPr>
          <w:rFonts w:hint="eastAsia" w:ascii="宋体" w:hAnsi="宋体" w:eastAsia="宋体" w:cs="宋体"/>
          <w:lang w:val="en-US" w:eastAsia="zh-CN"/>
        </w:rPr>
        <w:t>，培养翻译和军事人才；</w:t>
      </w:r>
    </w:p>
    <w:p w14:paraId="5D73A2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设立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翻译馆</w:t>
      </w:r>
      <w:r>
        <w:rPr>
          <w:rFonts w:hint="eastAsia" w:ascii="宋体" w:hAnsi="宋体" w:eastAsia="宋体" w:cs="宋体"/>
          <w:lang w:val="en-US" w:eastAsia="zh-CN"/>
        </w:rPr>
        <w:t>，翻译外国科技书籍；</w:t>
      </w:r>
    </w:p>
    <w:p w14:paraId="42FD30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派遣留学生出国深造等。      </w:t>
      </w:r>
    </w:p>
    <w:p w14:paraId="51629E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（2）第二阶段：</w:t>
      </w:r>
    </w:p>
    <w:p w14:paraId="49AC58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从19世纪70年代起，洋务派又提出“求富”主张，开办一些近代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民用企业</w:t>
      </w:r>
      <w:r>
        <w:rPr>
          <w:rFonts w:hint="eastAsia" w:ascii="宋体" w:hAnsi="宋体" w:eastAsia="宋体" w:cs="宋体"/>
          <w:lang w:val="en-US" w:eastAsia="zh-CN"/>
        </w:rPr>
        <w:t>，</w:t>
      </w:r>
    </w:p>
    <w:p w14:paraId="64D1D2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（目的：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以辅助军事工业</w:t>
      </w:r>
      <w:r>
        <w:rPr>
          <w:rFonts w:hint="eastAsia" w:ascii="宋体" w:hAnsi="宋体" w:eastAsia="宋体" w:cs="宋体"/>
          <w:lang w:val="en-US" w:eastAsia="zh-CN"/>
        </w:rPr>
        <w:t>）。</w:t>
      </w:r>
    </w:p>
    <w:p w14:paraId="530FAC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其中比较重要的有：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轮船招商局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开平煤矿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汉阳铁厂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湖北织布局</w:t>
      </w:r>
      <w:r>
        <w:rPr>
          <w:rFonts w:hint="eastAsia" w:ascii="宋体" w:hAnsi="宋体" w:eastAsia="宋体" w:cs="宋体"/>
          <w:lang w:val="en-US" w:eastAsia="zh-CN"/>
        </w:rPr>
        <w:t>等。</w:t>
      </w:r>
    </w:p>
    <w:p w14:paraId="0B30D9C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第三阶段：</w:t>
      </w:r>
    </w:p>
    <w:p w14:paraId="57AF6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从19世纪60年代起，洋务派开始组建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新式洋枪队</w:t>
      </w:r>
      <w:r>
        <w:rPr>
          <w:rFonts w:hint="eastAsia" w:ascii="宋体" w:hAnsi="宋体" w:eastAsia="宋体" w:cs="宋体"/>
          <w:lang w:val="en-US" w:eastAsia="zh-CN"/>
        </w:rPr>
        <w:t>，清朝军队的武器和战术逐渐发生变化。</w:t>
      </w:r>
    </w:p>
    <w:p w14:paraId="5971095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第四阶段：</w:t>
      </w:r>
    </w:p>
    <w:p w14:paraId="2619F5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①从19世纪70年代起，在直隶总督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李鸿章</w:t>
      </w:r>
      <w:r>
        <w:rPr>
          <w:rFonts w:hint="eastAsia" w:ascii="宋体" w:hAnsi="宋体" w:eastAsia="宋体" w:cs="宋体"/>
          <w:lang w:val="en-US" w:eastAsia="zh-CN"/>
        </w:rPr>
        <w:t>倡议下，清政府开始大规模进行近代海防建设，筹建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新式海军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6D608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②到19世纪80年代，初步建成福建、广东、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南洋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北洋</w:t>
      </w:r>
      <w:r>
        <w:rPr>
          <w:rFonts w:hint="eastAsia" w:ascii="宋体" w:hAnsi="宋体" w:eastAsia="宋体" w:cs="宋体"/>
          <w:lang w:val="en-US" w:eastAsia="zh-CN"/>
        </w:rPr>
        <w:t>等海军，其中以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北洋舰队</w:t>
      </w:r>
      <w:r>
        <w:rPr>
          <w:rFonts w:hint="eastAsia" w:ascii="宋体" w:hAnsi="宋体" w:eastAsia="宋体" w:cs="宋体"/>
          <w:lang w:val="en-US" w:eastAsia="zh-CN"/>
        </w:rPr>
        <w:t>规模最大。</w:t>
      </w:r>
    </w:p>
    <w:p w14:paraId="23B991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③1885年，清政府成立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海军衙门</w:t>
      </w:r>
      <w:r>
        <w:rPr>
          <w:rFonts w:hint="eastAsia" w:ascii="宋体" w:hAnsi="宋体" w:eastAsia="宋体" w:cs="宋体"/>
          <w:lang w:val="en-US" w:eastAsia="zh-CN"/>
        </w:rPr>
        <w:t>统一协调指挥。</w:t>
      </w:r>
    </w:p>
    <w:p w14:paraId="06DBC8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评价：</w:t>
      </w:r>
    </w:p>
    <w:p w14:paraId="47851D6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进步性：</w:t>
      </w:r>
    </w:p>
    <w:p w14:paraId="4446A8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①洋务运动是中国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早期现代化的初步探索</w:t>
      </w:r>
      <w:r>
        <w:rPr>
          <w:rFonts w:hint="eastAsia" w:ascii="宋体" w:hAnsi="宋体" w:eastAsia="宋体" w:cs="宋体"/>
          <w:lang w:val="en-US" w:eastAsia="zh-CN"/>
        </w:rPr>
        <w:t>；</w:t>
      </w:r>
    </w:p>
    <w:p w14:paraId="78266A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②洋务运动促进了中国近代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军事工业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民用工业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交通运输业</w:t>
      </w:r>
      <w:r>
        <w:rPr>
          <w:rFonts w:hint="eastAsia" w:ascii="宋体" w:hAnsi="宋体" w:eastAsia="宋体" w:cs="宋体"/>
          <w:lang w:val="en-US" w:eastAsia="zh-CN"/>
        </w:rPr>
        <w:t>等有了一定程度的发展；</w:t>
      </w:r>
    </w:p>
    <w:p w14:paraId="043077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③在客观上促进了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中国民族资本主义的产生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210FDD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（2）局限性：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洋务运动</w:t>
      </w:r>
      <w:r>
        <w:rPr>
          <w:rFonts w:hint="eastAsia" w:ascii="宋体" w:hAnsi="宋体" w:eastAsia="宋体" w:cs="宋体"/>
          <w:lang w:val="en-US" w:eastAsia="zh-CN"/>
        </w:rPr>
        <w:t>求强求富的目标没有实现。</w:t>
      </w:r>
    </w:p>
    <w:p w14:paraId="6C4653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失败原因：</w:t>
      </w: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清朝政治的腐败</w:t>
      </w:r>
      <w:r>
        <w:rPr>
          <w:rFonts w:hint="eastAsia" w:ascii="宋体" w:hAnsi="宋体" w:eastAsia="宋体" w:cs="宋体"/>
          <w:lang w:val="en-US" w:eastAsia="zh-CN"/>
        </w:rPr>
        <w:t>；②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外国势力的挤压</w:t>
      </w:r>
      <w:r>
        <w:rPr>
          <w:rFonts w:hint="eastAsia" w:ascii="宋体" w:hAnsi="宋体" w:eastAsia="宋体" w:cs="宋体"/>
          <w:lang w:val="en-US" w:eastAsia="zh-CN"/>
        </w:rPr>
        <w:t>；</w:t>
      </w:r>
    </w:p>
    <w:p w14:paraId="4C4999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③</w:t>
      </w:r>
      <w:r>
        <w:rPr>
          <w:rFonts w:hint="eastAsia" w:ascii="宋体" w:hAnsi="宋体" w:eastAsia="宋体" w:cs="宋体"/>
          <w:b/>
          <w:bCs/>
          <w:lang w:val="en-US" w:eastAsia="zh-CN"/>
        </w:rPr>
        <w:t>失败根本原因：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>洋务运动只学习西方先进的科学技术，未改变落后的封建制度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29820C1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 w14:paraId="6C98BB91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边疆危机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929"/>
        <w:gridCol w:w="734"/>
        <w:gridCol w:w="1492"/>
        <w:gridCol w:w="2310"/>
        <w:gridCol w:w="3457"/>
      </w:tblGrid>
      <w:tr w14:paraId="473D3AC8">
        <w:tc>
          <w:tcPr>
            <w:tcW w:w="644" w:type="dxa"/>
            <w:vAlign w:val="center"/>
          </w:tcPr>
          <w:p w14:paraId="560917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方位</w:t>
            </w:r>
          </w:p>
        </w:tc>
        <w:tc>
          <w:tcPr>
            <w:tcW w:w="929" w:type="dxa"/>
            <w:vAlign w:val="center"/>
          </w:tcPr>
          <w:p w14:paraId="144B5A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侵略</w:t>
            </w:r>
          </w:p>
          <w:p w14:paraId="472CCA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国家</w:t>
            </w:r>
          </w:p>
        </w:tc>
        <w:tc>
          <w:tcPr>
            <w:tcW w:w="734" w:type="dxa"/>
            <w:vAlign w:val="center"/>
          </w:tcPr>
          <w:p w14:paraId="6C723A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边疆</w:t>
            </w:r>
          </w:p>
          <w:p w14:paraId="3A308C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地区</w:t>
            </w:r>
          </w:p>
        </w:tc>
        <w:tc>
          <w:tcPr>
            <w:tcW w:w="1492" w:type="dxa"/>
            <w:vAlign w:val="center"/>
          </w:tcPr>
          <w:p w14:paraId="63BC16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侵略史实</w:t>
            </w:r>
          </w:p>
        </w:tc>
        <w:tc>
          <w:tcPr>
            <w:tcW w:w="2310" w:type="dxa"/>
            <w:vAlign w:val="center"/>
          </w:tcPr>
          <w:p w14:paraId="43142A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清政府举措</w:t>
            </w:r>
          </w:p>
        </w:tc>
        <w:tc>
          <w:tcPr>
            <w:tcW w:w="3457" w:type="dxa"/>
            <w:vAlign w:val="center"/>
          </w:tcPr>
          <w:p w14:paraId="3C93B3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结果</w:t>
            </w:r>
          </w:p>
        </w:tc>
      </w:tr>
      <w:tr w14:paraId="3ABEFD59">
        <w:tc>
          <w:tcPr>
            <w:tcW w:w="644" w:type="dxa"/>
            <w:vAlign w:val="center"/>
          </w:tcPr>
          <w:p w14:paraId="2E6BFA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东南</w:t>
            </w:r>
          </w:p>
        </w:tc>
        <w:tc>
          <w:tcPr>
            <w:tcW w:w="929" w:type="dxa"/>
            <w:vAlign w:val="center"/>
          </w:tcPr>
          <w:p w14:paraId="5A948B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美国、</w:t>
            </w:r>
          </w:p>
          <w:p w14:paraId="76577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日本</w:t>
            </w:r>
          </w:p>
        </w:tc>
        <w:tc>
          <w:tcPr>
            <w:tcW w:w="734" w:type="dxa"/>
            <w:vAlign w:val="center"/>
          </w:tcPr>
          <w:p w14:paraId="29444C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台湾</w:t>
            </w:r>
          </w:p>
        </w:tc>
        <w:tc>
          <w:tcPr>
            <w:tcW w:w="1492" w:type="dxa"/>
            <w:vAlign w:val="center"/>
          </w:tcPr>
          <w:p w14:paraId="087E04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19世纪60年代，美国军舰进犯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台湾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；1874年日军以琉球事件为借口进攻台湾南部。</w:t>
            </w:r>
          </w:p>
        </w:tc>
        <w:tc>
          <w:tcPr>
            <w:tcW w:w="2310" w:type="dxa"/>
            <w:vAlign w:val="center"/>
          </w:tcPr>
          <w:p w14:paraId="2F069B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清政府派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沈葆桢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率兵入台</w:t>
            </w:r>
          </w:p>
        </w:tc>
        <w:tc>
          <w:tcPr>
            <w:tcW w:w="3457" w:type="dxa"/>
            <w:vAlign w:val="center"/>
          </w:tcPr>
          <w:p w14:paraId="51B16E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日本从中国勒索白银50万两后从台湾撤兵。</w:t>
            </w:r>
          </w:p>
        </w:tc>
      </w:tr>
      <w:tr w14:paraId="00BEC06B">
        <w:tc>
          <w:tcPr>
            <w:tcW w:w="644" w:type="dxa"/>
            <w:vMerge w:val="restart"/>
            <w:vAlign w:val="center"/>
          </w:tcPr>
          <w:p w14:paraId="1E3B5A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西北</w:t>
            </w:r>
          </w:p>
        </w:tc>
        <w:tc>
          <w:tcPr>
            <w:tcW w:w="929" w:type="dxa"/>
            <w:vAlign w:val="center"/>
          </w:tcPr>
          <w:p w14:paraId="348191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中亚</w:t>
            </w:r>
          </w:p>
          <w:p w14:paraId="22908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浩罕国</w:t>
            </w:r>
          </w:p>
        </w:tc>
        <w:tc>
          <w:tcPr>
            <w:tcW w:w="734" w:type="dxa"/>
            <w:vAlign w:val="center"/>
          </w:tcPr>
          <w:p w14:paraId="387073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新疆</w:t>
            </w:r>
          </w:p>
        </w:tc>
        <w:tc>
          <w:tcPr>
            <w:tcW w:w="1492" w:type="dxa"/>
            <w:vAlign w:val="center"/>
          </w:tcPr>
          <w:p w14:paraId="217F3C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阿古柏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率兵入侵新疆</w:t>
            </w:r>
          </w:p>
        </w:tc>
        <w:tc>
          <w:tcPr>
            <w:tcW w:w="2310" w:type="dxa"/>
            <w:vAlign w:val="center"/>
          </w:tcPr>
          <w:p w14:paraId="5BF5B7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1875年清政府命</w:t>
            </w:r>
          </w:p>
          <w:p w14:paraId="1ABDB1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左宗棠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督办新疆军务</w:t>
            </w:r>
          </w:p>
        </w:tc>
        <w:tc>
          <w:tcPr>
            <w:tcW w:w="3457" w:type="dxa"/>
          </w:tcPr>
          <w:p w14:paraId="2EEAE7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1876年，采取“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先北后南，</w:t>
            </w:r>
          </w:p>
          <w:p w14:paraId="2402C4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缓进急战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”的策略，收复除</w:t>
            </w:r>
          </w:p>
          <w:p w14:paraId="0DD41A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伊犁地区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外的新疆领土</w:t>
            </w:r>
          </w:p>
        </w:tc>
      </w:tr>
      <w:tr w14:paraId="5AD5020A">
        <w:tc>
          <w:tcPr>
            <w:tcW w:w="644" w:type="dxa"/>
            <w:vMerge w:val="continue"/>
            <w:vAlign w:val="center"/>
          </w:tcPr>
          <w:p w14:paraId="17AEE8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929" w:type="dxa"/>
            <w:vAlign w:val="center"/>
          </w:tcPr>
          <w:p w14:paraId="378E0B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俄国</w:t>
            </w:r>
          </w:p>
        </w:tc>
        <w:tc>
          <w:tcPr>
            <w:tcW w:w="734" w:type="dxa"/>
            <w:vAlign w:val="center"/>
          </w:tcPr>
          <w:p w14:paraId="525E0C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新疆</w:t>
            </w:r>
          </w:p>
        </w:tc>
        <w:tc>
          <w:tcPr>
            <w:tcW w:w="1492" w:type="dxa"/>
            <w:vAlign w:val="center"/>
          </w:tcPr>
          <w:p w14:paraId="026A63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1871年出兵占领新疆伊犁地区</w:t>
            </w:r>
          </w:p>
        </w:tc>
        <w:tc>
          <w:tcPr>
            <w:tcW w:w="2310" w:type="dxa"/>
            <w:vAlign w:val="center"/>
          </w:tcPr>
          <w:p w14:paraId="07AF88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清政府通过艰难的外交谈判</w:t>
            </w:r>
          </w:p>
        </w:tc>
        <w:tc>
          <w:tcPr>
            <w:tcW w:w="3457" w:type="dxa"/>
          </w:tcPr>
          <w:p w14:paraId="0867A6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收回伊犁地区大部分领土，但割让霍尔果斯河以西1万多平方千米土地，并付出大量赔款。</w:t>
            </w:r>
          </w:p>
          <w:p w14:paraId="47F0D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1884年，在新疆建立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行省</w:t>
            </w:r>
          </w:p>
          <w:p w14:paraId="5F69B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（作用：加强了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中央对新疆的管辖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，巩固了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西北边防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，维护了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边疆稳定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和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国家统一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。）</w:t>
            </w:r>
          </w:p>
        </w:tc>
      </w:tr>
      <w:tr w14:paraId="163DAD3D">
        <w:tc>
          <w:tcPr>
            <w:tcW w:w="644" w:type="dxa"/>
            <w:vAlign w:val="center"/>
          </w:tcPr>
          <w:p w14:paraId="5F396A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西南</w:t>
            </w:r>
          </w:p>
        </w:tc>
        <w:tc>
          <w:tcPr>
            <w:tcW w:w="929" w:type="dxa"/>
            <w:vAlign w:val="center"/>
          </w:tcPr>
          <w:p w14:paraId="7E16B1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法国</w:t>
            </w:r>
          </w:p>
        </w:tc>
        <w:tc>
          <w:tcPr>
            <w:tcW w:w="734" w:type="dxa"/>
            <w:vAlign w:val="center"/>
          </w:tcPr>
          <w:p w14:paraId="769389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中越</w:t>
            </w:r>
          </w:p>
          <w:p w14:paraId="52FD3A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边境</w:t>
            </w:r>
          </w:p>
        </w:tc>
        <w:tc>
          <w:tcPr>
            <w:tcW w:w="1492" w:type="dxa"/>
            <w:vAlign w:val="center"/>
          </w:tcPr>
          <w:p w14:paraId="40421A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1883年12月，法国对驻守越南北部的清军发动进攻，</w:t>
            </w:r>
          </w:p>
          <w:p w14:paraId="302D76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中法战争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爆发。</w:t>
            </w:r>
          </w:p>
        </w:tc>
        <w:tc>
          <w:tcPr>
            <w:tcW w:w="2310" w:type="dxa"/>
            <w:vAlign w:val="center"/>
          </w:tcPr>
          <w:p w14:paraId="58D163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清政府派军队入越抗法；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马尾海战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，清政府被迫对法宣战。</w:t>
            </w:r>
          </w:p>
          <w:p w14:paraId="5A3A15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督办台湾军务大臣</w:t>
            </w:r>
          </w:p>
          <w:p w14:paraId="36446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刘铭传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率部反击，取得胜利。</w:t>
            </w:r>
          </w:p>
          <w:p w14:paraId="4907FF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1885年初，老将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冯子材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率守军英勇抵抗，取得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镇南关大捷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。</w:t>
            </w:r>
          </w:p>
        </w:tc>
        <w:tc>
          <w:tcPr>
            <w:tcW w:w="3457" w:type="dxa"/>
          </w:tcPr>
          <w:p w14:paraId="385772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中越两国抗法即将取胜时，签订中法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《越南条款》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，承认越南受法国“保护”，同意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中越边境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开埠通商，中国以后修筑铁路要同法国人“商办”等条件。从此，法国势力侵入中国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云南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广西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。</w:t>
            </w:r>
          </w:p>
          <w:p w14:paraId="377DF2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1885年，清政府决定建立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台湾行省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。</w:t>
            </w:r>
          </w:p>
          <w:p w14:paraId="6CBDD9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（作用：加强了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台湾的海防地位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，强化了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对台湾的治理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，推动了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vertAlign w:val="baseline"/>
                <w:lang w:val="en-US" w:eastAsia="zh-CN"/>
              </w:rPr>
              <w:t>当地社会经济发展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。）</w:t>
            </w:r>
          </w:p>
        </w:tc>
      </w:tr>
    </w:tbl>
    <w:p w14:paraId="3E1BD7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</w:p>
    <w:sectPr>
      <w:pgSz w:w="10488" w:h="1474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DEEC4"/>
    <w:multiLevelType w:val="singleLevel"/>
    <w:tmpl w:val="8EDDEEC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FFE3B34"/>
    <w:multiLevelType w:val="singleLevel"/>
    <w:tmpl w:val="AFFE3B34"/>
    <w:lvl w:ilvl="0" w:tentative="0">
      <w:start w:val="4"/>
      <w:numFmt w:val="decimal"/>
      <w:suff w:val="space"/>
      <w:lvlText w:val="第%1课"/>
      <w:lvlJc w:val="left"/>
    </w:lvl>
  </w:abstractNum>
  <w:abstractNum w:abstractNumId="2">
    <w:nsid w:val="DDDD77E0"/>
    <w:multiLevelType w:val="singleLevel"/>
    <w:tmpl w:val="DDDD77E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3FFB456"/>
    <w:multiLevelType w:val="singleLevel"/>
    <w:tmpl w:val="F3FFB45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F5DEF4C9"/>
    <w:multiLevelType w:val="singleLevel"/>
    <w:tmpl w:val="F5DEF4C9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9B010"/>
    <w:rsid w:val="2CBFFA17"/>
    <w:rsid w:val="2E1C1716"/>
    <w:rsid w:val="33EFBE79"/>
    <w:rsid w:val="38DFA0E1"/>
    <w:rsid w:val="5C6F93A1"/>
    <w:rsid w:val="5F3F4BAD"/>
    <w:rsid w:val="6C5A44CF"/>
    <w:rsid w:val="73DB44E5"/>
    <w:rsid w:val="77978655"/>
    <w:rsid w:val="7BAB8235"/>
    <w:rsid w:val="7F6747C2"/>
    <w:rsid w:val="7FF543CC"/>
    <w:rsid w:val="7FFB4136"/>
    <w:rsid w:val="7FFFCB97"/>
    <w:rsid w:val="9CEE9D81"/>
    <w:rsid w:val="9FFFFC7D"/>
    <w:rsid w:val="B7DF239F"/>
    <w:rsid w:val="BDEBCB05"/>
    <w:rsid w:val="BFD74613"/>
    <w:rsid w:val="BFF9785F"/>
    <w:rsid w:val="C82C0F84"/>
    <w:rsid w:val="CBDFC22F"/>
    <w:rsid w:val="EDB76A49"/>
    <w:rsid w:val="EEBF697D"/>
    <w:rsid w:val="EFE9B010"/>
    <w:rsid w:val="F3EF7D0D"/>
    <w:rsid w:val="FF6A1BC4"/>
    <w:rsid w:val="FF7DEE96"/>
    <w:rsid w:val="FFDFD2DD"/>
    <w:rsid w:val="FFF7D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1201</Words>
  <Characters>1245</Characters>
  <Lines>0</Lines>
  <Paragraphs>0</Paragraphs>
  <TotalTime>11</TotalTime>
  <ScaleCrop>false</ScaleCrop>
  <LinksUpToDate>false</LinksUpToDate>
  <CharactersWithSpaces>1253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2025-09-26T02:07:00Z</dcterms:created>
  <dc:creator>Joanna.w</dc:creator>
  <cp:lastModifiedBy>Joanna.w</cp:lastModifiedBy>
  <dcterms:modified xsi:type="dcterms:W3CDTF">2025-09-25T09:48:03Z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F1DEBDDEEF4148B8B1C7EDC8B98FE132_13</vt:lpwstr>
  </property>
  <property fmtid="{D5CDD505-2E9C-101B-9397-08002B2CF9AE}" pid="4" name="KSOTemplateDocerSaveRecord">
    <vt:lpwstr>eyJoZGlkIjoiN2ZkN2U0NTE2ZWZjNGNkOGYwMTY5ODIwZjEyYjUxNGMiLCJ1c2VySWQiOiI3NDQ4MTY2ODEifQ==</vt:lpwstr>
  </property>
</Properties>
</file>