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AD668">
      <w:pPr>
        <w:numPr>
          <w:ilvl w:val="0"/>
          <w:numId w:val="0"/>
        </w:numPr>
        <w:ind w:firstLine="2530" w:firstLineChars="1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第8课  中国同盟会</w:t>
      </w:r>
      <w:r>
        <w:rPr>
          <w:rFonts w:hint="eastAsia"/>
          <w:lang w:val="en-US" w:eastAsia="zh-CN"/>
        </w:rPr>
        <w:t xml:space="preserve"> 知识清单</w:t>
      </w:r>
    </w:p>
    <w:p w14:paraId="791ED229">
      <w:pPr>
        <w:numPr>
          <w:ilvl w:val="0"/>
          <w:numId w:val="0"/>
        </w:numPr>
        <w:ind w:left="52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一、孙中山早年的革命活动</w:t>
      </w:r>
    </w:p>
    <w:p w14:paraId="4A92CEC9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1、道路选择：</w:t>
      </w:r>
    </w:p>
    <w:p w14:paraId="4F89AB41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（1）孙中山早年生活、读书、行医的经历使他认识到“</w:t>
      </w:r>
      <w:r>
        <w:rPr>
          <w:rFonts w:hint="eastAsia"/>
          <w:b/>
          <w:bCs/>
          <w:lang w:val="en-US" w:eastAsia="zh-CN"/>
        </w:rPr>
        <w:t>医国</w:t>
      </w:r>
      <w:r>
        <w:rPr>
          <w:rFonts w:hint="eastAsia"/>
          <w:lang w:val="en-US" w:eastAsia="zh-CN"/>
        </w:rPr>
        <w:t>”比“</w:t>
      </w:r>
      <w:r>
        <w:rPr>
          <w:rFonts w:hint="eastAsia"/>
          <w:b/>
          <w:bCs/>
          <w:lang w:val="en-US" w:eastAsia="zh-CN"/>
        </w:rPr>
        <w:t>医人</w:t>
      </w:r>
      <w:r>
        <w:rPr>
          <w:rFonts w:hint="eastAsia"/>
          <w:lang w:val="en-US" w:eastAsia="zh-CN"/>
        </w:rPr>
        <w:t>”更为重要。</w:t>
      </w:r>
    </w:p>
    <w:p w14:paraId="4366D0D3">
      <w:pPr>
        <w:numPr>
          <w:ilvl w:val="0"/>
          <w:numId w:val="0"/>
        </w:numPr>
        <w:ind w:left="525"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（2）上书李鸿章提出变法图强等多项</w:t>
      </w:r>
      <w:r>
        <w:rPr>
          <w:rFonts w:hint="eastAsia"/>
          <w:b/>
          <w:bCs/>
          <w:lang w:val="en-US" w:eastAsia="zh-CN"/>
        </w:rPr>
        <w:t>改革</w:t>
      </w:r>
      <w:r>
        <w:rPr>
          <w:rFonts w:hint="eastAsia"/>
          <w:lang w:val="en-US" w:eastAsia="zh-CN"/>
        </w:rPr>
        <w:t>主张，遇冷，孙中山认识到</w:t>
      </w:r>
      <w:r>
        <w:rPr>
          <w:rFonts w:hint="eastAsia"/>
          <w:b/>
          <w:bCs/>
          <w:lang w:val="en-US" w:eastAsia="zh-CN"/>
        </w:rPr>
        <w:t>只有推翻清政府的专制统治，</w:t>
      </w:r>
      <w:r>
        <w:rPr>
          <w:rFonts w:hint="eastAsia"/>
          <w:b w:val="0"/>
          <w:bCs w:val="0"/>
          <w:lang w:val="en-US" w:eastAsia="zh-CN"/>
        </w:rPr>
        <w:t>才能拯救中国</w:t>
      </w:r>
      <w:r>
        <w:rPr>
          <w:rFonts w:hint="eastAsia"/>
          <w:b/>
          <w:bCs/>
          <w:lang w:val="en-US" w:eastAsia="zh-CN"/>
        </w:rPr>
        <w:t>。</w:t>
      </w:r>
    </w:p>
    <w:p w14:paraId="7CDFD3B7">
      <w:pPr>
        <w:numPr>
          <w:ilvl w:val="0"/>
          <w:numId w:val="0"/>
        </w:numPr>
        <w:ind w:left="52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2、革命实践：</w:t>
      </w:r>
    </w:p>
    <w:p w14:paraId="65CDA90D">
      <w:pPr>
        <w:numPr>
          <w:ilvl w:val="0"/>
          <w:numId w:val="0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（1）成立</w:t>
      </w:r>
      <w:r>
        <w:rPr>
          <w:rFonts w:hint="eastAsia"/>
          <w:b/>
          <w:bCs/>
          <w:lang w:val="en-US" w:eastAsia="zh-CN"/>
        </w:rPr>
        <w:t>兴中会</w:t>
      </w:r>
      <w:r>
        <w:rPr>
          <w:rFonts w:hint="eastAsia"/>
          <w:lang w:val="en-US" w:eastAsia="zh-CN"/>
        </w:rPr>
        <w:t>：①时间：</w:t>
      </w:r>
      <w:r>
        <w:rPr>
          <w:rFonts w:hint="eastAsia"/>
          <w:b/>
          <w:bCs/>
          <w:lang w:val="en-US" w:eastAsia="zh-CN"/>
        </w:rPr>
        <w:t>1894</w:t>
      </w:r>
      <w:r>
        <w:rPr>
          <w:rFonts w:hint="eastAsia"/>
          <w:lang w:val="en-US" w:eastAsia="zh-CN"/>
        </w:rPr>
        <w:t>。②地点：</w:t>
      </w:r>
      <w:r>
        <w:rPr>
          <w:rFonts w:hint="eastAsia"/>
          <w:b/>
          <w:bCs/>
          <w:lang w:val="en-US" w:eastAsia="zh-CN"/>
        </w:rPr>
        <w:t>檀香山</w:t>
      </w:r>
      <w:r>
        <w:rPr>
          <w:rFonts w:hint="eastAsia"/>
          <w:lang w:val="en-US" w:eastAsia="zh-CN"/>
        </w:rPr>
        <w:t>。③宗旨：振兴中华。</w:t>
      </w:r>
    </w:p>
    <w:p w14:paraId="153D5E64">
      <w:pPr>
        <w:numPr>
          <w:ilvl w:val="0"/>
          <w:numId w:val="0"/>
        </w:numPr>
        <w:ind w:left="525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④口号：驱除鞑虏，恢复中国，创立合从政府。</w:t>
      </w:r>
    </w:p>
    <w:p w14:paraId="0557A2AE">
      <w:pPr>
        <w:numPr>
          <w:ilvl w:val="0"/>
          <w:numId w:val="0"/>
        </w:numPr>
        <w:ind w:left="525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⑤性质：</w:t>
      </w:r>
      <w:r>
        <w:rPr>
          <w:rFonts w:hint="eastAsia"/>
          <w:b/>
          <w:bCs/>
          <w:lang w:val="en-US" w:eastAsia="zh-CN"/>
        </w:rPr>
        <w:t>第一个资产阶级革命团体。</w:t>
      </w:r>
    </w:p>
    <w:p w14:paraId="67E90312"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筹划</w:t>
      </w:r>
      <w:r>
        <w:rPr>
          <w:rFonts w:hint="eastAsia"/>
          <w:b/>
          <w:bCs/>
          <w:lang w:val="en-US" w:eastAsia="zh-CN"/>
        </w:rPr>
        <w:t>广州起义</w:t>
      </w:r>
      <w:r>
        <w:rPr>
          <w:rFonts w:hint="eastAsia"/>
          <w:lang w:val="en-US" w:eastAsia="zh-CN"/>
        </w:rPr>
        <w:t>：时间：</w:t>
      </w:r>
      <w:r>
        <w:rPr>
          <w:rFonts w:hint="eastAsia"/>
          <w:b/>
          <w:bCs/>
          <w:lang w:val="en-US" w:eastAsia="zh-CN"/>
        </w:rPr>
        <w:t>1895</w:t>
      </w:r>
      <w:r>
        <w:rPr>
          <w:rFonts w:hint="eastAsia"/>
          <w:lang w:val="en-US" w:eastAsia="zh-CN"/>
        </w:rPr>
        <w:t>。结果：失败。</w:t>
      </w:r>
      <w:r>
        <w:rPr>
          <w:rFonts w:hint="eastAsia"/>
          <w:b/>
          <w:bCs/>
          <w:lang w:val="en-US" w:eastAsia="zh-CN"/>
        </w:rPr>
        <w:t>陆皓东</w:t>
      </w:r>
      <w:r>
        <w:rPr>
          <w:rFonts w:hint="eastAsia"/>
          <w:lang w:val="en-US" w:eastAsia="zh-CN"/>
        </w:rPr>
        <w:t>等人被捕牺牲。</w:t>
      </w:r>
    </w:p>
    <w:p w14:paraId="3EA6BE95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流亡海外，考察社会实际，发展革命组织。</w:t>
      </w:r>
    </w:p>
    <w:p w14:paraId="65AFC622">
      <w:pPr>
        <w:numPr>
          <w:ilvl w:val="0"/>
          <w:numId w:val="2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资产阶级革命革命政党——</w:t>
      </w:r>
      <w:r>
        <w:rPr>
          <w:rFonts w:hint="eastAsia"/>
          <w:b/>
          <w:bCs/>
          <w:lang w:val="en-US" w:eastAsia="zh-CN"/>
        </w:rPr>
        <w:t>中国同盟会</w:t>
      </w:r>
      <w:r>
        <w:rPr>
          <w:rFonts w:hint="eastAsia"/>
          <w:lang w:val="en-US" w:eastAsia="zh-CN"/>
        </w:rPr>
        <w:t>的成立</w:t>
      </w:r>
    </w:p>
    <w:p w14:paraId="5C3E3F82">
      <w:pPr>
        <w:numPr>
          <w:ilvl w:val="0"/>
          <w:numId w:val="3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背景（条件）</w:t>
      </w:r>
    </w:p>
    <w:p w14:paraId="0B25BA3F">
      <w:pPr>
        <w:numPr>
          <w:ilvl w:val="0"/>
          <w:numId w:val="4"/>
        </w:numPr>
        <w:ind w:left="31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时代选择：</w:t>
      </w:r>
      <w:r>
        <w:rPr>
          <w:rFonts w:hint="eastAsia"/>
          <w:lang w:val="en-US" w:eastAsia="zh-CN"/>
        </w:rPr>
        <w:t>《辛丑条约》签订后，清政府彻底沦为帝国主义统治中国的工具，</w:t>
      </w:r>
      <w:r>
        <w:rPr>
          <w:rFonts w:hint="eastAsia"/>
          <w:b/>
          <w:bCs/>
          <w:lang w:val="en-US" w:eastAsia="zh-CN"/>
        </w:rPr>
        <w:t>国内革命情绪日趋高涨。</w:t>
      </w:r>
    </w:p>
    <w:p w14:paraId="24F9FE1F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思想基础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>资产阶级革命思想</w:t>
      </w:r>
      <w:r>
        <w:rPr>
          <w:rFonts w:hint="eastAsia"/>
          <w:lang w:val="en-US" w:eastAsia="zh-CN"/>
        </w:rPr>
        <w:t>迅速传播。</w:t>
      </w:r>
      <w:r>
        <w:rPr>
          <w:rFonts w:hint="eastAsia"/>
          <w:b/>
          <w:bCs/>
          <w:lang w:val="en-US" w:eastAsia="zh-CN"/>
        </w:rPr>
        <w:t>章炳麟《比康有为论革命书》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邹容《革命军》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陈天华《猛回头》和《警世钟》</w:t>
      </w:r>
      <w:r>
        <w:rPr>
          <w:rFonts w:hint="eastAsia"/>
          <w:lang w:val="en-US" w:eastAsia="zh-CN"/>
        </w:rPr>
        <w:t>等革命著作宣传民族民主革命</w:t>
      </w:r>
    </w:p>
    <w:p w14:paraId="510CF42A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组织基础：</w:t>
      </w:r>
      <w:r>
        <w:rPr>
          <w:rFonts w:hint="eastAsia"/>
          <w:lang w:val="en-US" w:eastAsia="zh-CN"/>
        </w:rPr>
        <w:t>各地</w:t>
      </w:r>
      <w:r>
        <w:rPr>
          <w:rFonts w:hint="eastAsia"/>
          <w:b/>
          <w:bCs/>
          <w:lang w:val="en-US" w:eastAsia="zh-CN"/>
        </w:rPr>
        <w:t>革命团体</w:t>
      </w:r>
      <w:r>
        <w:rPr>
          <w:rFonts w:hint="eastAsia"/>
          <w:lang w:val="en-US" w:eastAsia="zh-CN"/>
        </w:rPr>
        <w:t>成立，影响较大的有</w:t>
      </w:r>
      <w:r>
        <w:rPr>
          <w:rFonts w:hint="eastAsia"/>
          <w:b/>
          <w:bCs/>
          <w:lang w:val="en-US" w:eastAsia="zh-CN"/>
        </w:rPr>
        <w:t>华兴会和光复会</w:t>
      </w:r>
      <w:r>
        <w:rPr>
          <w:rFonts w:hint="eastAsia"/>
          <w:lang w:val="en-US" w:eastAsia="zh-CN"/>
        </w:rPr>
        <w:t>。</w:t>
      </w:r>
    </w:p>
    <w:p w14:paraId="75085A0F">
      <w:pPr>
        <w:numPr>
          <w:ilvl w:val="0"/>
          <w:numId w:val="4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领导基础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>孙中山</w:t>
      </w:r>
      <w:r>
        <w:rPr>
          <w:rFonts w:hint="eastAsia"/>
          <w:lang w:val="en-US" w:eastAsia="zh-CN"/>
        </w:rPr>
        <w:t>成为革命党公认的领袖。</w:t>
      </w:r>
    </w:p>
    <w:p w14:paraId="0F8FDFB3"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中国同盟会</w:t>
      </w:r>
      <w:r>
        <w:rPr>
          <w:rFonts w:hint="eastAsia"/>
          <w:lang w:val="en-US" w:eastAsia="zh-CN"/>
        </w:rPr>
        <w:t>的成立：</w:t>
      </w:r>
    </w:p>
    <w:p w14:paraId="0986A571">
      <w:pPr>
        <w:numPr>
          <w:ilvl w:val="0"/>
          <w:numId w:val="5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</w:t>
      </w:r>
      <w:r>
        <w:rPr>
          <w:rFonts w:hint="eastAsia"/>
          <w:b/>
          <w:bCs/>
          <w:lang w:val="en-US" w:eastAsia="zh-CN"/>
        </w:rPr>
        <w:t>1905年</w:t>
      </w:r>
      <w:r>
        <w:rPr>
          <w:rFonts w:hint="eastAsia"/>
          <w:lang w:val="en-US" w:eastAsia="zh-CN"/>
        </w:rPr>
        <w:t xml:space="preserve">   （2）地点：</w:t>
      </w:r>
      <w:r>
        <w:rPr>
          <w:rFonts w:hint="eastAsia"/>
          <w:b/>
          <w:bCs/>
          <w:lang w:val="en-US" w:eastAsia="zh-CN"/>
        </w:rPr>
        <w:t>日本东京</w:t>
      </w:r>
      <w:r>
        <w:rPr>
          <w:rFonts w:hint="eastAsia"/>
          <w:lang w:val="en-US" w:eastAsia="zh-CN"/>
        </w:rPr>
        <w:t xml:space="preserve">   （3）总理：</w:t>
      </w:r>
      <w:r>
        <w:rPr>
          <w:rFonts w:hint="eastAsia"/>
          <w:b/>
          <w:bCs/>
          <w:lang w:val="en-US" w:eastAsia="zh-CN"/>
        </w:rPr>
        <w:t>孙中山</w:t>
      </w:r>
      <w:r>
        <w:rPr>
          <w:rFonts w:hint="eastAsia"/>
          <w:lang w:val="en-US" w:eastAsia="zh-CN"/>
        </w:rPr>
        <w:t xml:space="preserve"> </w:t>
      </w:r>
    </w:p>
    <w:p w14:paraId="62458FAB">
      <w:pPr>
        <w:numPr>
          <w:ilvl w:val="0"/>
          <w:numId w:val="0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（4）政治纲领：</w:t>
      </w:r>
      <w:r>
        <w:rPr>
          <w:rFonts w:hint="eastAsia"/>
          <w:b/>
          <w:bCs/>
          <w:lang w:val="en-US" w:eastAsia="zh-CN"/>
        </w:rPr>
        <w:t>驱除鞑虏，恢复中华，创立民国，平均地权。</w:t>
      </w:r>
    </w:p>
    <w:p w14:paraId="309CBA81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（5）机关刊物：</w:t>
      </w:r>
      <w:r>
        <w:rPr>
          <w:rFonts w:hint="eastAsia"/>
          <w:b/>
          <w:bCs/>
          <w:lang w:val="en-US" w:eastAsia="zh-CN"/>
        </w:rPr>
        <w:t>《民报》</w:t>
      </w:r>
    </w:p>
    <w:p w14:paraId="550B78CF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（6）性质：是</w:t>
      </w:r>
      <w:r>
        <w:rPr>
          <w:rFonts w:hint="eastAsia"/>
          <w:b/>
          <w:bCs/>
          <w:lang w:val="en-US" w:eastAsia="zh-CN"/>
        </w:rPr>
        <w:t>中国第一个全国规模的、统一的资产阶级革命政党。</w:t>
      </w:r>
    </w:p>
    <w:p w14:paraId="508C61ED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（7）影响：使全国资产阶级革命派有了一个统一的领导机构和明确的奋斗目标，有力推动了全国革命运动的发展。</w:t>
      </w:r>
    </w:p>
    <w:p w14:paraId="2F43824B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3、资产阶级革命的指导思想：</w:t>
      </w:r>
      <w:r>
        <w:rPr>
          <w:rFonts w:hint="eastAsia"/>
          <w:b/>
          <w:bCs/>
          <w:lang w:val="en-US" w:eastAsia="zh-CN"/>
        </w:rPr>
        <w:t>三民主义——民族主义、民权主义、民生主义。</w:t>
      </w:r>
    </w:p>
    <w:p w14:paraId="48FB3D7C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三民主义与同盟会政治纲领的关系及具体内涵</w:t>
      </w:r>
    </w:p>
    <w:tbl>
      <w:tblPr>
        <w:tblStyle w:val="3"/>
        <w:tblW w:w="8990" w:type="dxa"/>
        <w:tblInd w:w="4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310"/>
        <w:gridCol w:w="4270"/>
      </w:tblGrid>
      <w:tr w14:paraId="653B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1359CD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革命纲领</w:t>
            </w:r>
          </w:p>
        </w:tc>
        <w:tc>
          <w:tcPr>
            <w:tcW w:w="2310" w:type="dxa"/>
          </w:tcPr>
          <w:p w14:paraId="0F8D494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三民主义</w:t>
            </w:r>
          </w:p>
        </w:tc>
        <w:tc>
          <w:tcPr>
            <w:tcW w:w="4270" w:type="dxa"/>
          </w:tcPr>
          <w:p w14:paraId="6FE764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具体内涵</w:t>
            </w:r>
          </w:p>
        </w:tc>
      </w:tr>
      <w:tr w14:paraId="44DF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28C4A1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驱除鞑虏，恢复中</w:t>
            </w:r>
            <w:r>
              <w:rPr>
                <w:rFonts w:hint="eastAsia"/>
                <w:vertAlign w:val="baseline"/>
                <w:lang w:val="en-US" w:eastAsia="zh-CN"/>
              </w:rPr>
              <w:t>华</w:t>
            </w:r>
          </w:p>
        </w:tc>
        <w:tc>
          <w:tcPr>
            <w:tcW w:w="2310" w:type="dxa"/>
          </w:tcPr>
          <w:p w14:paraId="461B7A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民族主义（</w:t>
            </w:r>
            <w:r>
              <w:rPr>
                <w:rFonts w:hint="eastAsia"/>
                <w:vertAlign w:val="baseline"/>
                <w:lang w:val="en-US" w:eastAsia="zh-CN"/>
              </w:rPr>
              <w:t>前提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）</w:t>
            </w:r>
          </w:p>
        </w:tc>
        <w:tc>
          <w:tcPr>
            <w:tcW w:w="4270" w:type="dxa"/>
          </w:tcPr>
          <w:p w14:paraId="0DDA894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推翻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清王朝的统治</w:t>
            </w:r>
            <w:r>
              <w:rPr>
                <w:rFonts w:hint="eastAsia"/>
                <w:vertAlign w:val="baseline"/>
                <w:lang w:val="en-US" w:eastAsia="zh-CN"/>
              </w:rPr>
              <w:t>，反对民族压迫</w:t>
            </w:r>
          </w:p>
        </w:tc>
      </w:tr>
      <w:tr w14:paraId="1FD5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62FBE9D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创立民国</w:t>
            </w:r>
          </w:p>
        </w:tc>
        <w:tc>
          <w:tcPr>
            <w:tcW w:w="2310" w:type="dxa"/>
          </w:tcPr>
          <w:p w14:paraId="4ED14F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民权主义（</w:t>
            </w:r>
            <w:r>
              <w:rPr>
                <w:rFonts w:hint="eastAsia"/>
                <w:vertAlign w:val="baseline"/>
                <w:lang w:val="en-US" w:eastAsia="zh-CN"/>
              </w:rPr>
              <w:t>核心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）</w:t>
            </w:r>
          </w:p>
        </w:tc>
        <w:tc>
          <w:tcPr>
            <w:tcW w:w="4270" w:type="dxa"/>
          </w:tcPr>
          <w:p w14:paraId="0EF05BF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推翻君主专制政体，建立资产阶级民主共和国，国民平等</w:t>
            </w:r>
          </w:p>
        </w:tc>
      </w:tr>
      <w:tr w14:paraId="0235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B4918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平均地权</w:t>
            </w:r>
          </w:p>
        </w:tc>
        <w:tc>
          <w:tcPr>
            <w:tcW w:w="2310" w:type="dxa"/>
          </w:tcPr>
          <w:p w14:paraId="2E4255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民生主义（发展）</w:t>
            </w:r>
          </w:p>
        </w:tc>
        <w:tc>
          <w:tcPr>
            <w:tcW w:w="4270" w:type="dxa"/>
          </w:tcPr>
          <w:p w14:paraId="24A0AFC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核定地价，实现土地国有，解决贫富不均等社会问题。</w:t>
            </w:r>
          </w:p>
        </w:tc>
      </w:tr>
    </w:tbl>
    <w:p w14:paraId="11FEE990">
      <w:pPr>
        <w:numPr>
          <w:ilvl w:val="0"/>
          <w:numId w:val="2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革命党人发动武装起义：</w:t>
      </w:r>
    </w:p>
    <w:tbl>
      <w:tblPr>
        <w:tblStyle w:val="3"/>
        <w:tblW w:w="9281" w:type="dxa"/>
        <w:tblInd w:w="2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110"/>
        <w:gridCol w:w="1700"/>
        <w:gridCol w:w="4650"/>
      </w:tblGrid>
      <w:tr w14:paraId="0C18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03F56A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起义名称</w:t>
            </w:r>
          </w:p>
        </w:tc>
        <w:tc>
          <w:tcPr>
            <w:tcW w:w="1110" w:type="dxa"/>
          </w:tcPr>
          <w:p w14:paraId="7884BC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700" w:type="dxa"/>
          </w:tcPr>
          <w:p w14:paraId="45AF92A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领导人</w:t>
            </w:r>
          </w:p>
        </w:tc>
        <w:tc>
          <w:tcPr>
            <w:tcW w:w="4650" w:type="dxa"/>
          </w:tcPr>
          <w:p w14:paraId="60C7CD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结果/评价</w:t>
            </w:r>
          </w:p>
        </w:tc>
      </w:tr>
      <w:tr w14:paraId="4AED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21" w:type="dxa"/>
          </w:tcPr>
          <w:p w14:paraId="77936B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萍浏醴起义</w:t>
            </w:r>
          </w:p>
        </w:tc>
        <w:tc>
          <w:tcPr>
            <w:tcW w:w="1110" w:type="dxa"/>
          </w:tcPr>
          <w:p w14:paraId="678EFC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1906</w:t>
            </w:r>
          </w:p>
        </w:tc>
        <w:tc>
          <w:tcPr>
            <w:tcW w:w="1700" w:type="dxa"/>
          </w:tcPr>
          <w:p w14:paraId="1C10E2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刘道一、蔡绍南</w:t>
            </w:r>
          </w:p>
          <w:p w14:paraId="0614D2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650" w:type="dxa"/>
          </w:tcPr>
          <w:p w14:paraId="4D55FC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同盟会领导的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第一次武装起义</w:t>
            </w:r>
            <w:r>
              <w:rPr>
                <w:rFonts w:hint="eastAsia"/>
                <w:vertAlign w:val="baseline"/>
                <w:lang w:val="en-US" w:eastAsia="zh-CN"/>
              </w:rPr>
              <w:t>，虽然失败，但使同盟会声望大振</w:t>
            </w:r>
          </w:p>
        </w:tc>
      </w:tr>
      <w:tr w14:paraId="3DFB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59AA93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安庆、绍兴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起义</w:t>
            </w:r>
          </w:p>
        </w:tc>
        <w:tc>
          <w:tcPr>
            <w:tcW w:w="1110" w:type="dxa"/>
          </w:tcPr>
          <w:p w14:paraId="6D166A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1907</w:t>
            </w:r>
          </w:p>
        </w:tc>
        <w:tc>
          <w:tcPr>
            <w:tcW w:w="1700" w:type="dxa"/>
          </w:tcPr>
          <w:p w14:paraId="48298D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徐锡麟、秋瑾</w:t>
            </w:r>
          </w:p>
        </w:tc>
        <w:tc>
          <w:tcPr>
            <w:tcW w:w="4650" w:type="dxa"/>
          </w:tcPr>
          <w:p w14:paraId="76D725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起义失败。徐锡麟死难。秋瑾就义。</w:t>
            </w:r>
          </w:p>
        </w:tc>
      </w:tr>
      <w:tr w14:paraId="7739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2E2012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广州起义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（黄花岗起义）</w:t>
            </w:r>
          </w:p>
        </w:tc>
        <w:tc>
          <w:tcPr>
            <w:tcW w:w="1110" w:type="dxa"/>
          </w:tcPr>
          <w:p w14:paraId="3E090B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1911</w:t>
            </w:r>
          </w:p>
        </w:tc>
        <w:tc>
          <w:tcPr>
            <w:tcW w:w="1700" w:type="dxa"/>
          </w:tcPr>
          <w:p w14:paraId="17805A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孙中山</w:t>
            </w:r>
          </w:p>
          <w:p w14:paraId="696F67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黄  兴</w:t>
            </w:r>
          </w:p>
        </w:tc>
        <w:tc>
          <w:tcPr>
            <w:tcW w:w="4650" w:type="dxa"/>
          </w:tcPr>
          <w:p w14:paraId="761E64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失败。</w:t>
            </w:r>
            <w:r>
              <w:rPr>
                <w:rFonts w:hint="default"/>
                <w:vertAlign w:val="baseline"/>
                <w:lang w:val="en-US" w:eastAsia="zh-CN"/>
              </w:rPr>
              <w:t>革命党人不屈不挠的精神和视死如归的英雄气盖，极大地鼓舞了全国人民的斗志。</w:t>
            </w:r>
          </w:p>
        </w:tc>
      </w:tr>
    </w:tbl>
    <w:p w14:paraId="419F3A44">
      <w:pPr>
        <w:numPr>
          <w:ilvl w:val="0"/>
          <w:numId w:val="0"/>
        </w:numPr>
        <w:ind w:left="315" w:leftChars="0"/>
        <w:rPr>
          <w:rFonts w:hint="default"/>
          <w:lang w:val="en-US" w:eastAsia="zh-CN"/>
        </w:rPr>
      </w:pPr>
    </w:p>
    <w:p w14:paraId="6FCC59B6">
      <w:pPr>
        <w:numPr>
          <w:ilvl w:val="0"/>
          <w:numId w:val="0"/>
        </w:numPr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bookmarkStart w:id="0" w:name="_GoBack"/>
      <w:bookmarkEnd w:id="0"/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6A0B9"/>
    <w:multiLevelType w:val="singleLevel"/>
    <w:tmpl w:val="0256A0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A64B6D8"/>
    <w:multiLevelType w:val="singleLevel"/>
    <w:tmpl w:val="2A64B6D8"/>
    <w:lvl w:ilvl="0" w:tentative="0">
      <w:start w:val="2"/>
      <w:numFmt w:val="chineseCounting"/>
      <w:suff w:val="nothing"/>
      <w:lvlText w:val="%1、"/>
      <w:lvlJc w:val="left"/>
      <w:pPr>
        <w:ind w:left="315" w:leftChars="0" w:firstLine="0" w:firstLineChars="0"/>
      </w:pPr>
      <w:rPr>
        <w:rFonts w:hint="eastAsia"/>
      </w:rPr>
    </w:lvl>
  </w:abstractNum>
  <w:abstractNum w:abstractNumId="2">
    <w:nsid w:val="563E3513"/>
    <w:multiLevelType w:val="singleLevel"/>
    <w:tmpl w:val="563E3513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3">
    <w:nsid w:val="74ECD763"/>
    <w:multiLevelType w:val="singleLevel"/>
    <w:tmpl w:val="74ECD76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BD9D9C9"/>
    <w:multiLevelType w:val="singleLevel"/>
    <w:tmpl w:val="7BD9D9C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3739D"/>
    <w:rsid w:val="22040E32"/>
    <w:rsid w:val="4B6728ED"/>
    <w:rsid w:val="5F122F89"/>
    <w:rsid w:val="5FB3739D"/>
    <w:rsid w:val="5FC32413"/>
    <w:rsid w:val="66A9270D"/>
    <w:rsid w:val="6A5775ED"/>
    <w:rsid w:val="7622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2003</Words>
  <Characters>2062</Characters>
  <Lines>0</Lines>
  <Paragraphs>0</Paragraphs>
  <TotalTime>1</TotalTime>
  <ScaleCrop>false</ScaleCrop>
  <LinksUpToDate>false</LinksUpToDate>
  <CharactersWithSpaces>2102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2025-10-28T08:03:00Z</dcterms:created>
  <dc:creator>蒋文艳pc</dc:creator>
  <cp:lastModifiedBy>Jwy</cp:lastModifiedBy>
  <dcterms:modified xsi:type="dcterms:W3CDTF">2025-10-30T15:13:17Z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eyJoZGlkIjoiZTQ4ODQwNThiYTg4YTBlNDhkZDRmNGNiNWM5NWE1YzAiLCJ1c2VySWQiOiI2MzU0NjE2NzAifQ==</vt:lpwstr>
  </property>
  <property fmtid="{D5CDD505-2E9C-101B-9397-08002B2CF9AE}" pid="4" name="ICV">
    <vt:lpwstr>B286FEDFDD694166AD9FC234EFCED34F_12</vt:lpwstr>
  </property>
</Properties>
</file>