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2893CE">
      <w:pPr>
        <w:numPr>
          <w:ilvl w:val="0"/>
          <w:numId w:val="1"/>
        </w:numPr>
        <w:jc w:val="center"/>
        <w:rPr>
          <w:rFonts w:hint="eastAsia"/>
          <w:b/>
          <w:bCs/>
          <w:sz w:val="28"/>
          <w:szCs w:val="28"/>
          <w:lang w:val="en-US" w:eastAsia="zh-CN"/>
        </w:rPr>
      </w:pPr>
      <w:r>
        <w:rPr>
          <w:rFonts w:hint="eastAsia"/>
          <w:b/>
          <w:bCs/>
          <w:sz w:val="28"/>
          <w:szCs w:val="28"/>
          <w:lang w:val="en-US" w:eastAsia="zh-CN"/>
        </w:rPr>
        <w:t>现代史分期：</w:t>
      </w:r>
    </w:p>
    <w:p w14:paraId="2A85D829">
      <w:pPr>
        <w:numPr>
          <w:ilvl w:val="0"/>
          <w:numId w:val="0"/>
        </w:numPr>
      </w:pPr>
      <w:r>
        <w:drawing>
          <wp:inline distT="0" distB="0" distL="114300" distR="114300">
            <wp:extent cx="5271770" cy="1840865"/>
            <wp:effectExtent l="0" t="0" r="1143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1770" cy="1840865"/>
                    </a:xfrm>
                    <a:prstGeom prst="rect">
                      <a:avLst/>
                    </a:prstGeom>
                    <a:noFill/>
                    <a:ln>
                      <a:noFill/>
                    </a:ln>
                  </pic:spPr>
                </pic:pic>
              </a:graphicData>
            </a:graphic>
          </wp:inline>
        </w:drawing>
      </w:r>
    </w:p>
    <w:p w14:paraId="5077CE40">
      <w:pPr>
        <w:numPr>
          <w:ilvl w:val="0"/>
          <w:numId w:val="0"/>
        </w:numPr>
        <w:spacing w:line="240" w:lineRule="auto"/>
        <w:ind w:firstLine="1200" w:firstLineChars="500"/>
        <w:rPr>
          <w:rFonts w:hint="eastAsia"/>
          <w:b w:val="0"/>
          <w:bCs w:val="0"/>
          <w:sz w:val="24"/>
          <w:szCs w:val="24"/>
          <w:lang w:val="en-US" w:eastAsia="zh-CN"/>
        </w:rPr>
      </w:pPr>
      <w:r>
        <w:rPr>
          <w:rFonts w:hint="eastAsia"/>
          <w:b w:val="0"/>
          <w:bCs w:val="0"/>
          <w:sz w:val="24"/>
          <w:szCs w:val="24"/>
          <w:lang w:val="en-US" w:eastAsia="zh-CN"/>
        </w:rPr>
        <w:t>第一单元 中华人民共和国成立和社会主义制度建立</w:t>
      </w:r>
    </w:p>
    <w:p w14:paraId="1031D3D5">
      <w:pPr>
        <w:numPr>
          <w:ilvl w:val="0"/>
          <w:numId w:val="0"/>
        </w:numPr>
        <w:spacing w:line="240" w:lineRule="auto"/>
        <w:ind w:firstLine="1920" w:firstLineChars="800"/>
        <w:rPr>
          <w:rFonts w:hint="eastAsia"/>
          <w:b w:val="0"/>
          <w:bCs w:val="0"/>
          <w:sz w:val="24"/>
          <w:szCs w:val="24"/>
          <w:lang w:val="en-US" w:eastAsia="zh-CN"/>
        </w:rPr>
      </w:pPr>
      <w:r>
        <w:rPr>
          <w:rFonts w:hint="eastAsia"/>
          <w:b w:val="0"/>
          <w:bCs w:val="0"/>
          <w:sz w:val="24"/>
          <w:szCs w:val="24"/>
          <w:lang w:val="en-US" w:eastAsia="zh-CN"/>
        </w:rPr>
        <w:t>（1949-1956 过渡时期）</w:t>
      </w:r>
    </w:p>
    <w:p w14:paraId="31776397">
      <w:pPr>
        <w:numPr>
          <w:ilvl w:val="0"/>
          <w:numId w:val="0"/>
        </w:numPr>
        <w:spacing w:line="240" w:lineRule="auto"/>
        <w:ind w:firstLine="1200" w:firstLineChars="500"/>
        <w:rPr>
          <w:rFonts w:hint="default"/>
          <w:b w:val="0"/>
          <w:bCs w:val="0"/>
          <w:sz w:val="24"/>
          <w:szCs w:val="24"/>
          <w:lang w:val="en-US" w:eastAsia="zh-CN"/>
        </w:rPr>
      </w:pPr>
      <w:r>
        <w:rPr>
          <w:rFonts w:hint="default"/>
          <w:b w:val="0"/>
          <w:bCs w:val="0"/>
          <w:sz w:val="24"/>
          <w:szCs w:val="24"/>
          <w:lang w:val="en-US" w:eastAsia="zh-CN"/>
        </w:rPr>
        <w:t xml:space="preserve"> </w:t>
      </w:r>
      <w:r>
        <w:rPr>
          <w:rFonts w:hint="eastAsia"/>
          <w:b w:val="0"/>
          <w:bCs w:val="0"/>
          <w:sz w:val="24"/>
          <w:szCs w:val="24"/>
          <w:lang w:val="en-US" w:eastAsia="zh-CN"/>
        </w:rPr>
        <w:t xml:space="preserve">   第一课  </w:t>
      </w:r>
      <w:r>
        <w:rPr>
          <w:rFonts w:hint="default"/>
          <w:b w:val="0"/>
          <w:bCs w:val="0"/>
          <w:sz w:val="24"/>
          <w:szCs w:val="24"/>
          <w:lang w:val="en-US" w:eastAsia="zh-CN"/>
        </w:rPr>
        <w:t>中华人民共和国成立</w:t>
      </w:r>
    </w:p>
    <w:p w14:paraId="02A8F6EB">
      <w:pPr>
        <w:numPr>
          <w:ilvl w:val="0"/>
          <w:numId w:val="0"/>
        </w:numPr>
        <w:spacing w:line="240" w:lineRule="auto"/>
        <w:jc w:val="both"/>
        <w:rPr>
          <w:rFonts w:hint="eastAsia"/>
          <w:b w:val="0"/>
          <w:bCs w:val="0"/>
          <w:sz w:val="21"/>
          <w:szCs w:val="21"/>
          <w:lang w:val="en-US" w:eastAsia="zh-CN"/>
        </w:rPr>
      </w:pPr>
      <w:r>
        <w:rPr>
          <w:rFonts w:hint="eastAsia"/>
          <w:b w:val="0"/>
          <w:bCs w:val="0"/>
          <w:sz w:val="21"/>
          <w:szCs w:val="21"/>
          <w:lang w:val="en-US" w:eastAsia="zh-CN"/>
        </w:rPr>
        <w:t>一、筹备：1949 中国人民政治协商会议  《共同纲领》 起临时宪法作用</w:t>
      </w:r>
    </w:p>
    <w:p w14:paraId="02F0A45D">
      <w:pPr>
        <w:numPr>
          <w:ilvl w:val="0"/>
          <w:numId w:val="0"/>
        </w:numPr>
        <w:spacing w:line="240" w:lineRule="auto"/>
        <w:jc w:val="both"/>
        <w:rPr>
          <w:rFonts w:hint="default"/>
          <w:b w:val="0"/>
          <w:bCs w:val="0"/>
          <w:sz w:val="21"/>
          <w:szCs w:val="21"/>
          <w:lang w:val="en-US" w:eastAsia="zh-CN"/>
        </w:rPr>
      </w:pPr>
      <w:r>
        <w:rPr>
          <w:rFonts w:hint="eastAsia"/>
          <w:b w:val="0"/>
          <w:bCs w:val="0"/>
          <w:sz w:val="21"/>
          <w:szCs w:val="21"/>
          <w:lang w:val="en-US" w:eastAsia="zh-CN"/>
        </w:rPr>
        <w:t xml:space="preserve">          中国共产党领导的多党合作和政治协商制度正式确立</w:t>
      </w:r>
    </w:p>
    <w:p w14:paraId="00284705">
      <w:pPr>
        <w:numPr>
          <w:ilvl w:val="0"/>
          <w:numId w:val="0"/>
        </w:numPr>
        <w:spacing w:line="240" w:lineRule="auto"/>
        <w:jc w:val="both"/>
        <w:rPr>
          <w:rFonts w:hint="default"/>
          <w:b w:val="0"/>
          <w:bCs w:val="0"/>
          <w:sz w:val="21"/>
          <w:szCs w:val="21"/>
          <w:lang w:val="en-US" w:eastAsia="zh-CN"/>
        </w:rPr>
      </w:pPr>
      <w:r>
        <w:rPr>
          <w:rFonts w:hint="eastAsia"/>
          <w:b w:val="0"/>
          <w:bCs w:val="0"/>
          <w:sz w:val="21"/>
          <w:szCs w:val="21"/>
          <w:lang w:val="en-US" w:eastAsia="zh-CN"/>
        </w:rPr>
        <w:t xml:space="preserve">二、成立：开国大典 1949、10、1  </w:t>
      </w:r>
    </w:p>
    <w:p w14:paraId="4A583FDB">
      <w:pPr>
        <w:numPr>
          <w:ilvl w:val="0"/>
          <w:numId w:val="0"/>
        </w:numPr>
        <w:spacing w:line="240" w:lineRule="auto"/>
        <w:jc w:val="both"/>
        <w:rPr>
          <w:rFonts w:hint="eastAsia"/>
          <w:b w:val="0"/>
          <w:bCs w:val="0"/>
          <w:sz w:val="21"/>
          <w:szCs w:val="21"/>
          <w:lang w:val="en-US" w:eastAsia="zh-CN"/>
        </w:rPr>
      </w:pPr>
      <w:r>
        <w:rPr>
          <w:rFonts w:hint="eastAsia"/>
          <w:b w:val="0"/>
          <w:bCs w:val="0"/>
          <w:sz w:val="21"/>
          <w:szCs w:val="21"/>
          <w:lang w:val="en-US" w:eastAsia="zh-CN"/>
        </w:rPr>
        <w:t>三、意义：中华人民共和国的成立，彻底结束了旧中国</w:t>
      </w:r>
      <w:r>
        <w:rPr>
          <w:rFonts w:hint="eastAsia"/>
          <w:b w:val="0"/>
          <w:bCs w:val="0"/>
          <w:color w:val="C00000"/>
          <w:sz w:val="21"/>
          <w:szCs w:val="21"/>
          <w:lang w:val="en-US" w:eastAsia="zh-CN"/>
        </w:rPr>
        <w:t>半殖民地半封建</w:t>
      </w:r>
      <w:r>
        <w:rPr>
          <w:rFonts w:hint="eastAsia"/>
          <w:b w:val="0"/>
          <w:bCs w:val="0"/>
          <w:sz w:val="21"/>
          <w:szCs w:val="21"/>
          <w:lang w:val="en-US" w:eastAsia="zh-CN"/>
        </w:rPr>
        <w:t>的历史，实现了民族独立、人民解放中国人民从此 站起来，中国发展从此开启了历史新纪元。</w:t>
      </w:r>
    </w:p>
    <w:p w14:paraId="60E860CA">
      <w:pPr>
        <w:numPr>
          <w:ilvl w:val="0"/>
          <w:numId w:val="0"/>
        </w:numPr>
        <w:spacing w:line="240" w:lineRule="auto"/>
        <w:jc w:val="both"/>
        <w:rPr>
          <w:rFonts w:hint="eastAsia"/>
          <w:b w:val="0"/>
          <w:bCs w:val="0"/>
          <w:sz w:val="21"/>
          <w:szCs w:val="21"/>
          <w:lang w:val="en-US" w:eastAsia="zh-CN"/>
        </w:rPr>
      </w:pPr>
      <w:r>
        <w:rPr>
          <w:rFonts w:hint="eastAsia"/>
          <w:b w:val="0"/>
          <w:bCs w:val="0"/>
          <w:sz w:val="21"/>
          <w:szCs w:val="21"/>
          <w:lang w:val="en-US" w:eastAsia="zh-CN"/>
        </w:rPr>
        <w:t>四、西藏和平解放 1951   意义：祖国大陆获得完全统一，各族人民实现了大团结。</w:t>
      </w:r>
    </w:p>
    <w:p w14:paraId="01395F3D">
      <w:pPr>
        <w:keepNext w:val="0"/>
        <w:keepLines w:val="0"/>
        <w:pageBreakBefore w:val="0"/>
        <w:widowControl w:val="0"/>
        <w:kinsoku/>
        <w:wordWrap/>
        <w:overflowPunct/>
        <w:topLinePunct w:val="0"/>
        <w:autoSpaceDE/>
        <w:autoSpaceDN/>
        <w:bidi w:val="0"/>
        <w:adjustRightInd/>
        <w:snapToGrid/>
        <w:spacing w:line="264" w:lineRule="auto"/>
        <w:textAlignment w:val="auto"/>
        <w:rPr>
          <w:rFonts w:hint="eastAsia" w:ascii="宋体" w:hAnsi="宋体" w:eastAsia="宋体" w:cs="宋体"/>
          <w:b w:val="0"/>
          <w:bCs w:val="0"/>
          <w:i w:val="0"/>
          <w:iCs w:val="0"/>
          <w:color w:val="000000" w:themeColor="text1"/>
          <w:spacing w:val="12"/>
          <w:w w:val="100"/>
          <w:sz w:val="21"/>
          <w:szCs w:val="21"/>
          <w:u w:val="none"/>
          <w:vertAlign w:val="baseline"/>
          <w:lang w:val="en-US" w:eastAsia="zh-CN"/>
          <w14:textFill>
            <w14:solidFill>
              <w14:schemeClr w14:val="tx1"/>
            </w14:solidFill>
          </w14:textFill>
        </w:rPr>
      </w:pPr>
      <w:r>
        <w:rPr>
          <w:rFonts w:hint="eastAsia" w:ascii="宋体" w:hAnsi="宋体" w:eastAsia="宋体" w:cs="宋体"/>
          <w:lang w:val="en-US" w:eastAsia="zh-CN"/>
        </w:rPr>
        <w:t>五、新中国成立后至1956年的社会性质：</w:t>
      </w:r>
      <w:r>
        <w:rPr>
          <w:rFonts w:hint="eastAsia" w:ascii="宋体" w:hAnsi="宋体" w:eastAsia="宋体" w:cs="宋体"/>
          <w:u w:val="single"/>
          <w:lang w:val="en-US" w:eastAsia="zh-CN"/>
        </w:rPr>
        <w:t xml:space="preserve">  新民主义社会   </w:t>
      </w:r>
    </w:p>
    <w:p w14:paraId="3FC461B9">
      <w:pPr>
        <w:widowControl w:val="0"/>
        <w:numPr>
          <w:ilvl w:val="0"/>
          <w:numId w:val="0"/>
        </w:numPr>
        <w:spacing w:line="240" w:lineRule="auto"/>
        <w:jc w:val="both"/>
        <w:rPr>
          <w:rFonts w:hint="eastAsia"/>
          <w:b w:val="0"/>
          <w:bCs w:val="0"/>
          <w:sz w:val="21"/>
          <w:szCs w:val="21"/>
          <w:lang w:val="en-US" w:eastAsia="zh-CN"/>
        </w:rPr>
      </w:pPr>
    </w:p>
    <w:p w14:paraId="09D8B5F1">
      <w:pPr>
        <w:numPr>
          <w:ilvl w:val="0"/>
          <w:numId w:val="0"/>
        </w:numPr>
        <w:spacing w:line="240" w:lineRule="auto"/>
        <w:ind w:leftChars="0" w:firstLine="2400" w:firstLineChars="1000"/>
        <w:jc w:val="both"/>
        <w:rPr>
          <w:rFonts w:hint="default"/>
          <w:b w:val="0"/>
          <w:bCs w:val="0"/>
          <w:sz w:val="24"/>
          <w:szCs w:val="24"/>
          <w:lang w:val="en-US" w:eastAsia="zh-CN"/>
        </w:rPr>
      </w:pPr>
      <w:r>
        <w:rPr>
          <w:rFonts w:hint="eastAsia"/>
          <w:b w:val="0"/>
          <w:bCs w:val="0"/>
          <w:sz w:val="24"/>
          <w:szCs w:val="24"/>
          <w:lang w:val="en-US" w:eastAsia="zh-CN"/>
        </w:rPr>
        <w:t>第二课 巩固人民民主政权</w:t>
      </w:r>
    </w:p>
    <w:p w14:paraId="7138F6FE">
      <w:pPr>
        <w:numPr>
          <w:ilvl w:val="0"/>
          <w:numId w:val="0"/>
        </w:numPr>
        <w:spacing w:line="240" w:lineRule="auto"/>
        <w:ind w:leftChars="0"/>
        <w:jc w:val="both"/>
        <w:rPr>
          <w:rFonts w:hint="eastAsia"/>
          <w:b w:val="0"/>
          <w:bCs w:val="0"/>
          <w:sz w:val="21"/>
          <w:szCs w:val="21"/>
          <w:lang w:val="en-US" w:eastAsia="zh-CN"/>
        </w:rPr>
      </w:pPr>
      <w:r>
        <w:rPr>
          <w:rFonts w:hint="eastAsia"/>
          <w:b w:val="0"/>
          <w:bCs w:val="0"/>
          <w:sz w:val="21"/>
          <w:szCs w:val="21"/>
          <w:lang w:val="en-US" w:eastAsia="zh-CN"/>
        </w:rPr>
        <w:t>一、土地改革：</w:t>
      </w:r>
    </w:p>
    <w:p w14:paraId="2BA5A5A0">
      <w:pPr>
        <w:numPr>
          <w:ilvl w:val="0"/>
          <w:numId w:val="0"/>
        </w:numPr>
        <w:spacing w:line="240" w:lineRule="auto"/>
        <w:ind w:leftChars="0"/>
        <w:jc w:val="both"/>
        <w:rPr>
          <w:rFonts w:hint="eastAsia"/>
          <w:b w:val="0"/>
          <w:bCs w:val="0"/>
          <w:sz w:val="21"/>
          <w:szCs w:val="21"/>
          <w:lang w:val="en-US" w:eastAsia="zh-CN"/>
        </w:rPr>
      </w:pPr>
      <w:r>
        <w:rPr>
          <w:rFonts w:hint="eastAsia"/>
          <w:b w:val="0"/>
          <w:bCs w:val="0"/>
          <w:sz w:val="21"/>
          <w:szCs w:val="21"/>
          <w:lang w:val="en-US" w:eastAsia="zh-CN"/>
        </w:rPr>
        <w:t xml:space="preserve">1、时间：1950-1952  </w:t>
      </w:r>
    </w:p>
    <w:p w14:paraId="4C88CAD5">
      <w:pPr>
        <w:numPr>
          <w:ilvl w:val="0"/>
          <w:numId w:val="0"/>
        </w:numPr>
        <w:spacing w:line="240" w:lineRule="auto"/>
        <w:jc w:val="both"/>
        <w:rPr>
          <w:rFonts w:hint="eastAsia"/>
          <w:b w:val="0"/>
          <w:bCs w:val="0"/>
          <w:sz w:val="21"/>
          <w:szCs w:val="21"/>
          <w:lang w:val="en-US" w:eastAsia="zh-CN"/>
        </w:rPr>
      </w:pPr>
      <w:r>
        <w:rPr>
          <w:rFonts w:hint="eastAsia"/>
          <w:b w:val="0"/>
          <w:bCs w:val="0"/>
          <w:sz w:val="21"/>
          <w:szCs w:val="21"/>
          <w:lang w:val="en-US" w:eastAsia="zh-CN"/>
        </w:rPr>
        <w:t xml:space="preserve">2、法律依据：《中华人民共和国土地改革法》   </w:t>
      </w:r>
    </w:p>
    <w:p w14:paraId="74A51C57">
      <w:pPr>
        <w:numPr>
          <w:ilvl w:val="0"/>
          <w:numId w:val="0"/>
        </w:numPr>
        <w:spacing w:line="240" w:lineRule="auto"/>
        <w:jc w:val="both"/>
        <w:rPr>
          <w:rFonts w:hint="eastAsia"/>
          <w:b w:val="0"/>
          <w:bCs w:val="0"/>
          <w:sz w:val="21"/>
          <w:szCs w:val="21"/>
          <w:lang w:val="en-US" w:eastAsia="zh-CN"/>
        </w:rPr>
      </w:pPr>
      <w:r>
        <w:rPr>
          <w:rFonts w:hint="eastAsia"/>
          <w:b w:val="0"/>
          <w:bCs w:val="0"/>
          <w:sz w:val="21"/>
          <w:szCs w:val="21"/>
          <w:lang w:val="en-US" w:eastAsia="zh-CN"/>
        </w:rPr>
        <w:t xml:space="preserve">3、内容：废除地主阶级封建剥削的土地所有制，实行农民的土地所有制  </w:t>
      </w:r>
    </w:p>
    <w:p w14:paraId="25E17AB2">
      <w:pPr>
        <w:numPr>
          <w:ilvl w:val="0"/>
          <w:numId w:val="0"/>
        </w:numPr>
        <w:spacing w:line="240" w:lineRule="auto"/>
        <w:ind w:left="843" w:hanging="840" w:hangingChars="400"/>
        <w:jc w:val="both"/>
        <w:rPr>
          <w:rFonts w:hint="eastAsia"/>
          <w:b w:val="0"/>
          <w:bCs w:val="0"/>
          <w:sz w:val="21"/>
          <w:szCs w:val="21"/>
          <w:lang w:val="en-US" w:eastAsia="zh-CN"/>
        </w:rPr>
      </w:pPr>
      <w:r>
        <w:rPr>
          <w:rFonts w:hint="eastAsia"/>
          <w:b w:val="0"/>
          <w:bCs w:val="0"/>
          <w:sz w:val="21"/>
          <w:szCs w:val="21"/>
          <w:lang w:val="en-US" w:eastAsia="zh-CN"/>
        </w:rPr>
        <w:t xml:space="preserve">4、意义：彻底摧毁了我国存在2000多年的封建土地制度，消灭了地主阶级；农民翻了身成为土地的主人；使人民政权更加巩固。大大解放了农村生产力，农业生产获得迅速恢复和发展，为国家的工业化建设建设准备了条件。 </w:t>
      </w:r>
    </w:p>
    <w:p w14:paraId="5064ECAF">
      <w:pPr>
        <w:numPr>
          <w:ilvl w:val="0"/>
          <w:numId w:val="0"/>
        </w:numPr>
        <w:spacing w:line="240" w:lineRule="auto"/>
        <w:ind w:left="1680" w:leftChars="-100" w:hanging="1890" w:hangingChars="900"/>
        <w:jc w:val="both"/>
        <w:rPr>
          <w:rFonts w:hint="eastAsia"/>
          <w:b w:val="0"/>
          <w:bCs w:val="0"/>
          <w:sz w:val="21"/>
          <w:szCs w:val="21"/>
          <w:lang w:val="en-US" w:eastAsia="zh-CN"/>
        </w:rPr>
      </w:pPr>
      <w:r>
        <w:rPr>
          <w:rFonts w:hint="eastAsia"/>
          <w:b w:val="0"/>
          <w:bCs w:val="0"/>
          <w:sz w:val="21"/>
          <w:szCs w:val="21"/>
          <w:lang w:val="en-US" w:eastAsia="zh-CN"/>
        </w:rPr>
        <w:t>二、镇压反革命 ：扫除了国民党遗留在大陆的反革命残余势力 ，社会秩序获得安定， 有力配合了土地革和抗美援朝战争</w:t>
      </w:r>
    </w:p>
    <w:p w14:paraId="2069EF1D">
      <w:pPr>
        <w:numPr>
          <w:ilvl w:val="0"/>
          <w:numId w:val="0"/>
        </w:numPr>
        <w:spacing w:line="240" w:lineRule="auto"/>
        <w:ind w:leftChars="-400" w:firstLine="630" w:firstLineChars="300"/>
        <w:jc w:val="both"/>
        <w:rPr>
          <w:rFonts w:hint="default"/>
          <w:b w:val="0"/>
          <w:bCs w:val="0"/>
          <w:sz w:val="21"/>
          <w:szCs w:val="21"/>
          <w:lang w:val="en-US" w:eastAsia="zh-CN"/>
        </w:rPr>
      </w:pPr>
      <w:r>
        <w:rPr>
          <w:rFonts w:hint="eastAsia"/>
          <w:b w:val="0"/>
          <w:bCs w:val="0"/>
          <w:sz w:val="21"/>
          <w:szCs w:val="21"/>
          <w:lang w:val="en-US" w:eastAsia="zh-CN"/>
        </w:rPr>
        <w:t>三、</w:t>
      </w:r>
      <w:r>
        <w:rPr>
          <w:rFonts w:hint="default"/>
          <w:b w:val="0"/>
          <w:bCs w:val="0"/>
          <w:sz w:val="21"/>
          <w:szCs w:val="21"/>
          <w:lang w:val="en-US" w:eastAsia="zh-CN"/>
        </w:rPr>
        <w:t>抗美援朝</w:t>
      </w:r>
      <w:r>
        <w:rPr>
          <w:rFonts w:hint="eastAsia"/>
          <w:b w:val="0"/>
          <w:bCs w:val="0"/>
          <w:sz w:val="21"/>
          <w:szCs w:val="21"/>
          <w:lang w:val="en-US" w:eastAsia="zh-CN"/>
        </w:rPr>
        <w:t xml:space="preserve"> </w:t>
      </w:r>
    </w:p>
    <w:p w14:paraId="1FD4BB9C">
      <w:pPr>
        <w:numPr>
          <w:ilvl w:val="0"/>
          <w:numId w:val="0"/>
        </w:numPr>
        <w:spacing w:line="240" w:lineRule="auto"/>
        <w:jc w:val="both"/>
        <w:rPr>
          <w:rFonts w:hint="default"/>
          <w:b w:val="0"/>
          <w:bCs w:val="0"/>
          <w:sz w:val="21"/>
          <w:szCs w:val="21"/>
          <w:lang w:val="en-US" w:eastAsia="zh-CN"/>
        </w:rPr>
      </w:pPr>
      <w:r>
        <w:rPr>
          <w:rFonts w:hint="eastAsia"/>
          <w:b w:val="0"/>
          <w:bCs w:val="0"/>
          <w:sz w:val="21"/>
          <w:szCs w:val="21"/>
          <w:lang w:val="en-US" w:eastAsia="zh-CN"/>
        </w:rPr>
        <w:t xml:space="preserve">1、时间：1950-1953  </w:t>
      </w:r>
    </w:p>
    <w:p w14:paraId="151A33F4">
      <w:pPr>
        <w:numPr>
          <w:ilvl w:val="0"/>
          <w:numId w:val="0"/>
        </w:numPr>
        <w:spacing w:line="240" w:lineRule="auto"/>
        <w:jc w:val="both"/>
        <w:rPr>
          <w:rFonts w:hint="eastAsia"/>
          <w:b w:val="0"/>
          <w:bCs w:val="0"/>
          <w:sz w:val="21"/>
          <w:szCs w:val="21"/>
          <w:lang w:val="en-US" w:eastAsia="zh-CN"/>
        </w:rPr>
      </w:pPr>
      <w:r>
        <w:rPr>
          <w:rFonts w:hint="eastAsia"/>
          <w:b w:val="0"/>
          <w:bCs w:val="0"/>
          <w:sz w:val="21"/>
          <w:szCs w:val="21"/>
          <w:lang w:val="en-US" w:eastAsia="zh-CN"/>
        </w:rPr>
        <w:t xml:space="preserve">2、目的：抗美援朝、保家卫国 </w:t>
      </w:r>
    </w:p>
    <w:p w14:paraId="672F68F8">
      <w:pPr>
        <w:numPr>
          <w:ilvl w:val="0"/>
          <w:numId w:val="0"/>
        </w:numPr>
        <w:spacing w:line="240" w:lineRule="auto"/>
        <w:jc w:val="both"/>
        <w:rPr>
          <w:rFonts w:hint="eastAsia"/>
          <w:b w:val="0"/>
          <w:bCs w:val="0"/>
          <w:sz w:val="21"/>
          <w:szCs w:val="21"/>
          <w:lang w:val="en-US" w:eastAsia="zh-CN"/>
        </w:rPr>
      </w:pPr>
      <w:r>
        <w:rPr>
          <w:rFonts w:hint="eastAsia"/>
          <w:b w:val="0"/>
          <w:bCs w:val="0"/>
          <w:sz w:val="21"/>
          <w:szCs w:val="21"/>
          <w:lang w:val="en-US" w:eastAsia="zh-CN"/>
        </w:rPr>
        <w:t xml:space="preserve">3、军队：中国人民志愿军 被誉为“最可爱的人”  彭德怀  </w:t>
      </w:r>
    </w:p>
    <w:p w14:paraId="6BB5666F">
      <w:pPr>
        <w:numPr>
          <w:ilvl w:val="0"/>
          <w:numId w:val="0"/>
        </w:numPr>
        <w:spacing w:line="240" w:lineRule="auto"/>
        <w:jc w:val="both"/>
        <w:rPr>
          <w:rFonts w:hint="default"/>
          <w:b w:val="0"/>
          <w:bCs w:val="0"/>
          <w:sz w:val="21"/>
          <w:szCs w:val="21"/>
          <w:lang w:val="en-US" w:eastAsia="zh-CN"/>
        </w:rPr>
      </w:pPr>
      <w:r>
        <w:rPr>
          <w:rFonts w:hint="eastAsia"/>
          <w:b w:val="0"/>
          <w:bCs w:val="0"/>
          <w:sz w:val="21"/>
          <w:szCs w:val="21"/>
          <w:lang w:val="en-US" w:eastAsia="zh-CN"/>
        </w:rPr>
        <w:t>4、战役：上甘岭战役</w:t>
      </w:r>
    </w:p>
    <w:p w14:paraId="43A99D4B">
      <w:pPr>
        <w:numPr>
          <w:ilvl w:val="0"/>
          <w:numId w:val="0"/>
        </w:numPr>
        <w:spacing w:line="240" w:lineRule="auto"/>
        <w:ind w:leftChars="-400"/>
        <w:jc w:val="both"/>
        <w:rPr>
          <w:rFonts w:hint="eastAsia"/>
          <w:b w:val="0"/>
          <w:bCs w:val="0"/>
          <w:sz w:val="21"/>
          <w:szCs w:val="21"/>
          <w:lang w:val="en-US" w:eastAsia="zh-CN"/>
        </w:rPr>
      </w:pPr>
      <w:r>
        <w:rPr>
          <w:rFonts w:hint="eastAsia"/>
          <w:b w:val="0"/>
          <w:bCs w:val="0"/>
          <w:sz w:val="21"/>
          <w:szCs w:val="21"/>
          <w:lang w:val="en-US" w:eastAsia="zh-CN"/>
        </w:rPr>
        <w:t xml:space="preserve">        5、英雄： 杨根思、黄继光、邱少云、罗盛教</w:t>
      </w:r>
    </w:p>
    <w:p w14:paraId="5BAC63C3">
      <w:pPr>
        <w:numPr>
          <w:ilvl w:val="0"/>
          <w:numId w:val="0"/>
        </w:numPr>
        <w:spacing w:line="240" w:lineRule="auto"/>
        <w:ind w:leftChars="-400"/>
        <w:jc w:val="both"/>
        <w:rPr>
          <w:rFonts w:hint="eastAsia"/>
          <w:b w:val="0"/>
          <w:bCs w:val="0"/>
          <w:sz w:val="21"/>
          <w:szCs w:val="21"/>
          <w:lang w:val="en-US" w:eastAsia="zh-CN"/>
        </w:rPr>
      </w:pPr>
      <w:r>
        <w:rPr>
          <w:rFonts w:hint="eastAsia"/>
          <w:b w:val="0"/>
          <w:bCs w:val="0"/>
          <w:sz w:val="21"/>
          <w:szCs w:val="21"/>
          <w:lang w:val="en-US" w:eastAsia="zh-CN"/>
        </w:rPr>
        <w:t xml:space="preserve">        6、结果：1953年7月，美国不得不在停战协定上签字。</w:t>
      </w:r>
    </w:p>
    <w:p w14:paraId="575CD4EA">
      <w:pPr>
        <w:numPr>
          <w:ilvl w:val="0"/>
          <w:numId w:val="0"/>
        </w:numPr>
        <w:spacing w:line="240" w:lineRule="auto"/>
        <w:ind w:leftChars="-400"/>
        <w:jc w:val="both"/>
        <w:rPr>
          <w:rFonts w:hint="eastAsia"/>
          <w:b w:val="0"/>
          <w:bCs w:val="0"/>
          <w:sz w:val="21"/>
          <w:szCs w:val="21"/>
          <w:lang w:val="en-US" w:eastAsia="zh-CN"/>
        </w:rPr>
      </w:pPr>
      <w:r>
        <w:rPr>
          <w:rFonts w:hint="eastAsia"/>
          <w:b w:val="0"/>
          <w:bCs w:val="0"/>
          <w:sz w:val="21"/>
          <w:szCs w:val="21"/>
          <w:lang w:val="en-US" w:eastAsia="zh-CN"/>
        </w:rPr>
        <w:t xml:space="preserve">        7、意义：捍卫了新中国的安全 ，保卫了中国人民和平生活；彰显了新中国的大国地位。抗美援朝战争伟</w:t>
      </w:r>
    </w:p>
    <w:p w14:paraId="3DFDB546">
      <w:pPr>
        <w:numPr>
          <w:ilvl w:val="0"/>
          <w:numId w:val="0"/>
        </w:numPr>
        <w:spacing w:line="240" w:lineRule="auto"/>
        <w:ind w:firstLine="840" w:firstLineChars="400"/>
        <w:jc w:val="both"/>
        <w:rPr>
          <w:rFonts w:hint="eastAsia"/>
          <w:b w:val="0"/>
          <w:bCs w:val="0"/>
          <w:sz w:val="21"/>
          <w:szCs w:val="21"/>
          <w:lang w:val="en-US" w:eastAsia="zh-CN"/>
        </w:rPr>
      </w:pPr>
      <w:r>
        <w:rPr>
          <w:rFonts w:hint="eastAsia"/>
          <w:b w:val="0"/>
          <w:bCs w:val="0"/>
          <w:sz w:val="21"/>
          <w:szCs w:val="21"/>
          <w:lang w:val="en-US" w:eastAsia="zh-CN"/>
        </w:rPr>
        <w:t>大胜利，打出了中国人民的精气神，是中国人民站起来后屹立于世界东方的宣言书，是中华民族</w:t>
      </w:r>
    </w:p>
    <w:p w14:paraId="17424585">
      <w:pPr>
        <w:numPr>
          <w:ilvl w:val="0"/>
          <w:numId w:val="0"/>
        </w:numPr>
        <w:spacing w:line="240" w:lineRule="auto"/>
        <w:ind w:firstLine="840" w:firstLineChars="400"/>
        <w:jc w:val="both"/>
        <w:rPr>
          <w:rFonts w:hint="eastAsia"/>
          <w:b w:val="0"/>
          <w:bCs w:val="0"/>
          <w:sz w:val="21"/>
          <w:szCs w:val="21"/>
          <w:lang w:val="en-US" w:eastAsia="zh-CN"/>
        </w:rPr>
      </w:pPr>
      <w:r>
        <w:rPr>
          <w:rFonts w:hint="eastAsia"/>
          <w:b w:val="0"/>
          <w:bCs w:val="0"/>
          <w:sz w:val="21"/>
          <w:szCs w:val="21"/>
          <w:lang w:val="en-US" w:eastAsia="zh-CN"/>
        </w:rPr>
        <w:t>走向伟大复兴的重要里程碑。</w:t>
      </w:r>
    </w:p>
    <w:p w14:paraId="3576BDA5">
      <w:pPr>
        <w:numPr>
          <w:ilvl w:val="0"/>
          <w:numId w:val="0"/>
        </w:numPr>
        <w:spacing w:line="240" w:lineRule="auto"/>
        <w:ind w:leftChars="0" w:firstLine="720" w:firstLineChars="300"/>
        <w:jc w:val="both"/>
        <w:rPr>
          <w:rFonts w:hint="eastAsia"/>
          <w:b w:val="0"/>
          <w:bCs w:val="0"/>
          <w:sz w:val="24"/>
          <w:szCs w:val="24"/>
          <w:lang w:val="en-US" w:eastAsia="zh-CN"/>
        </w:rPr>
      </w:pPr>
    </w:p>
    <w:p w14:paraId="2CADB4D9">
      <w:pPr>
        <w:numPr>
          <w:ilvl w:val="0"/>
          <w:numId w:val="0"/>
        </w:numPr>
        <w:spacing w:line="240" w:lineRule="auto"/>
        <w:ind w:leftChars="0" w:firstLine="1920" w:firstLineChars="800"/>
        <w:jc w:val="both"/>
        <w:rPr>
          <w:rFonts w:hint="default"/>
          <w:b w:val="0"/>
          <w:bCs w:val="0"/>
          <w:sz w:val="24"/>
          <w:szCs w:val="24"/>
          <w:lang w:val="en-US" w:eastAsia="zh-CN"/>
        </w:rPr>
      </w:pPr>
      <w:r>
        <w:rPr>
          <w:rFonts w:hint="eastAsia"/>
          <w:b w:val="0"/>
          <w:bCs w:val="0"/>
          <w:sz w:val="24"/>
          <w:szCs w:val="24"/>
          <w:lang w:val="en-US" w:eastAsia="zh-CN"/>
        </w:rPr>
        <w:t>第三课   社会主义制度建立（1953--1956）</w:t>
      </w:r>
    </w:p>
    <w:p w14:paraId="5926BDB3">
      <w:pPr>
        <w:keepNext w:val="0"/>
        <w:keepLines w:val="0"/>
        <w:pageBreakBefore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b w:val="0"/>
          <w:bCs w:val="0"/>
          <w:sz w:val="21"/>
          <w:szCs w:val="21"/>
          <w:lang w:val="en-US" w:eastAsia="zh-CN"/>
        </w:rPr>
      </w:pPr>
      <w:r>
        <w:rPr>
          <w:rFonts w:hint="eastAsia"/>
          <w:b w:val="0"/>
          <w:bCs w:val="0"/>
          <w:sz w:val="21"/>
          <w:szCs w:val="21"/>
          <w:lang w:val="en-US" w:eastAsia="zh-CN"/>
        </w:rPr>
        <w:t>一、过渡时期总路线：一化三改造：</w:t>
      </w:r>
    </w:p>
    <w:p w14:paraId="0EBA3F7B">
      <w:pPr>
        <w:keepNext w:val="0"/>
        <w:keepLines w:val="0"/>
        <w:pageBreakBefore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宋体" w:hAnsi="宋体" w:eastAsia="宋体" w:cs="宋体"/>
          <w:b w:val="0"/>
          <w:bCs w:val="0"/>
          <w:i w:val="0"/>
          <w:iCs w:val="0"/>
          <w:color w:val="000000" w:themeColor="text1"/>
          <w:spacing w:val="16"/>
          <w:w w:val="100"/>
          <w:sz w:val="21"/>
          <w:szCs w:val="21"/>
          <w:u w:val="none"/>
          <w:vertAlign w:val="baseline"/>
          <w:lang w:val="en-US" w:eastAsia="zh-CN"/>
          <w14:textFill>
            <w14:solidFill>
              <w14:schemeClr w14:val="tx1"/>
            </w14:solidFill>
          </w14:textFill>
        </w:rPr>
      </w:pPr>
      <w:r>
        <w:drawing>
          <wp:inline distT="0" distB="0" distL="114300" distR="114300">
            <wp:extent cx="2124075" cy="836295"/>
            <wp:effectExtent l="0" t="0" r="9525" b="190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6"/>
                    <a:stretch>
                      <a:fillRect/>
                    </a:stretch>
                  </pic:blipFill>
                  <pic:spPr>
                    <a:xfrm>
                      <a:off x="0" y="0"/>
                      <a:ext cx="2124075" cy="836295"/>
                    </a:xfrm>
                    <a:prstGeom prst="rect">
                      <a:avLst/>
                    </a:prstGeom>
                    <a:noFill/>
                    <a:ln>
                      <a:noFill/>
                    </a:ln>
                  </pic:spPr>
                </pic:pic>
              </a:graphicData>
            </a:graphic>
          </wp:inline>
        </w:drawing>
      </w:r>
    </w:p>
    <w:p w14:paraId="03A7C575">
      <w:pPr>
        <w:keepNext w:val="0"/>
        <w:keepLines w:val="0"/>
        <w:pageBreakBefore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宋体" w:hAnsi="宋体" w:eastAsia="宋体" w:cs="宋体"/>
          <w:b w:val="0"/>
          <w:bCs w:val="0"/>
          <w:i w:val="0"/>
          <w:iCs w:val="0"/>
          <w:color w:val="000000" w:themeColor="text1"/>
          <w:spacing w:val="16"/>
          <w:w w:val="100"/>
          <w:sz w:val="21"/>
          <w:szCs w:val="21"/>
          <w:u w:val="single"/>
          <w:vertAlign w:val="baseline"/>
          <w14:textFill>
            <w14:solidFill>
              <w14:schemeClr w14:val="tx1"/>
            </w14:solidFill>
          </w14:textFill>
        </w:rPr>
      </w:pPr>
      <w:r>
        <w:rPr>
          <w:rFonts w:hint="eastAsia" w:ascii="宋体" w:hAnsi="宋体" w:eastAsia="宋体" w:cs="宋体"/>
          <w:b w:val="0"/>
          <w:bCs w:val="0"/>
          <w:i w:val="0"/>
          <w:iCs w:val="0"/>
          <w:color w:val="000000" w:themeColor="text1"/>
          <w:spacing w:val="16"/>
          <w:w w:val="100"/>
          <w:sz w:val="21"/>
          <w:szCs w:val="21"/>
          <w:u w:val="none"/>
          <w:vertAlign w:val="baseline"/>
          <w:lang w:val="en-US" w:eastAsia="zh-CN"/>
          <w14:textFill>
            <w14:solidFill>
              <w14:schemeClr w14:val="tx1"/>
            </w14:solidFill>
          </w14:textFill>
        </w:rPr>
        <w:t>二、新中国工业化建设的开始：</w:t>
      </w:r>
      <w:r>
        <w:rPr>
          <w:rFonts w:hint="eastAsia" w:ascii="宋体" w:hAnsi="宋体" w:eastAsia="宋体" w:cs="宋体"/>
          <w:b w:val="0"/>
          <w:bCs w:val="0"/>
          <w:i w:val="0"/>
          <w:iCs w:val="0"/>
          <w:color w:val="000000" w:themeColor="text1"/>
          <w:spacing w:val="16"/>
          <w:w w:val="100"/>
          <w:sz w:val="21"/>
          <w:szCs w:val="21"/>
          <w:u w:val="single"/>
          <w:vertAlign w:val="baseline"/>
          <w14:textFill>
            <w14:solidFill>
              <w14:schemeClr w14:val="tx1"/>
            </w14:solidFill>
          </w14:textFill>
        </w:rPr>
        <w:t>第一个五年计划</w:t>
      </w:r>
    </w:p>
    <w:p w14:paraId="1C716D86">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242" w:firstLineChars="100"/>
        <w:jc w:val="left"/>
        <w:textAlignment w:val="auto"/>
        <w:rPr>
          <w:rFonts w:hint="eastAsia" w:ascii="宋体" w:hAnsi="宋体" w:eastAsia="宋体" w:cs="宋体"/>
          <w:b w:val="0"/>
          <w:bCs w:val="0"/>
          <w:color w:val="000000" w:themeColor="text1"/>
          <w:sz w:val="21"/>
          <w:szCs w:val="21"/>
          <w:u w:val="none"/>
          <w:lang w:val="en-US" w:eastAsia="zh-CN"/>
          <w14:textFill>
            <w14:solidFill>
              <w14:schemeClr w14:val="tx1"/>
            </w14:solidFill>
          </w14:textFill>
        </w:rPr>
      </w:pPr>
      <w:r>
        <w:rPr>
          <w:rFonts w:hint="eastAsia" w:ascii="宋体" w:hAnsi="宋体" w:eastAsia="宋体" w:cs="宋体"/>
          <w:b w:val="0"/>
          <w:bCs w:val="0"/>
          <w:i w:val="0"/>
          <w:iCs w:val="0"/>
          <w:color w:val="000000" w:themeColor="text1"/>
          <w:spacing w:val="16"/>
          <w:w w:val="100"/>
          <w:sz w:val="21"/>
          <w:szCs w:val="21"/>
          <w:u w:val="none"/>
          <w:vertAlign w:val="baseline"/>
          <w:lang w:val="en-US" w:eastAsia="zh-CN"/>
          <w14:textFill>
            <w14:solidFill>
              <w14:schemeClr w14:val="tx1"/>
            </w14:solidFill>
          </w14:textFill>
        </w:rPr>
        <w:t>1、时间：</w:t>
      </w:r>
      <w:r>
        <w:rPr>
          <w:rFonts w:hint="eastAsia" w:ascii="宋体" w:hAnsi="宋体" w:eastAsia="宋体" w:cs="宋体"/>
          <w:b w:val="0"/>
          <w:bCs w:val="0"/>
          <w:i w:val="0"/>
          <w:iCs w:val="0"/>
          <w:color w:val="000000" w:themeColor="text1"/>
          <w:spacing w:val="16"/>
          <w:w w:val="100"/>
          <w:sz w:val="21"/>
          <w:szCs w:val="21"/>
          <w:u w:val="single"/>
          <w:vertAlign w:val="baseline"/>
          <w14:textFill>
            <w14:solidFill>
              <w14:schemeClr w14:val="tx1"/>
            </w14:solidFill>
          </w14:textFill>
        </w:rPr>
        <w:t>1953年—1957年底</w:t>
      </w:r>
    </w:p>
    <w:p w14:paraId="68AC61CC">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250" w:firstLineChars="100"/>
        <w:jc w:val="left"/>
        <w:textAlignment w:val="auto"/>
        <w:rPr>
          <w:rFonts w:hint="eastAsia" w:ascii="宋体" w:hAnsi="宋体" w:eastAsia="宋体" w:cs="宋体"/>
          <w:b w:val="0"/>
          <w:bCs w:val="0"/>
          <w:i w:val="0"/>
          <w:iCs w:val="0"/>
          <w:color w:val="000000" w:themeColor="text1"/>
          <w:spacing w:val="6"/>
          <w:w w:val="100"/>
          <w:sz w:val="21"/>
          <w:szCs w:val="21"/>
          <w:u w:val="none"/>
          <w:vertAlign w:val="baseline"/>
          <w14:textFill>
            <w14:solidFill>
              <w14:schemeClr w14:val="tx1"/>
            </w14:solidFill>
          </w14:textFill>
        </w:rPr>
      </w:pPr>
      <w:r>
        <w:rPr>
          <w:rFonts w:hint="eastAsia" w:ascii="宋体" w:hAnsi="宋体" w:eastAsia="宋体" w:cs="宋体"/>
          <w:b w:val="0"/>
          <w:bCs w:val="0"/>
          <w:i w:val="0"/>
          <w:iCs w:val="0"/>
          <w:color w:val="000000" w:themeColor="text1"/>
          <w:spacing w:val="20"/>
          <w:w w:val="100"/>
          <w:sz w:val="21"/>
          <w:szCs w:val="21"/>
          <w:u w:val="none"/>
          <w:vertAlign w:val="baseline"/>
          <w:lang w:val="en-US" w:eastAsia="zh-CN"/>
          <w14:textFill>
            <w14:solidFill>
              <w14:schemeClr w14:val="tx1"/>
            </w14:solidFill>
          </w14:textFill>
        </w:rPr>
        <w:t>2、</w:t>
      </w:r>
      <w:r>
        <w:rPr>
          <w:rFonts w:hint="eastAsia" w:ascii="宋体" w:hAnsi="宋体" w:eastAsia="宋体" w:cs="宋体"/>
          <w:b w:val="0"/>
          <w:bCs w:val="0"/>
          <w:i w:val="0"/>
          <w:iCs w:val="0"/>
          <w:color w:val="000000" w:themeColor="text1"/>
          <w:spacing w:val="20"/>
          <w:w w:val="100"/>
          <w:sz w:val="21"/>
          <w:szCs w:val="21"/>
          <w:u w:val="none"/>
          <w:vertAlign w:val="baseline"/>
          <w14:textFill>
            <w14:solidFill>
              <w14:schemeClr w14:val="tx1"/>
            </w14:solidFill>
          </w14:textFill>
        </w:rPr>
        <w:t>基本任务：</w:t>
      </w:r>
      <w:r>
        <w:rPr>
          <w:rFonts w:hint="eastAsia" w:ascii="宋体" w:hAnsi="宋体" w:eastAsia="宋体" w:cs="宋体"/>
          <w:b w:val="0"/>
          <w:bCs w:val="0"/>
          <w:i w:val="0"/>
          <w:iCs w:val="0"/>
          <w:color w:val="000000" w:themeColor="text1"/>
          <w:spacing w:val="6"/>
          <w:w w:val="100"/>
          <w:sz w:val="21"/>
          <w:szCs w:val="21"/>
          <w:u w:val="single"/>
          <w:vertAlign w:val="baseline"/>
          <w14:textFill>
            <w14:solidFill>
              <w14:schemeClr w14:val="tx1"/>
            </w14:solidFill>
          </w14:textFill>
        </w:rPr>
        <w:t>集中主要力量发展重工业</w:t>
      </w:r>
      <w:r>
        <w:rPr>
          <w:rFonts w:hint="eastAsia" w:ascii="宋体" w:hAnsi="宋体" w:eastAsia="宋体" w:cs="宋体"/>
          <w:b w:val="0"/>
          <w:bCs w:val="0"/>
          <w:i w:val="0"/>
          <w:iCs w:val="0"/>
          <w:color w:val="000000" w:themeColor="text1"/>
          <w:spacing w:val="6"/>
          <w:w w:val="100"/>
          <w:sz w:val="21"/>
          <w:szCs w:val="21"/>
          <w:u w:val="none"/>
          <w:vertAlign w:val="baseline"/>
          <w14:textFill>
            <w14:solidFill>
              <w14:schemeClr w14:val="tx1"/>
            </w14:solidFill>
          </w14:textFill>
        </w:rPr>
        <w:t>，</w:t>
      </w:r>
    </w:p>
    <w:p w14:paraId="306F3AC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18" w:firstLineChars="100"/>
        <w:jc w:val="left"/>
        <w:textAlignment w:val="auto"/>
        <w:rPr>
          <w:rFonts w:hint="eastAsia" w:ascii="宋体" w:hAnsi="宋体" w:eastAsia="宋体" w:cs="宋体"/>
          <w:b w:val="0"/>
          <w:bCs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themeColor="text1"/>
          <w:spacing w:val="4"/>
          <w:w w:val="100"/>
          <w:sz w:val="21"/>
          <w:szCs w:val="21"/>
          <w:u w:val="none"/>
          <w:vertAlign w:val="baseline"/>
          <w:lang w:val="en-US" w:eastAsia="zh-CN"/>
          <w14:textFill>
            <w14:solidFill>
              <w14:schemeClr w14:val="tx1"/>
            </w14:solidFill>
          </w14:textFill>
        </w:rPr>
        <w:t>3</w:t>
      </w:r>
      <w:r>
        <w:rPr>
          <w:rFonts w:hint="eastAsia" w:ascii="宋体" w:hAnsi="宋体" w:eastAsia="宋体" w:cs="宋体"/>
          <w:b w:val="0"/>
          <w:bCs w:val="0"/>
          <w:i w:val="0"/>
          <w:iCs w:val="0"/>
          <w:color w:val="000000" w:themeColor="text1"/>
          <w:spacing w:val="4"/>
          <w:w w:val="100"/>
          <w:sz w:val="21"/>
          <w:szCs w:val="21"/>
          <w:u w:val="none"/>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4"/>
          <w:w w:val="100"/>
          <w:sz w:val="21"/>
          <w:szCs w:val="21"/>
          <w:u w:val="none"/>
          <w:vertAlign w:val="baseline"/>
          <w14:textFill>
            <w14:solidFill>
              <w14:schemeClr w14:val="tx1"/>
            </w14:solidFill>
          </w14:textFill>
        </w:rPr>
        <w:t>成就：</w:t>
      </w:r>
    </w:p>
    <w:p w14:paraId="798C0504">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52" w:firstLineChars="100"/>
        <w:jc w:val="left"/>
        <w:textAlignment w:val="auto"/>
        <w:rPr>
          <w:rFonts w:hint="eastAsia" w:ascii="宋体" w:hAnsi="宋体" w:eastAsia="宋体" w:cs="宋体"/>
          <w:b w:val="0"/>
          <w:bCs w:val="0"/>
          <w:i w:val="0"/>
          <w:iCs w:val="0"/>
          <w:color w:val="000000" w:themeColor="text1"/>
          <w:spacing w:val="6"/>
          <w:w w:val="100"/>
          <w:sz w:val="21"/>
          <w:szCs w:val="21"/>
          <w:u w:val="none"/>
          <w:vertAlign w:val="baseline"/>
          <w14:textFill>
            <w14:solidFill>
              <w14:schemeClr w14:val="tx1"/>
            </w14:solidFill>
          </w14:textFill>
        </w:rPr>
      </w:pPr>
      <w:r>
        <w:rPr>
          <w:rFonts w:hint="eastAsia" w:ascii="宋体" w:hAnsi="宋体" w:eastAsia="宋体" w:cs="宋体"/>
          <w:b w:val="0"/>
          <w:bCs w:val="0"/>
          <w:i w:val="0"/>
          <w:iCs w:val="0"/>
          <w:color w:val="000000" w:themeColor="text1"/>
          <w:spacing w:val="21"/>
          <w:w w:val="100"/>
          <w:sz w:val="21"/>
          <w:szCs w:val="21"/>
          <w:u w:val="none"/>
          <w:vertAlign w:val="baseline"/>
          <w14:textFill>
            <w14:solidFill>
              <w14:schemeClr w14:val="tx1"/>
            </w14:solidFill>
          </w14:textFill>
        </w:rPr>
        <w:t>(1)</w:t>
      </w:r>
      <w:r>
        <w:rPr>
          <w:rFonts w:hint="eastAsia" w:ascii="宋体" w:hAnsi="宋体" w:eastAsia="宋体" w:cs="宋体"/>
          <w:b w:val="0"/>
          <w:bCs w:val="0"/>
          <w:i w:val="0"/>
          <w:iCs w:val="0"/>
          <w:color w:val="000000" w:themeColor="text1"/>
          <w:spacing w:val="6"/>
          <w:w w:val="100"/>
          <w:sz w:val="21"/>
          <w:szCs w:val="21"/>
          <w:u w:val="none"/>
          <w:vertAlign w:val="baseline"/>
          <w14:textFill>
            <w14:solidFill>
              <w14:schemeClr w14:val="tx1"/>
            </w14:solidFill>
          </w14:textFill>
        </w:rPr>
        <w:t>四厂</w:t>
      </w:r>
      <w:r>
        <w:rPr>
          <w:rFonts w:hint="eastAsia" w:ascii="宋体" w:hAnsi="宋体" w:eastAsia="宋体" w:cs="宋体"/>
          <w:b w:val="0"/>
          <w:bCs w:val="0"/>
          <w:i w:val="0"/>
          <w:iCs w:val="0"/>
          <w:color w:val="000000" w:themeColor="text1"/>
          <w:spacing w:val="6"/>
          <w:w w:val="100"/>
          <w:sz w:val="21"/>
          <w:szCs w:val="21"/>
          <w:u w:val="none"/>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6"/>
          <w:w w:val="100"/>
          <w:sz w:val="21"/>
          <w:szCs w:val="21"/>
          <w:u w:val="single"/>
          <w:vertAlign w:val="baseline"/>
          <w14:textFill>
            <w14:solidFill>
              <w14:schemeClr w14:val="tx1"/>
            </w14:solidFill>
          </w14:textFill>
        </w:rPr>
        <w:t>长春一汽、沈阳机床厂、沈阳飞机制造厂、鞍山钢铁公司</w:t>
      </w:r>
    </w:p>
    <w:p w14:paraId="0DEC959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55" w:firstLineChars="100"/>
        <w:jc w:val="left"/>
        <w:textAlignment w:val="auto"/>
        <w:rPr>
          <w:rFonts w:hint="eastAsia" w:ascii="宋体" w:hAnsi="宋体" w:eastAsia="宋体" w:cs="宋体"/>
          <w:b w:val="0"/>
          <w:bCs w:val="0"/>
          <w:i w:val="0"/>
          <w:iCs w:val="0"/>
          <w:color w:val="000000" w:themeColor="text1"/>
          <w:spacing w:val="6"/>
          <w:w w:val="100"/>
          <w:sz w:val="21"/>
          <w:szCs w:val="21"/>
          <w:u w:val="single"/>
          <w:vertAlign w:val="baseline"/>
          <w14:textFill>
            <w14:solidFill>
              <w14:schemeClr w14:val="tx1"/>
            </w14:solidFill>
          </w14:textFill>
        </w:rPr>
      </w:pPr>
      <w:r>
        <w:rPr>
          <w:rFonts w:hint="eastAsia" w:ascii="宋体" w:hAnsi="宋体" w:eastAsia="宋体" w:cs="宋体"/>
          <w:b/>
          <w:bCs/>
          <w:i w:val="0"/>
          <w:iCs w:val="0"/>
          <w:color w:val="000000" w:themeColor="text1"/>
          <w:spacing w:val="22"/>
          <w:w w:val="100"/>
          <w:sz w:val="21"/>
          <w:szCs w:val="21"/>
          <w:u w:val="none"/>
          <w:vertAlign w:val="baseline"/>
          <w14:textFill>
            <w14:solidFill>
              <w14:schemeClr w14:val="tx1"/>
            </w14:solidFill>
          </w14:textFill>
        </w:rPr>
        <w:t>(2)</w:t>
      </w:r>
      <w:r>
        <w:rPr>
          <w:rFonts w:hint="eastAsia" w:ascii="宋体" w:hAnsi="宋体" w:eastAsia="宋体" w:cs="宋体"/>
          <w:b w:val="0"/>
          <w:bCs w:val="0"/>
          <w:i w:val="0"/>
          <w:iCs w:val="0"/>
          <w:color w:val="000000" w:themeColor="text1"/>
          <w:spacing w:val="6"/>
          <w:w w:val="100"/>
          <w:sz w:val="21"/>
          <w:szCs w:val="21"/>
          <w:u w:val="none"/>
          <w:vertAlign w:val="baseline"/>
          <w14:textFill>
            <w14:solidFill>
              <w14:schemeClr w14:val="tx1"/>
            </w14:solidFill>
          </w14:textFill>
        </w:rPr>
        <w:t>三公路</w:t>
      </w:r>
      <w:r>
        <w:rPr>
          <w:rFonts w:hint="eastAsia" w:ascii="宋体" w:hAnsi="宋体" w:eastAsia="宋体" w:cs="宋体"/>
          <w:b w:val="0"/>
          <w:bCs w:val="0"/>
          <w:i w:val="0"/>
          <w:iCs w:val="0"/>
          <w:color w:val="000000" w:themeColor="text1"/>
          <w:spacing w:val="6"/>
          <w:w w:val="100"/>
          <w:sz w:val="21"/>
          <w:szCs w:val="21"/>
          <w:u w:val="none"/>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6"/>
          <w:w w:val="100"/>
          <w:sz w:val="21"/>
          <w:szCs w:val="21"/>
          <w:u w:val="single"/>
          <w:vertAlign w:val="baseline"/>
          <w14:textFill>
            <w14:solidFill>
              <w14:schemeClr w14:val="tx1"/>
            </w14:solidFill>
          </w14:textFill>
        </w:rPr>
        <w:t>新藏公路、青藏公路、川藏公路</w:t>
      </w:r>
    </w:p>
    <w:p w14:paraId="6E678C1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222" w:firstLineChars="100"/>
        <w:jc w:val="left"/>
        <w:textAlignment w:val="auto"/>
        <w:rPr>
          <w:rFonts w:hint="eastAsia" w:ascii="宋体" w:hAnsi="宋体" w:eastAsia="宋体" w:cs="宋体"/>
          <w:b w:val="0"/>
          <w:bCs w:val="0"/>
          <w:i w:val="0"/>
          <w:iCs w:val="0"/>
          <w:color w:val="000000" w:themeColor="text1"/>
          <w:spacing w:val="6"/>
          <w:w w:val="100"/>
          <w:sz w:val="21"/>
          <w:szCs w:val="21"/>
          <w:u w:val="none"/>
          <w:vertAlign w:val="baseline"/>
          <w:lang w:eastAsia="zh-CN"/>
          <w14:textFill>
            <w14:solidFill>
              <w14:schemeClr w14:val="tx1"/>
            </w14:solidFill>
          </w14:textFill>
        </w:rPr>
      </w:pPr>
      <w:r>
        <w:rPr>
          <w:rFonts w:hint="eastAsia" w:ascii="宋体" w:hAnsi="宋体" w:eastAsia="宋体" w:cs="宋体"/>
          <w:b w:val="0"/>
          <w:bCs w:val="0"/>
          <w:i w:val="0"/>
          <w:iCs w:val="0"/>
          <w:color w:val="000000" w:themeColor="text1"/>
          <w:spacing w:val="6"/>
          <w:w w:val="100"/>
          <w:sz w:val="21"/>
          <w:szCs w:val="21"/>
          <w:u w:val="none"/>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6"/>
          <w:w w:val="100"/>
          <w:sz w:val="21"/>
          <w:szCs w:val="21"/>
          <w:u w:val="none"/>
          <w:vertAlign w:val="baseline"/>
          <w:lang w:val="en-US" w:eastAsia="zh-CN"/>
          <w14:textFill>
            <w14:solidFill>
              <w14:schemeClr w14:val="tx1"/>
            </w14:solidFill>
          </w14:textFill>
        </w:rPr>
        <w:t>3</w:t>
      </w:r>
      <w:r>
        <w:rPr>
          <w:rFonts w:hint="eastAsia" w:ascii="宋体" w:hAnsi="宋体" w:eastAsia="宋体" w:cs="宋体"/>
          <w:b w:val="0"/>
          <w:bCs w:val="0"/>
          <w:i w:val="0"/>
          <w:iCs w:val="0"/>
          <w:color w:val="000000" w:themeColor="text1"/>
          <w:spacing w:val="6"/>
          <w:w w:val="100"/>
          <w:sz w:val="21"/>
          <w:szCs w:val="21"/>
          <w:u w:val="none"/>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6"/>
          <w:w w:val="100"/>
          <w:sz w:val="21"/>
          <w:szCs w:val="21"/>
          <w:u w:val="none"/>
          <w:vertAlign w:val="baseline"/>
          <w14:textFill>
            <w14:solidFill>
              <w14:schemeClr w14:val="tx1"/>
            </w14:solidFill>
          </w14:textFill>
        </w:rPr>
        <w:t>二铁</w:t>
      </w:r>
      <w:r>
        <w:rPr>
          <w:rFonts w:hint="eastAsia" w:ascii="宋体" w:hAnsi="宋体" w:eastAsia="宋体" w:cs="宋体"/>
          <w:b w:val="0"/>
          <w:bCs w:val="0"/>
          <w:i w:val="0"/>
          <w:iCs w:val="0"/>
          <w:color w:val="000000" w:themeColor="text1"/>
          <w:spacing w:val="6"/>
          <w:w w:val="100"/>
          <w:sz w:val="21"/>
          <w:szCs w:val="21"/>
          <w:u w:val="none"/>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6"/>
          <w:w w:val="100"/>
          <w:sz w:val="21"/>
          <w:szCs w:val="21"/>
          <w:u w:val="single"/>
          <w:vertAlign w:val="baseline"/>
          <w14:textFill>
            <w14:solidFill>
              <w14:schemeClr w14:val="tx1"/>
            </w14:solidFill>
          </w14:textFill>
        </w:rPr>
        <w:t>宝成铁路、鹰厦铁路</w:t>
      </w:r>
      <w:r>
        <w:rPr>
          <w:rFonts w:hint="eastAsia" w:ascii="宋体" w:hAnsi="宋体" w:eastAsia="宋体" w:cs="宋体"/>
          <w:b w:val="0"/>
          <w:bCs w:val="0"/>
          <w:i w:val="0"/>
          <w:iCs w:val="0"/>
          <w:color w:val="000000" w:themeColor="text1"/>
          <w:spacing w:val="6"/>
          <w:w w:val="100"/>
          <w:sz w:val="21"/>
          <w:szCs w:val="21"/>
          <w:u w:val="none"/>
          <w:vertAlign w:val="baseline"/>
          <w:lang w:eastAsia="zh-CN"/>
          <w14:textFill>
            <w14:solidFill>
              <w14:schemeClr w14:val="tx1"/>
            </w14:solidFill>
          </w14:textFill>
        </w:rPr>
        <w:t>；</w:t>
      </w:r>
    </w:p>
    <w:p w14:paraId="1729086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222" w:firstLineChars="100"/>
        <w:jc w:val="left"/>
        <w:textAlignment w:val="auto"/>
        <w:rPr>
          <w:rFonts w:hint="eastAsia" w:ascii="宋体" w:hAnsi="宋体" w:eastAsia="宋体" w:cs="宋体"/>
          <w:b w:val="0"/>
          <w:bCs w:val="0"/>
          <w:i w:val="0"/>
          <w:iCs w:val="0"/>
          <w:color w:val="000000" w:themeColor="text1"/>
          <w:spacing w:val="6"/>
          <w:w w:val="100"/>
          <w:sz w:val="21"/>
          <w:szCs w:val="21"/>
          <w:u w:val="none"/>
          <w:vertAlign w:val="baseline"/>
          <w14:textFill>
            <w14:solidFill>
              <w14:schemeClr w14:val="tx1"/>
            </w14:solidFill>
          </w14:textFill>
        </w:rPr>
      </w:pPr>
      <w:r>
        <w:rPr>
          <w:rFonts w:hint="eastAsia" w:ascii="宋体" w:hAnsi="宋体" w:eastAsia="宋体" w:cs="宋体"/>
          <w:b w:val="0"/>
          <w:bCs w:val="0"/>
          <w:i w:val="0"/>
          <w:iCs w:val="0"/>
          <w:color w:val="000000" w:themeColor="text1"/>
          <w:spacing w:val="6"/>
          <w:w w:val="100"/>
          <w:sz w:val="21"/>
          <w:szCs w:val="21"/>
          <w:u w:val="none"/>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6"/>
          <w:w w:val="100"/>
          <w:sz w:val="21"/>
          <w:szCs w:val="21"/>
          <w:u w:val="none"/>
          <w:vertAlign w:val="baseline"/>
          <w:lang w:val="en-US" w:eastAsia="zh-CN"/>
          <w14:textFill>
            <w14:solidFill>
              <w14:schemeClr w14:val="tx1"/>
            </w14:solidFill>
          </w14:textFill>
        </w:rPr>
        <w:t>4</w:t>
      </w:r>
      <w:r>
        <w:rPr>
          <w:rFonts w:hint="eastAsia" w:ascii="宋体" w:hAnsi="宋体" w:eastAsia="宋体" w:cs="宋体"/>
          <w:b w:val="0"/>
          <w:bCs w:val="0"/>
          <w:i w:val="0"/>
          <w:iCs w:val="0"/>
          <w:color w:val="000000" w:themeColor="text1"/>
          <w:spacing w:val="6"/>
          <w:w w:val="100"/>
          <w:sz w:val="21"/>
          <w:szCs w:val="21"/>
          <w:u w:val="none"/>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6"/>
          <w:w w:val="100"/>
          <w:sz w:val="21"/>
          <w:szCs w:val="21"/>
          <w:u w:val="none"/>
          <w:vertAlign w:val="baseline"/>
          <w14:textFill>
            <w14:solidFill>
              <w14:schemeClr w14:val="tx1"/>
            </w14:solidFill>
          </w14:textFill>
        </w:rPr>
        <w:t>一桥</w:t>
      </w:r>
      <w:r>
        <w:rPr>
          <w:rFonts w:hint="eastAsia" w:ascii="宋体" w:hAnsi="宋体" w:eastAsia="宋体" w:cs="宋体"/>
          <w:b w:val="0"/>
          <w:bCs w:val="0"/>
          <w:i w:val="0"/>
          <w:iCs w:val="0"/>
          <w:color w:val="000000" w:themeColor="text1"/>
          <w:spacing w:val="6"/>
          <w:w w:val="100"/>
          <w:sz w:val="21"/>
          <w:szCs w:val="21"/>
          <w:u w:val="none"/>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6"/>
          <w:w w:val="100"/>
          <w:sz w:val="21"/>
          <w:szCs w:val="21"/>
          <w:u w:val="single"/>
          <w:vertAlign w:val="baseline"/>
          <w14:textFill>
            <w14:solidFill>
              <w14:schemeClr w14:val="tx1"/>
            </w14:solidFill>
          </w14:textFill>
        </w:rPr>
        <w:t>武汉长江大桥</w:t>
      </w:r>
    </w:p>
    <w:p w14:paraId="1D1EAD6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41" w:firstLineChars="100"/>
        <w:jc w:val="left"/>
        <w:textAlignment w:val="auto"/>
        <w:rPr>
          <w:rFonts w:hint="eastAsia" w:ascii="宋体" w:hAnsi="宋体" w:eastAsia="宋体" w:cs="宋体"/>
          <w:b w:val="0"/>
          <w:bCs w:val="0"/>
          <w:i w:val="0"/>
          <w:iCs w:val="0"/>
          <w:color w:val="000000" w:themeColor="text1"/>
          <w:spacing w:val="6"/>
          <w:w w:val="100"/>
          <w:sz w:val="21"/>
          <w:szCs w:val="21"/>
          <w:u w:val="none"/>
          <w:vertAlign w:val="baseline"/>
          <w14:textFill>
            <w14:solidFill>
              <w14:schemeClr w14:val="tx1"/>
            </w14:solidFill>
          </w14:textFill>
        </w:rPr>
      </w:pPr>
      <w:r>
        <w:rPr>
          <w:rFonts w:hint="eastAsia" w:ascii="宋体" w:hAnsi="宋体" w:eastAsia="宋体" w:cs="宋体"/>
          <w:b/>
          <w:bCs/>
          <w:i w:val="0"/>
          <w:iCs w:val="0"/>
          <w:color w:val="000000" w:themeColor="text1"/>
          <w:spacing w:val="15"/>
          <w:w w:val="100"/>
          <w:sz w:val="21"/>
          <w:szCs w:val="21"/>
          <w:u w:val="none"/>
          <w:vertAlign w:val="baseline"/>
          <w:lang w:val="en-US" w:eastAsia="zh-CN"/>
          <w14:textFill>
            <w14:solidFill>
              <w14:schemeClr w14:val="tx1"/>
            </w14:solidFill>
          </w14:textFill>
        </w:rPr>
        <w:t>4、</w:t>
      </w:r>
      <w:r>
        <w:rPr>
          <w:rFonts w:hint="eastAsia" w:ascii="宋体" w:hAnsi="宋体" w:eastAsia="宋体" w:cs="宋体"/>
          <w:b/>
          <w:bCs/>
          <w:i w:val="0"/>
          <w:iCs w:val="0"/>
          <w:color w:val="000000" w:themeColor="text1"/>
          <w:spacing w:val="15"/>
          <w:w w:val="100"/>
          <w:sz w:val="21"/>
          <w:szCs w:val="21"/>
          <w:u w:val="none"/>
          <w:vertAlign w:val="baseline"/>
          <w14:textFill>
            <w14:solidFill>
              <w14:schemeClr w14:val="tx1"/>
            </w14:solidFill>
          </w14:textFill>
        </w:rPr>
        <w:t>结果：</w:t>
      </w:r>
      <w:r>
        <w:rPr>
          <w:rFonts w:hint="eastAsia" w:ascii="宋体" w:hAnsi="宋体" w:eastAsia="宋体" w:cs="宋体"/>
          <w:b w:val="0"/>
          <w:bCs w:val="0"/>
          <w:i w:val="0"/>
          <w:iCs w:val="0"/>
          <w:color w:val="000000" w:themeColor="text1"/>
          <w:spacing w:val="-51"/>
          <w:w w:val="100"/>
          <w:sz w:val="21"/>
          <w:szCs w:val="21"/>
          <w:u w:val="none"/>
          <w:vertAlign w:val="baseline"/>
          <w14:textFill>
            <w14:solidFill>
              <w14:schemeClr w14:val="tx1"/>
            </w14:solidFill>
          </w14:textFill>
        </w:rPr>
        <w:t xml:space="preserve"> </w:t>
      </w:r>
      <w:r>
        <w:rPr>
          <w:rFonts w:hint="eastAsia" w:ascii="宋体" w:hAnsi="宋体" w:eastAsia="宋体" w:cs="宋体"/>
          <w:b w:val="0"/>
          <w:bCs w:val="0"/>
          <w:i w:val="0"/>
          <w:iCs w:val="0"/>
          <w:color w:val="000000" w:themeColor="text1"/>
          <w:spacing w:val="6"/>
          <w:w w:val="100"/>
          <w:sz w:val="21"/>
          <w:szCs w:val="21"/>
          <w:u w:val="none"/>
          <w:vertAlign w:val="baseline"/>
          <w14:textFill>
            <w14:solidFill>
              <w14:schemeClr w14:val="tx1"/>
            </w14:solidFill>
          </w14:textFill>
        </w:rPr>
        <w:t>到</w:t>
      </w:r>
      <w:r>
        <w:rPr>
          <w:rFonts w:hint="eastAsia" w:ascii="宋体" w:hAnsi="宋体" w:eastAsia="宋体" w:cs="宋体"/>
          <w:b w:val="0"/>
          <w:bCs w:val="0"/>
          <w:i w:val="0"/>
          <w:iCs w:val="0"/>
          <w:color w:val="000000" w:themeColor="text1"/>
          <w:spacing w:val="6"/>
          <w:w w:val="100"/>
          <w:sz w:val="21"/>
          <w:szCs w:val="21"/>
          <w:u w:val="single"/>
          <w:vertAlign w:val="baseline"/>
          <w14:textFill>
            <w14:solidFill>
              <w14:schemeClr w14:val="tx1"/>
            </w14:solidFill>
          </w14:textFill>
        </w:rPr>
        <w:t>1957年底</w:t>
      </w:r>
      <w:r>
        <w:rPr>
          <w:rFonts w:hint="eastAsia" w:ascii="宋体" w:hAnsi="宋体" w:eastAsia="宋体" w:cs="宋体"/>
          <w:b w:val="0"/>
          <w:bCs w:val="0"/>
          <w:i w:val="0"/>
          <w:iCs w:val="0"/>
          <w:color w:val="000000" w:themeColor="text1"/>
          <w:spacing w:val="6"/>
          <w:w w:val="100"/>
          <w:sz w:val="21"/>
          <w:szCs w:val="21"/>
          <w:u w:val="none"/>
          <w:vertAlign w:val="baseline"/>
          <w14:textFill>
            <w14:solidFill>
              <w14:schemeClr w14:val="tx1"/>
            </w14:solidFill>
          </w14:textFill>
        </w:rPr>
        <w:t>，</w:t>
      </w:r>
      <w:r>
        <w:rPr>
          <w:rFonts w:hint="eastAsia" w:ascii="宋体" w:hAnsi="宋体" w:eastAsia="宋体" w:cs="宋体"/>
          <w:b w:val="0"/>
          <w:bCs w:val="0"/>
          <w:i w:val="0"/>
          <w:iCs w:val="0"/>
          <w:color w:val="000000" w:themeColor="text1"/>
          <w:spacing w:val="6"/>
          <w:w w:val="100"/>
          <w:sz w:val="21"/>
          <w:szCs w:val="21"/>
          <w:u w:val="single"/>
          <w:vertAlign w:val="baseline"/>
          <w14:textFill>
            <w14:solidFill>
              <w14:schemeClr w14:val="tx1"/>
            </w14:solidFill>
          </w14:textFill>
        </w:rPr>
        <w:t>第一个五年计划</w:t>
      </w:r>
      <w:r>
        <w:rPr>
          <w:rFonts w:hint="eastAsia" w:ascii="宋体" w:hAnsi="宋体" w:eastAsia="宋体" w:cs="宋体"/>
          <w:b w:val="0"/>
          <w:bCs w:val="0"/>
          <w:i w:val="0"/>
          <w:iCs w:val="0"/>
          <w:color w:val="000000" w:themeColor="text1"/>
          <w:spacing w:val="6"/>
          <w:w w:val="100"/>
          <w:sz w:val="21"/>
          <w:szCs w:val="21"/>
          <w:u w:val="none"/>
          <w:vertAlign w:val="baseline"/>
          <w14:textFill>
            <w14:solidFill>
              <w14:schemeClr w14:val="tx1"/>
            </w14:solidFill>
          </w14:textFill>
        </w:rPr>
        <w:t>超额完成。</w:t>
      </w:r>
    </w:p>
    <w:p w14:paraId="16258A2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47" w:firstLineChars="100"/>
        <w:jc w:val="left"/>
        <w:textAlignment w:val="auto"/>
        <w:rPr>
          <w:rFonts w:hint="eastAsia" w:ascii="宋体" w:hAnsi="宋体" w:eastAsia="宋体" w:cs="宋体"/>
          <w:b w:val="0"/>
          <w:bCs w:val="0"/>
          <w:i w:val="0"/>
          <w:iCs w:val="0"/>
          <w:color w:val="000000" w:themeColor="text1"/>
          <w:spacing w:val="6"/>
          <w:w w:val="100"/>
          <w:sz w:val="21"/>
          <w:szCs w:val="21"/>
          <w:u w:val="single"/>
          <w:vertAlign w:val="baseline"/>
          <w14:textFill>
            <w14:solidFill>
              <w14:schemeClr w14:val="tx1"/>
            </w14:solidFill>
          </w14:textFill>
        </w:rPr>
      </w:pPr>
      <w:r>
        <w:rPr>
          <w:rFonts w:hint="eastAsia" w:ascii="宋体" w:hAnsi="宋体" w:eastAsia="宋体" w:cs="宋体"/>
          <w:b/>
          <w:bCs/>
          <w:i w:val="0"/>
          <w:iCs w:val="0"/>
          <w:color w:val="000000" w:themeColor="text1"/>
          <w:spacing w:val="18"/>
          <w:w w:val="100"/>
          <w:sz w:val="21"/>
          <w:szCs w:val="21"/>
          <w:u w:val="none"/>
          <w:vertAlign w:val="baseline"/>
          <w:lang w:val="en-US" w:eastAsia="zh-CN"/>
          <w14:textFill>
            <w14:solidFill>
              <w14:schemeClr w14:val="tx1"/>
            </w14:solidFill>
          </w14:textFill>
        </w:rPr>
        <w:t>5、</w:t>
      </w:r>
      <w:r>
        <w:rPr>
          <w:rFonts w:hint="eastAsia" w:ascii="宋体" w:hAnsi="宋体" w:eastAsia="宋体" w:cs="宋体"/>
          <w:b/>
          <w:bCs/>
          <w:i w:val="0"/>
          <w:iCs w:val="0"/>
          <w:color w:val="000000" w:themeColor="text1"/>
          <w:spacing w:val="18"/>
          <w:w w:val="100"/>
          <w:sz w:val="21"/>
          <w:szCs w:val="21"/>
          <w:u w:val="none"/>
          <w:vertAlign w:val="baseline"/>
          <w14:textFill>
            <w14:solidFill>
              <w14:schemeClr w14:val="tx1"/>
            </w14:solidFill>
          </w14:textFill>
        </w:rPr>
        <w:t>意义</w:t>
      </w:r>
      <w:r>
        <w:rPr>
          <w:rFonts w:hint="eastAsia" w:ascii="宋体" w:hAnsi="宋体" w:eastAsia="宋体" w:cs="宋体"/>
          <w:b/>
          <w:bCs/>
          <w:i w:val="0"/>
          <w:iCs w:val="0"/>
          <w:color w:val="000000" w:themeColor="text1"/>
          <w:spacing w:val="-50"/>
          <w:w w:val="100"/>
          <w:sz w:val="21"/>
          <w:szCs w:val="21"/>
          <w:u w:val="none"/>
          <w:vertAlign w:val="baseline"/>
          <w14:textFill>
            <w14:solidFill>
              <w14:schemeClr w14:val="tx1"/>
            </w14:solidFill>
          </w14:textFill>
        </w:rPr>
        <w:t xml:space="preserve"> </w:t>
      </w:r>
      <w:r>
        <w:rPr>
          <w:rFonts w:hint="eastAsia" w:ascii="宋体" w:hAnsi="宋体" w:eastAsia="宋体" w:cs="宋体"/>
          <w:b/>
          <w:bCs/>
          <w:i w:val="0"/>
          <w:iCs w:val="0"/>
          <w:color w:val="000000" w:themeColor="text1"/>
          <w:spacing w:val="18"/>
          <w:w w:val="100"/>
          <w:sz w:val="21"/>
          <w:szCs w:val="21"/>
          <w:u w:val="none"/>
          <w:vertAlign w:val="baseline"/>
          <w14:textFill>
            <w14:solidFill>
              <w14:schemeClr w14:val="tx1"/>
            </w14:solidFill>
          </w14:textFill>
        </w:rPr>
        <w:t>：</w:t>
      </w:r>
      <w:r>
        <w:rPr>
          <w:rFonts w:hint="eastAsia" w:ascii="宋体" w:hAnsi="宋体" w:eastAsia="宋体" w:cs="宋体"/>
          <w:b w:val="0"/>
          <w:bCs w:val="0"/>
          <w:i w:val="0"/>
          <w:iCs w:val="0"/>
          <w:color w:val="000000" w:themeColor="text1"/>
          <w:spacing w:val="6"/>
          <w:w w:val="100"/>
          <w:sz w:val="21"/>
          <w:szCs w:val="21"/>
          <w:u w:val="single"/>
          <w:vertAlign w:val="baseline"/>
          <w14:textFill>
            <w14:solidFill>
              <w14:schemeClr w14:val="tx1"/>
            </w14:solidFill>
          </w14:textFill>
        </w:rPr>
        <w:t>我国开始改变工业落后的面貌，初步奠定了社会主义工业化的基础。</w:t>
      </w:r>
    </w:p>
    <w:p w14:paraId="5A2501E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left"/>
        <w:textAlignment w:val="auto"/>
        <w:rPr>
          <w:rFonts w:hint="eastAsia" w:ascii="宋体" w:hAnsi="宋体" w:eastAsia="宋体" w:cs="宋体"/>
          <w:b/>
          <w:bCs/>
          <w:i w:val="0"/>
          <w:iCs w:val="0"/>
          <w:color w:val="000000" w:themeColor="text1"/>
          <w:spacing w:val="16"/>
          <w:w w:val="100"/>
          <w:sz w:val="21"/>
          <w:szCs w:val="21"/>
          <w:u w:val="none"/>
          <w:vertAlign w:val="baseline"/>
          <w:lang w:val="en-US" w:eastAsia="zh-CN"/>
          <w14:textFill>
            <w14:solidFill>
              <w14:schemeClr w14:val="tx1"/>
            </w14:solidFill>
          </w14:textFill>
        </w:rPr>
      </w:pPr>
      <w:r>
        <w:rPr>
          <w:rFonts w:hint="eastAsia" w:ascii="宋体" w:hAnsi="宋体" w:eastAsia="宋体" w:cs="宋体"/>
          <w:b w:val="0"/>
          <w:bCs w:val="0"/>
          <w:i w:val="0"/>
          <w:iCs w:val="0"/>
          <w:color w:val="000000" w:themeColor="text1"/>
          <w:spacing w:val="6"/>
          <w:w w:val="100"/>
          <w:sz w:val="21"/>
          <w:szCs w:val="21"/>
          <w:u w:val="none"/>
          <w:vertAlign w:val="baseline"/>
          <w:lang w:val="en-US" w:eastAsia="zh-CN"/>
          <w14:textFill>
            <w14:solidFill>
              <w14:schemeClr w14:val="tx1"/>
            </w14:solidFill>
          </w14:textFill>
        </w:rPr>
        <w:t>三、</w:t>
      </w:r>
      <w:r>
        <w:rPr>
          <w:rFonts w:hint="eastAsia" w:ascii="宋体" w:hAnsi="宋体" w:eastAsia="宋体" w:cs="宋体"/>
          <w:b w:val="0"/>
          <w:bCs w:val="0"/>
          <w:i w:val="0"/>
          <w:iCs w:val="0"/>
          <w:color w:val="000000" w:themeColor="text1"/>
          <w:spacing w:val="6"/>
          <w:w w:val="100"/>
          <w:sz w:val="21"/>
          <w:szCs w:val="21"/>
          <w:u w:val="none"/>
          <w:vertAlign w:val="baseline"/>
          <w14:textFill>
            <w14:solidFill>
              <w14:schemeClr w14:val="tx1"/>
            </w14:solidFill>
          </w14:textFill>
        </w:rPr>
        <w:t>生产</w:t>
      </w:r>
      <w:r>
        <w:rPr>
          <w:rFonts w:hint="eastAsia" w:ascii="宋体" w:hAnsi="宋体" w:eastAsia="宋体" w:cs="宋体"/>
          <w:b w:val="0"/>
          <w:bCs w:val="0"/>
          <w:i w:val="0"/>
          <w:iCs w:val="0"/>
          <w:color w:val="000000" w:themeColor="text1"/>
          <w:spacing w:val="6"/>
          <w:w w:val="100"/>
          <w:sz w:val="21"/>
          <w:szCs w:val="21"/>
          <w:u w:val="none"/>
          <w:vertAlign w:val="baseline"/>
          <w:lang w:val="en-US" w:eastAsia="zh-CN"/>
          <w14:textFill>
            <w14:solidFill>
              <w14:schemeClr w14:val="tx1"/>
            </w14:solidFill>
          </w14:textFill>
        </w:rPr>
        <w:t>资料</w:t>
      </w:r>
      <w:r>
        <w:rPr>
          <w:rFonts w:hint="eastAsia" w:ascii="宋体" w:hAnsi="宋体" w:eastAsia="宋体" w:cs="宋体"/>
          <w:b w:val="0"/>
          <w:bCs w:val="0"/>
          <w:i w:val="0"/>
          <w:iCs w:val="0"/>
          <w:color w:val="000000" w:themeColor="text1"/>
          <w:spacing w:val="6"/>
          <w:w w:val="100"/>
          <w:sz w:val="21"/>
          <w:szCs w:val="21"/>
          <w:u w:val="none"/>
          <w:vertAlign w:val="baseline"/>
          <w14:textFill>
            <w14:solidFill>
              <w14:schemeClr w14:val="tx1"/>
            </w14:solidFill>
          </w14:textFill>
        </w:rPr>
        <w:t>私有制</w:t>
      </w:r>
      <w:r>
        <w:rPr>
          <w:rFonts w:hint="eastAsia" w:ascii="宋体" w:hAnsi="宋体" w:eastAsia="宋体" w:cs="宋体"/>
          <w:b w:val="0"/>
          <w:bCs w:val="0"/>
          <w:i w:val="0"/>
          <w:iCs w:val="0"/>
          <w:color w:val="000000" w:themeColor="text1"/>
          <w:spacing w:val="6"/>
          <w:w w:val="100"/>
          <w:sz w:val="21"/>
          <w:szCs w:val="21"/>
          <w:u w:val="none"/>
          <w:vertAlign w:val="baseline"/>
          <w:lang w:val="en-US" w:eastAsia="zh-CN"/>
          <w14:textFill>
            <w14:solidFill>
              <w14:schemeClr w14:val="tx1"/>
            </w14:solidFill>
          </w14:textFill>
        </w:rPr>
        <w:t>向</w:t>
      </w:r>
      <w:r>
        <w:rPr>
          <w:rFonts w:hint="eastAsia" w:ascii="宋体" w:hAnsi="宋体" w:eastAsia="宋体" w:cs="宋体"/>
          <w:b w:val="0"/>
          <w:bCs w:val="0"/>
          <w:i w:val="0"/>
          <w:iCs w:val="0"/>
          <w:color w:val="000000" w:themeColor="text1"/>
          <w:spacing w:val="6"/>
          <w:w w:val="100"/>
          <w:sz w:val="21"/>
          <w:szCs w:val="21"/>
          <w:u w:val="none"/>
          <w:vertAlign w:val="baseline"/>
          <w14:textFill>
            <w14:solidFill>
              <w14:schemeClr w14:val="tx1"/>
            </w14:solidFill>
          </w14:textFill>
        </w:rPr>
        <w:t>社会主义公有</w:t>
      </w:r>
      <w:r>
        <w:rPr>
          <w:rFonts w:hint="eastAsia" w:ascii="宋体" w:hAnsi="宋体" w:eastAsia="宋体" w:cs="宋体"/>
          <w:b w:val="0"/>
          <w:bCs w:val="0"/>
          <w:i w:val="0"/>
          <w:iCs w:val="0"/>
          <w:color w:val="000000" w:themeColor="text1"/>
          <w:spacing w:val="6"/>
          <w:w w:val="100"/>
          <w:sz w:val="21"/>
          <w:szCs w:val="21"/>
          <w:u w:val="none"/>
          <w:vertAlign w:val="baseline"/>
          <w:lang w:val="en-US" w:eastAsia="zh-CN"/>
          <w14:textFill>
            <w14:solidFill>
              <w14:schemeClr w14:val="tx1"/>
            </w14:solidFill>
          </w14:textFill>
        </w:rPr>
        <w:t>制的转变</w:t>
      </w:r>
      <w:r>
        <w:rPr>
          <w:rFonts w:hint="eastAsia" w:ascii="宋体" w:hAnsi="宋体" w:eastAsia="宋体" w:cs="宋体"/>
          <w:b w:val="0"/>
          <w:bCs w:val="0"/>
          <w:i w:val="0"/>
          <w:iCs w:val="0"/>
          <w:color w:val="000000" w:themeColor="text1"/>
          <w:spacing w:val="6"/>
          <w:w w:val="100"/>
          <w:sz w:val="21"/>
          <w:szCs w:val="21"/>
          <w:u w:val="single"/>
          <w:vertAlign w:val="baseline"/>
          <w:lang w:val="en-US" w:eastAsia="zh-CN"/>
          <w14:textFill>
            <w14:solidFill>
              <w14:schemeClr w14:val="tx1"/>
            </w14:solidFill>
          </w14:textFill>
        </w:rPr>
        <w:t>：</w:t>
      </w:r>
      <w:r>
        <w:rPr>
          <w:rFonts w:hint="eastAsia" w:ascii="宋体" w:hAnsi="宋体" w:eastAsia="宋体" w:cs="宋体"/>
          <w:b/>
          <w:bCs/>
          <w:i w:val="0"/>
          <w:iCs w:val="0"/>
          <w:color w:val="000000" w:themeColor="text1"/>
          <w:spacing w:val="16"/>
          <w:w w:val="100"/>
          <w:sz w:val="21"/>
          <w:szCs w:val="21"/>
          <w:u w:val="single"/>
          <w:vertAlign w:val="baseline"/>
          <w14:textFill>
            <w14:solidFill>
              <w14:schemeClr w14:val="tx1"/>
            </w14:solidFill>
          </w14:textFill>
        </w:rPr>
        <w:t>三大改造</w:t>
      </w:r>
      <w:r>
        <w:rPr>
          <w:rFonts w:hint="eastAsia" w:ascii="宋体" w:hAnsi="宋体" w:eastAsia="宋体" w:cs="宋体"/>
          <w:b/>
          <w:bCs/>
          <w:i w:val="0"/>
          <w:iCs w:val="0"/>
          <w:color w:val="000000" w:themeColor="text1"/>
          <w:spacing w:val="16"/>
          <w:w w:val="100"/>
          <w:sz w:val="21"/>
          <w:szCs w:val="21"/>
          <w:u w:val="none"/>
          <w:vertAlign w:val="baseline"/>
          <w:lang w:val="en-US" w:eastAsia="zh-CN"/>
          <w14:textFill>
            <w14:solidFill>
              <w14:schemeClr w14:val="tx1"/>
            </w14:solidFill>
          </w14:textFill>
        </w:rPr>
        <w:t xml:space="preserve">  </w:t>
      </w:r>
    </w:p>
    <w:p w14:paraId="73F7FB2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6" w:firstLineChars="200"/>
        <w:jc w:val="left"/>
        <w:textAlignment w:val="auto"/>
        <w:rPr>
          <w:rFonts w:hint="eastAsia" w:ascii="宋体" w:hAnsi="宋体" w:eastAsia="宋体" w:cs="宋体"/>
          <w:b/>
          <w:bCs/>
          <w:i w:val="0"/>
          <w:iCs w:val="0"/>
          <w:color w:val="000000" w:themeColor="text1"/>
          <w:spacing w:val="16"/>
          <w:w w:val="100"/>
          <w:sz w:val="21"/>
          <w:szCs w:val="21"/>
          <w:u w:val="none"/>
          <w:vertAlign w:val="baseline"/>
          <w:lang w:eastAsia="zh-CN"/>
          <w14:textFill>
            <w14:solidFill>
              <w14:schemeClr w14:val="tx1"/>
            </w14:solidFill>
          </w14:textFill>
        </w:rPr>
      </w:pPr>
      <w:r>
        <w:rPr>
          <w:rFonts w:hint="eastAsia" w:ascii="宋体" w:hAnsi="宋体" w:eastAsia="宋体" w:cs="宋体"/>
          <w:b/>
          <w:bCs/>
          <w:i w:val="0"/>
          <w:iCs w:val="0"/>
          <w:color w:val="000000" w:themeColor="text1"/>
          <w:spacing w:val="16"/>
          <w:w w:val="100"/>
          <w:sz w:val="21"/>
          <w:szCs w:val="21"/>
          <w:u w:val="none"/>
          <w:vertAlign w:val="baseline"/>
          <w:lang w:val="en-US" w:eastAsia="zh-CN"/>
          <w14:textFill>
            <w14:solidFill>
              <w14:schemeClr w14:val="tx1"/>
            </w14:solidFill>
          </w14:textFill>
        </w:rPr>
        <w:t>1、时间：</w:t>
      </w:r>
      <w:r>
        <w:rPr>
          <w:rFonts w:hint="eastAsia" w:ascii="宋体" w:hAnsi="宋体" w:eastAsia="宋体" w:cs="宋体"/>
          <w:b/>
          <w:bCs/>
          <w:i w:val="0"/>
          <w:iCs w:val="0"/>
          <w:color w:val="000000" w:themeColor="text1"/>
          <w:spacing w:val="16"/>
          <w:w w:val="100"/>
          <w:sz w:val="21"/>
          <w:szCs w:val="21"/>
          <w:u w:val="single"/>
          <w:vertAlign w:val="baseline"/>
          <w:lang w:val="en-US" w:eastAsia="zh-CN"/>
          <w14:textFill>
            <w14:solidFill>
              <w14:schemeClr w14:val="tx1"/>
            </w14:solidFill>
          </w14:textFill>
        </w:rPr>
        <w:t>1953年-1956年</w:t>
      </w:r>
    </w:p>
    <w:p w14:paraId="1EDAF84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442" w:firstLineChars="200"/>
        <w:jc w:val="both"/>
        <w:textAlignment w:val="auto"/>
        <w:rPr>
          <w:rFonts w:hint="eastAsia" w:ascii="宋体" w:hAnsi="宋体" w:eastAsia="宋体" w:cs="宋体"/>
          <w:b w:val="0"/>
          <w:bCs w:val="0"/>
          <w:i w:val="0"/>
          <w:iCs w:val="0"/>
          <w:color w:val="000000" w:themeColor="text1"/>
          <w:spacing w:val="6"/>
          <w:w w:val="100"/>
          <w:sz w:val="21"/>
          <w:szCs w:val="21"/>
          <w:u w:val="none"/>
          <w:vertAlign w:val="baseline"/>
          <w:lang w:val="en-US" w:eastAsia="zh-CN"/>
          <w14:textFill>
            <w14:solidFill>
              <w14:schemeClr w14:val="tx1"/>
            </w14:solidFill>
          </w14:textFill>
        </w:rPr>
      </w:pPr>
      <w:r>
        <w:rPr>
          <w:rFonts w:hint="eastAsia" w:ascii="宋体" w:hAnsi="宋体" w:eastAsia="宋体" w:cs="宋体"/>
          <w:b/>
          <w:bCs/>
          <w:i w:val="0"/>
          <w:iCs w:val="0"/>
          <w:color w:val="000000" w:themeColor="text1"/>
          <w:spacing w:val="5"/>
          <w:w w:val="100"/>
          <w:sz w:val="21"/>
          <w:szCs w:val="21"/>
          <w:u w:val="none"/>
          <w:vertAlign w:val="baseline"/>
          <w:lang w:val="en-US" w:eastAsia="zh-CN"/>
          <w14:textFill>
            <w14:solidFill>
              <w14:schemeClr w14:val="tx1"/>
            </w14:solidFill>
          </w14:textFill>
        </w:rPr>
        <w:t>2、内容：①</w:t>
      </w:r>
      <w:r>
        <w:rPr>
          <w:rFonts w:hint="eastAsia" w:ascii="宋体" w:hAnsi="宋体" w:eastAsia="宋体" w:cs="宋体"/>
          <w:b/>
          <w:bCs/>
          <w:i w:val="0"/>
          <w:iCs w:val="0"/>
          <w:color w:val="000000" w:themeColor="text1"/>
          <w:spacing w:val="5"/>
          <w:w w:val="100"/>
          <w:sz w:val="21"/>
          <w:szCs w:val="21"/>
          <w:u w:val="none"/>
          <w:vertAlign w:val="baseline"/>
          <w14:textFill>
            <w14:solidFill>
              <w14:schemeClr w14:val="tx1"/>
            </w14:solidFill>
          </w14:textFill>
        </w:rPr>
        <w:t>农业</w:t>
      </w:r>
      <w:r>
        <w:rPr>
          <w:rFonts w:hint="eastAsia" w:ascii="宋体" w:hAnsi="宋体" w:eastAsia="宋体" w:cs="宋体"/>
          <w:b/>
          <w:bCs/>
          <w:i w:val="0"/>
          <w:iCs w:val="0"/>
          <w:color w:val="000000" w:themeColor="text1"/>
          <w:spacing w:val="5"/>
          <w:w w:val="100"/>
          <w:sz w:val="21"/>
          <w:szCs w:val="21"/>
          <w:u w:val="none"/>
          <w:vertAlign w:val="baseline"/>
          <w:lang w:val="en-US" w:eastAsia="zh-CN"/>
          <w14:textFill>
            <w14:solidFill>
              <w14:schemeClr w14:val="tx1"/>
            </w14:solidFill>
          </w14:textFill>
        </w:rPr>
        <w:t>社会主义</w:t>
      </w:r>
      <w:r>
        <w:rPr>
          <w:rFonts w:hint="eastAsia" w:ascii="宋体" w:hAnsi="宋体" w:eastAsia="宋体" w:cs="宋体"/>
          <w:b/>
          <w:bCs/>
          <w:i w:val="0"/>
          <w:iCs w:val="0"/>
          <w:color w:val="000000" w:themeColor="text1"/>
          <w:spacing w:val="5"/>
          <w:w w:val="100"/>
          <w:sz w:val="21"/>
          <w:szCs w:val="21"/>
          <w:u w:val="none"/>
          <w:vertAlign w:val="baseline"/>
          <w14:textFill>
            <w14:solidFill>
              <w14:schemeClr w14:val="tx1"/>
            </w14:solidFill>
          </w14:textFill>
        </w:rPr>
        <w:t>改造</w:t>
      </w:r>
      <w:r>
        <w:rPr>
          <w:rFonts w:hint="eastAsia" w:ascii="宋体" w:hAnsi="宋体" w:eastAsia="宋体" w:cs="宋体"/>
          <w:b/>
          <w:bCs/>
          <w:i w:val="0"/>
          <w:iCs w:val="0"/>
          <w:color w:val="000000" w:themeColor="text1"/>
          <w:spacing w:val="5"/>
          <w:w w:val="100"/>
          <w:sz w:val="21"/>
          <w:szCs w:val="21"/>
          <w:u w:val="none"/>
          <w:vertAlign w:val="baseline"/>
          <w:lang w:val="en-US" w:eastAsia="zh-CN"/>
          <w14:textFill>
            <w14:solidFill>
              <w14:schemeClr w14:val="tx1"/>
            </w14:solidFill>
          </w14:textFill>
        </w:rPr>
        <w:t xml:space="preserve">  </w:t>
      </w:r>
      <w:r>
        <w:rPr>
          <w:rFonts w:hint="eastAsia" w:ascii="宋体" w:hAnsi="宋体" w:eastAsia="宋体" w:cs="宋体"/>
          <w:b/>
          <w:bCs/>
          <w:i w:val="0"/>
          <w:iCs w:val="0"/>
          <w:color w:val="000000" w:themeColor="text1"/>
          <w:spacing w:val="16"/>
          <w:w w:val="100"/>
          <w:sz w:val="21"/>
          <w:szCs w:val="21"/>
          <w:u w:val="none"/>
          <w:vertAlign w:val="baseline"/>
          <w14:textFill>
            <w14:solidFill>
              <w14:schemeClr w14:val="tx1"/>
            </w14:solidFill>
          </w14:textFill>
        </w:rPr>
        <w:t>改造方式：</w:t>
      </w:r>
      <w:r>
        <w:rPr>
          <w:rFonts w:hint="eastAsia" w:ascii="宋体" w:hAnsi="宋体" w:eastAsia="宋体" w:cs="宋体"/>
          <w:b/>
          <w:bCs/>
          <w:i w:val="0"/>
          <w:iCs w:val="0"/>
          <w:color w:val="000000" w:themeColor="text1"/>
          <w:spacing w:val="16"/>
          <w:w w:val="100"/>
          <w:sz w:val="21"/>
          <w:szCs w:val="21"/>
          <w:u w:val="none"/>
          <w:vertAlign w:val="baseline"/>
          <w:lang w:val="en-US" w:eastAsia="zh-CN"/>
          <w14:textFill>
            <w14:solidFill>
              <w14:schemeClr w14:val="tx1"/>
            </w14:solidFill>
          </w14:textFill>
        </w:rPr>
        <w:t>建立</w:t>
      </w:r>
      <w:r>
        <w:rPr>
          <w:rFonts w:hint="eastAsia" w:ascii="宋体" w:hAnsi="宋体" w:eastAsia="宋体" w:cs="宋体"/>
          <w:b w:val="0"/>
          <w:bCs w:val="0"/>
          <w:i w:val="0"/>
          <w:iCs w:val="0"/>
          <w:color w:val="000000" w:themeColor="text1"/>
          <w:spacing w:val="6"/>
          <w:w w:val="100"/>
          <w:sz w:val="21"/>
          <w:szCs w:val="21"/>
          <w:u w:val="single"/>
          <w:vertAlign w:val="baseline"/>
          <w14:textFill>
            <w14:solidFill>
              <w14:schemeClr w14:val="tx1"/>
            </w14:solidFill>
          </w14:textFill>
        </w:rPr>
        <w:t>农业生产合作社</w:t>
      </w:r>
      <w:r>
        <w:rPr>
          <w:rFonts w:hint="eastAsia" w:ascii="宋体" w:hAnsi="宋体" w:eastAsia="宋体" w:cs="宋体"/>
          <w:b w:val="0"/>
          <w:bCs w:val="0"/>
          <w:i w:val="0"/>
          <w:iCs w:val="0"/>
          <w:color w:val="000000" w:themeColor="text1"/>
          <w:spacing w:val="6"/>
          <w:w w:val="100"/>
          <w:sz w:val="21"/>
          <w:szCs w:val="21"/>
          <w:u w:val="singl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6"/>
          <w:w w:val="100"/>
          <w:sz w:val="21"/>
          <w:szCs w:val="21"/>
          <w:u w:val="none"/>
          <w:vertAlign w:val="baseline"/>
          <w:lang w:val="en-US" w:eastAsia="zh-CN"/>
          <w14:textFill>
            <w14:solidFill>
              <w14:schemeClr w14:val="tx1"/>
            </w14:solidFill>
          </w14:textFill>
        </w:rPr>
        <w:t xml:space="preserve">   </w:t>
      </w:r>
    </w:p>
    <w:p w14:paraId="285EABD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1337" w:firstLineChars="600"/>
        <w:jc w:val="left"/>
        <w:textAlignment w:val="auto"/>
        <w:rPr>
          <w:rFonts w:hint="eastAsia" w:ascii="宋体" w:hAnsi="宋体" w:eastAsia="宋体" w:cs="宋体"/>
          <w:color w:val="000000" w:themeColor="text1"/>
          <w:sz w:val="21"/>
          <w:szCs w:val="21"/>
          <w:u w:val="single"/>
          <w14:textFill>
            <w14:solidFill>
              <w14:schemeClr w14:val="tx1"/>
            </w14:solidFill>
          </w14:textFill>
        </w:rPr>
      </w:pPr>
      <w:r>
        <w:rPr>
          <w:rFonts w:hint="eastAsia" w:ascii="宋体" w:hAnsi="宋体" w:eastAsia="宋体" w:cs="宋体"/>
          <w:b/>
          <w:bCs/>
          <w:i w:val="0"/>
          <w:iCs w:val="0"/>
          <w:color w:val="000000" w:themeColor="text1"/>
          <w:spacing w:val="6"/>
          <w:w w:val="100"/>
          <w:sz w:val="21"/>
          <w:szCs w:val="21"/>
          <w:u w:val="none"/>
          <w:vertAlign w:val="baseline"/>
          <w:lang w:val="en-US" w:eastAsia="zh-CN"/>
          <w14:textFill>
            <w14:solidFill>
              <w14:schemeClr w14:val="tx1"/>
            </w14:solidFill>
          </w14:textFill>
        </w:rPr>
        <w:t>②</w:t>
      </w:r>
      <w:r>
        <w:rPr>
          <w:rFonts w:hint="eastAsia" w:ascii="宋体" w:hAnsi="宋体" w:eastAsia="宋体" w:cs="宋体"/>
          <w:b/>
          <w:bCs/>
          <w:i w:val="0"/>
          <w:iCs w:val="0"/>
          <w:color w:val="000000" w:themeColor="text1"/>
          <w:spacing w:val="5"/>
          <w:w w:val="100"/>
          <w:sz w:val="21"/>
          <w:szCs w:val="21"/>
          <w:u w:val="none"/>
          <w:vertAlign w:val="baseline"/>
          <w14:textFill>
            <w14:solidFill>
              <w14:schemeClr w14:val="tx1"/>
            </w14:solidFill>
          </w14:textFill>
        </w:rPr>
        <w:t>手工业</w:t>
      </w:r>
      <w:r>
        <w:rPr>
          <w:rFonts w:hint="eastAsia" w:ascii="宋体" w:hAnsi="宋体" w:eastAsia="宋体" w:cs="宋体"/>
          <w:b/>
          <w:bCs/>
          <w:i w:val="0"/>
          <w:iCs w:val="0"/>
          <w:color w:val="000000" w:themeColor="text1"/>
          <w:spacing w:val="5"/>
          <w:w w:val="100"/>
          <w:sz w:val="21"/>
          <w:szCs w:val="21"/>
          <w:u w:val="none"/>
          <w:vertAlign w:val="baseline"/>
          <w:lang w:val="en-US" w:eastAsia="zh-CN"/>
          <w14:textFill>
            <w14:solidFill>
              <w14:schemeClr w14:val="tx1"/>
            </w14:solidFill>
          </w14:textFill>
        </w:rPr>
        <w:t>社会主义</w:t>
      </w:r>
      <w:r>
        <w:rPr>
          <w:rFonts w:hint="eastAsia" w:ascii="宋体" w:hAnsi="宋体" w:eastAsia="宋体" w:cs="宋体"/>
          <w:b/>
          <w:bCs/>
          <w:i w:val="0"/>
          <w:iCs w:val="0"/>
          <w:color w:val="000000" w:themeColor="text1"/>
          <w:spacing w:val="5"/>
          <w:w w:val="100"/>
          <w:sz w:val="21"/>
          <w:szCs w:val="21"/>
          <w:u w:val="none"/>
          <w:vertAlign w:val="baseline"/>
          <w14:textFill>
            <w14:solidFill>
              <w14:schemeClr w14:val="tx1"/>
            </w14:solidFill>
          </w14:textFill>
        </w:rPr>
        <w:t>改造</w:t>
      </w:r>
      <w:r>
        <w:rPr>
          <w:rFonts w:hint="eastAsia" w:ascii="宋体" w:hAnsi="宋体" w:eastAsia="宋体" w:cs="宋体"/>
          <w:b/>
          <w:bCs/>
          <w:i w:val="0"/>
          <w:iCs w:val="0"/>
          <w:color w:val="000000" w:themeColor="text1"/>
          <w:spacing w:val="5"/>
          <w:w w:val="100"/>
          <w:sz w:val="21"/>
          <w:szCs w:val="21"/>
          <w:u w:val="none"/>
          <w:vertAlign w:val="baseline"/>
          <w:lang w:val="en-US" w:eastAsia="zh-CN"/>
          <w14:textFill>
            <w14:solidFill>
              <w14:schemeClr w14:val="tx1"/>
            </w14:solidFill>
          </w14:textFill>
        </w:rPr>
        <w:t xml:space="preserve">  </w:t>
      </w:r>
      <w:r>
        <w:rPr>
          <w:rFonts w:hint="eastAsia" w:ascii="宋体" w:hAnsi="宋体" w:eastAsia="宋体" w:cs="宋体"/>
          <w:b/>
          <w:bCs/>
          <w:i w:val="0"/>
          <w:iCs w:val="0"/>
          <w:color w:val="000000" w:themeColor="text1"/>
          <w:spacing w:val="10"/>
          <w:w w:val="100"/>
          <w:sz w:val="21"/>
          <w:szCs w:val="21"/>
          <w:u w:val="none"/>
          <w:vertAlign w:val="baseline"/>
          <w14:textFill>
            <w14:solidFill>
              <w14:schemeClr w14:val="tx1"/>
            </w14:solidFill>
          </w14:textFill>
        </w:rPr>
        <w:t>改造方式：</w:t>
      </w:r>
      <w:r>
        <w:rPr>
          <w:rFonts w:hint="eastAsia" w:ascii="宋体" w:hAnsi="宋体" w:eastAsia="宋体" w:cs="宋体"/>
          <w:b w:val="0"/>
          <w:bCs w:val="0"/>
          <w:i w:val="0"/>
          <w:iCs w:val="0"/>
          <w:color w:val="000000" w:themeColor="text1"/>
          <w:spacing w:val="10"/>
          <w:w w:val="100"/>
          <w:sz w:val="21"/>
          <w:szCs w:val="21"/>
          <w:u w:val="none"/>
          <w:vertAlign w:val="baseline"/>
          <w:lang w:val="en-US" w:eastAsia="zh-CN"/>
          <w14:textFill>
            <w14:solidFill>
              <w14:schemeClr w14:val="tx1"/>
            </w14:solidFill>
          </w14:textFill>
        </w:rPr>
        <w:t>建立</w:t>
      </w:r>
      <w:r>
        <w:rPr>
          <w:rFonts w:hint="eastAsia" w:ascii="宋体" w:hAnsi="宋体" w:eastAsia="宋体" w:cs="宋体"/>
          <w:b w:val="0"/>
          <w:bCs w:val="0"/>
          <w:i w:val="0"/>
          <w:iCs w:val="0"/>
          <w:color w:val="000000" w:themeColor="text1"/>
          <w:spacing w:val="10"/>
          <w:w w:val="100"/>
          <w:sz w:val="21"/>
          <w:szCs w:val="21"/>
          <w:u w:val="single"/>
          <w:vertAlign w:val="baseline"/>
          <w14:textFill>
            <w14:solidFill>
              <w14:schemeClr w14:val="tx1"/>
            </w14:solidFill>
          </w14:textFill>
        </w:rPr>
        <w:t>手工业生产合作社</w:t>
      </w:r>
    </w:p>
    <w:p w14:paraId="7E70C3C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1325" w:firstLineChars="600"/>
        <w:jc w:val="both"/>
        <w:textAlignment w:val="auto"/>
        <w:rPr>
          <w:rFonts w:hint="eastAsia" w:ascii="宋体" w:hAnsi="宋体" w:eastAsia="宋体" w:cs="宋体"/>
          <w:b w:val="0"/>
          <w:bCs w:val="0"/>
          <w:i w:val="0"/>
          <w:iCs w:val="0"/>
          <w:color w:val="000000" w:themeColor="text1"/>
          <w:spacing w:val="6"/>
          <w:w w:val="100"/>
          <w:sz w:val="21"/>
          <w:szCs w:val="21"/>
          <w:u w:val="none"/>
          <w:vertAlign w:val="baseline"/>
          <w14:textFill>
            <w14:solidFill>
              <w14:schemeClr w14:val="tx1"/>
            </w14:solidFill>
          </w14:textFill>
        </w:rPr>
      </w:pPr>
      <w:r>
        <w:rPr>
          <w:rFonts w:hint="eastAsia" w:ascii="宋体" w:hAnsi="宋体" w:eastAsia="宋体" w:cs="宋体"/>
          <w:b/>
          <w:bCs/>
          <w:i w:val="0"/>
          <w:iCs w:val="0"/>
          <w:color w:val="000000" w:themeColor="text1"/>
          <w:spacing w:val="5"/>
          <w:w w:val="100"/>
          <w:sz w:val="21"/>
          <w:szCs w:val="21"/>
          <w:u w:val="none"/>
          <w:vertAlign w:val="baseline"/>
          <w:lang w:val="en-US" w:eastAsia="zh-CN"/>
          <w14:textFill>
            <w14:solidFill>
              <w14:schemeClr w14:val="tx1"/>
            </w14:solidFill>
          </w14:textFill>
        </w:rPr>
        <w:t>③</w:t>
      </w:r>
      <w:r>
        <w:rPr>
          <w:rFonts w:hint="eastAsia" w:ascii="宋体" w:hAnsi="宋体" w:eastAsia="宋体" w:cs="宋体"/>
          <w:b/>
          <w:bCs/>
          <w:i w:val="0"/>
          <w:iCs w:val="0"/>
          <w:color w:val="000000" w:themeColor="text1"/>
          <w:spacing w:val="5"/>
          <w:w w:val="100"/>
          <w:sz w:val="21"/>
          <w:szCs w:val="21"/>
          <w:u w:val="none"/>
          <w:vertAlign w:val="baseline"/>
          <w14:textFill>
            <w14:solidFill>
              <w14:schemeClr w14:val="tx1"/>
            </w14:solidFill>
          </w14:textFill>
        </w:rPr>
        <w:t>资本主义工商业改造</w:t>
      </w:r>
      <w:r>
        <w:rPr>
          <w:rFonts w:hint="eastAsia" w:ascii="宋体" w:hAnsi="宋体" w:eastAsia="宋体" w:cs="宋体"/>
          <w:b/>
          <w:bCs/>
          <w:i w:val="0"/>
          <w:iCs w:val="0"/>
          <w:color w:val="000000" w:themeColor="text1"/>
          <w:spacing w:val="5"/>
          <w:w w:val="100"/>
          <w:sz w:val="21"/>
          <w:szCs w:val="21"/>
          <w:u w:val="none"/>
          <w:vertAlign w:val="baseline"/>
          <w:lang w:val="en-US" w:eastAsia="zh-CN"/>
          <w14:textFill>
            <w14:solidFill>
              <w14:schemeClr w14:val="tx1"/>
            </w14:solidFill>
          </w14:textFill>
        </w:rPr>
        <w:t xml:space="preserve">  </w:t>
      </w:r>
      <w:r>
        <w:rPr>
          <w:rFonts w:hint="eastAsia" w:ascii="宋体" w:hAnsi="宋体" w:eastAsia="宋体" w:cs="宋体"/>
          <w:b/>
          <w:bCs/>
          <w:i w:val="0"/>
          <w:iCs w:val="0"/>
          <w:color w:val="000000" w:themeColor="text1"/>
          <w:spacing w:val="5"/>
          <w:w w:val="100"/>
          <w:sz w:val="21"/>
          <w:szCs w:val="21"/>
          <w:u w:val="none"/>
          <w:vertAlign w:val="baseline"/>
          <w14:textFill>
            <w14:solidFill>
              <w14:schemeClr w14:val="tx1"/>
            </w14:solidFill>
          </w14:textFill>
        </w:rPr>
        <w:t>改造方式：</w:t>
      </w:r>
      <w:r>
        <w:rPr>
          <w:rFonts w:hint="eastAsia" w:ascii="宋体" w:hAnsi="宋体" w:eastAsia="宋体" w:cs="宋体"/>
          <w:b w:val="0"/>
          <w:bCs w:val="0"/>
          <w:i w:val="0"/>
          <w:iCs w:val="0"/>
          <w:color w:val="000000" w:themeColor="text1"/>
          <w:spacing w:val="5"/>
          <w:w w:val="100"/>
          <w:sz w:val="21"/>
          <w:szCs w:val="21"/>
          <w:u w:val="none"/>
          <w:vertAlign w:val="baseline"/>
          <w:lang w:val="en-US" w:eastAsia="zh-CN"/>
          <w14:textFill>
            <w14:solidFill>
              <w14:schemeClr w14:val="tx1"/>
            </w14:solidFill>
          </w14:textFill>
        </w:rPr>
        <w:t>加工订货</w:t>
      </w:r>
      <w:r>
        <w:rPr>
          <w:rFonts w:hint="eastAsia" w:ascii="宋体" w:hAnsi="宋体" w:eastAsia="宋体" w:cs="宋体"/>
          <w:b/>
          <w:bCs/>
          <w:i w:val="0"/>
          <w:iCs w:val="0"/>
          <w:color w:val="000000" w:themeColor="text1"/>
          <w:spacing w:val="5"/>
          <w:w w:val="100"/>
          <w:sz w:val="21"/>
          <w:szCs w:val="21"/>
          <w:u w:val="none"/>
          <w:vertAlign w:val="baseline"/>
          <w:lang w:val="en-US" w:eastAsia="zh-CN"/>
          <w14:textFill>
            <w14:solidFill>
              <w14:schemeClr w14:val="tx1"/>
            </w14:solidFill>
          </w14:textFill>
        </w:rPr>
        <w:t>——</w:t>
      </w:r>
      <w:r>
        <w:rPr>
          <w:rFonts w:hint="eastAsia" w:ascii="宋体" w:hAnsi="宋体" w:eastAsia="宋体" w:cs="宋体"/>
          <w:b w:val="0"/>
          <w:bCs w:val="0"/>
          <w:i w:val="0"/>
          <w:iCs w:val="0"/>
          <w:color w:val="000000" w:themeColor="text1"/>
          <w:spacing w:val="6"/>
          <w:w w:val="100"/>
          <w:sz w:val="21"/>
          <w:szCs w:val="21"/>
          <w:u w:val="single"/>
          <w:vertAlign w:val="baseline"/>
          <w14:textFill>
            <w14:solidFill>
              <w14:schemeClr w14:val="tx1"/>
            </w14:solidFill>
          </w14:textFill>
        </w:rPr>
        <w:t>公私合营</w:t>
      </w:r>
      <w:r>
        <w:rPr>
          <w:rFonts w:hint="eastAsia" w:ascii="宋体" w:hAnsi="宋体" w:eastAsia="宋体" w:cs="宋体"/>
          <w:b w:val="0"/>
          <w:bCs w:val="0"/>
          <w:i w:val="0"/>
          <w:iCs w:val="0"/>
          <w:color w:val="000000" w:themeColor="text1"/>
          <w:spacing w:val="6"/>
          <w:w w:val="100"/>
          <w:sz w:val="21"/>
          <w:szCs w:val="21"/>
          <w:u w:val="none"/>
          <w:vertAlign w:val="baseline"/>
          <w14:textFill>
            <w14:solidFill>
              <w14:schemeClr w14:val="tx1"/>
            </w14:solidFill>
          </w14:textFill>
        </w:rPr>
        <w:t>，</w:t>
      </w:r>
    </w:p>
    <w:p w14:paraId="3F79EE83">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23" w:firstLineChars="100"/>
        <w:jc w:val="left"/>
        <w:textAlignment w:val="auto"/>
        <w:rPr>
          <w:rFonts w:hint="eastAsia" w:ascii="宋体" w:hAnsi="宋体" w:eastAsia="宋体" w:cs="宋体"/>
          <w:b/>
          <w:bCs/>
          <w:i w:val="0"/>
          <w:iCs w:val="0"/>
          <w:color w:val="000000" w:themeColor="text1"/>
          <w:spacing w:val="7"/>
          <w:w w:val="100"/>
          <w:sz w:val="21"/>
          <w:szCs w:val="21"/>
          <w:u w:val="none"/>
          <w:vertAlign w:val="baseline"/>
          <w:lang w:val="en-US" w:eastAsia="zh-CN"/>
          <w14:textFill>
            <w14:solidFill>
              <w14:schemeClr w14:val="tx1"/>
            </w14:solidFill>
          </w14:textFill>
        </w:rPr>
      </w:pPr>
      <w:r>
        <w:rPr>
          <w:rFonts w:hint="eastAsia" w:ascii="宋体" w:hAnsi="宋体" w:eastAsia="宋体" w:cs="宋体"/>
          <w:b/>
          <w:bCs/>
          <w:i w:val="0"/>
          <w:iCs w:val="0"/>
          <w:color w:val="000000" w:themeColor="text1"/>
          <w:spacing w:val="6"/>
          <w:w w:val="100"/>
          <w:sz w:val="21"/>
          <w:szCs w:val="21"/>
          <w:u w:val="none"/>
          <w:vertAlign w:val="baseline"/>
          <w:lang w:val="en-US" w:eastAsia="zh-CN"/>
          <w14:textFill>
            <w14:solidFill>
              <w14:schemeClr w14:val="tx1"/>
            </w14:solidFill>
          </w14:textFill>
        </w:rPr>
        <w:t xml:space="preserve">                       政策</w:t>
      </w:r>
      <w:r>
        <w:rPr>
          <w:rFonts w:hint="eastAsia" w:ascii="宋体" w:hAnsi="宋体" w:eastAsia="宋体" w:cs="宋体"/>
          <w:b w:val="0"/>
          <w:bCs w:val="0"/>
          <w:i w:val="0"/>
          <w:iCs w:val="0"/>
          <w:color w:val="000000" w:themeColor="text1"/>
          <w:spacing w:val="6"/>
          <w:w w:val="100"/>
          <w:sz w:val="21"/>
          <w:szCs w:val="21"/>
          <w:u w:val="non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6"/>
          <w:w w:val="100"/>
          <w:sz w:val="21"/>
          <w:szCs w:val="21"/>
          <w:u w:val="single"/>
          <w:vertAlign w:val="baseline"/>
          <w14:textFill>
            <w14:solidFill>
              <w14:schemeClr w14:val="tx1"/>
            </w14:solidFill>
          </w14:textFill>
        </w:rPr>
        <w:t>赎买政策</w:t>
      </w:r>
      <w:r>
        <w:rPr>
          <w:rFonts w:hint="eastAsia" w:ascii="宋体" w:hAnsi="宋体" w:eastAsia="宋体" w:cs="宋体"/>
          <w:b w:val="0"/>
          <w:bCs w:val="0"/>
          <w:i w:val="0"/>
          <w:iCs w:val="0"/>
          <w:color w:val="000000" w:themeColor="text1"/>
          <w:spacing w:val="6"/>
          <w:w w:val="100"/>
          <w:sz w:val="21"/>
          <w:szCs w:val="21"/>
          <w:u w:val="single"/>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6"/>
          <w:w w:val="100"/>
          <w:sz w:val="21"/>
          <w:szCs w:val="21"/>
          <w:u w:val="single"/>
          <w:vertAlign w:val="baseline"/>
          <w:lang w:val="en-US" w:eastAsia="zh-CN"/>
          <w14:textFill>
            <w14:solidFill>
              <w14:schemeClr w14:val="tx1"/>
            </w14:solidFill>
          </w14:textFill>
        </w:rPr>
        <w:t>实行和平过渡</w:t>
      </w:r>
      <w:r>
        <w:rPr>
          <w:rFonts w:hint="eastAsia" w:ascii="宋体" w:hAnsi="宋体" w:eastAsia="宋体" w:cs="宋体"/>
          <w:b w:val="0"/>
          <w:bCs w:val="0"/>
          <w:i w:val="0"/>
          <w:iCs w:val="0"/>
          <w:color w:val="000000" w:themeColor="text1"/>
          <w:spacing w:val="6"/>
          <w:w w:val="100"/>
          <w:sz w:val="21"/>
          <w:szCs w:val="21"/>
          <w:u w:val="none"/>
          <w:vertAlign w:val="baseline"/>
          <w14:textFill>
            <w14:solidFill>
              <w14:schemeClr w14:val="tx1"/>
            </w14:solidFill>
          </w14:textFill>
        </w:rPr>
        <w:t xml:space="preserve"> (中国社会主义改造的创举)</w:t>
      </w:r>
    </w:p>
    <w:p w14:paraId="604CA0BB">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50" w:firstLineChars="200"/>
        <w:jc w:val="left"/>
        <w:textAlignment w:val="auto"/>
        <w:rPr>
          <w:rFonts w:hint="eastAsia" w:ascii="宋体" w:hAnsi="宋体" w:eastAsia="宋体" w:cs="宋体"/>
          <w:b/>
          <w:bCs/>
          <w:i w:val="0"/>
          <w:iCs w:val="0"/>
          <w:color w:val="000000" w:themeColor="text1"/>
          <w:spacing w:val="7"/>
          <w:w w:val="100"/>
          <w:sz w:val="21"/>
          <w:szCs w:val="21"/>
          <w:u w:val="single"/>
          <w:vertAlign w:val="baseline"/>
          <w:lang w:val="en-US" w:eastAsia="zh-CN"/>
          <w14:textFill>
            <w14:solidFill>
              <w14:schemeClr w14:val="tx1"/>
            </w14:solidFill>
          </w14:textFill>
        </w:rPr>
      </w:pPr>
      <w:r>
        <w:rPr>
          <w:rFonts w:hint="eastAsia" w:ascii="宋体" w:hAnsi="宋体" w:eastAsia="宋体" w:cs="宋体"/>
          <w:b/>
          <w:bCs/>
          <w:i w:val="0"/>
          <w:iCs w:val="0"/>
          <w:color w:val="000000" w:themeColor="text1"/>
          <w:spacing w:val="7"/>
          <w:w w:val="100"/>
          <w:sz w:val="21"/>
          <w:szCs w:val="21"/>
          <w:u w:val="none"/>
          <w:vertAlign w:val="baseline"/>
          <w:lang w:val="en-US" w:eastAsia="zh-CN"/>
          <w14:textFill>
            <w14:solidFill>
              <w14:schemeClr w14:val="tx1"/>
            </w14:solidFill>
          </w14:textFill>
        </w:rPr>
        <w:t>3、三大改造的实质：</w:t>
      </w:r>
      <w:r>
        <w:rPr>
          <w:rFonts w:hint="eastAsia" w:ascii="宋体" w:hAnsi="宋体" w:eastAsia="宋体" w:cs="宋体"/>
          <w:b w:val="0"/>
          <w:bCs w:val="0"/>
          <w:i w:val="0"/>
          <w:iCs w:val="0"/>
          <w:color w:val="000000" w:themeColor="text1"/>
          <w:spacing w:val="6"/>
          <w:w w:val="100"/>
          <w:sz w:val="21"/>
          <w:szCs w:val="21"/>
          <w:u w:val="single"/>
          <w:vertAlign w:val="baseline"/>
          <w:lang w:val="en-US" w:eastAsia="zh-CN"/>
          <w14:textFill>
            <w14:solidFill>
              <w14:schemeClr w14:val="tx1"/>
            </w14:solidFill>
          </w14:textFill>
        </w:rPr>
        <w:t>由</w:t>
      </w:r>
      <w:r>
        <w:rPr>
          <w:rFonts w:hint="eastAsia" w:ascii="宋体" w:hAnsi="宋体" w:eastAsia="宋体" w:cs="宋体"/>
          <w:b w:val="0"/>
          <w:bCs w:val="0"/>
          <w:i w:val="0"/>
          <w:iCs w:val="0"/>
          <w:color w:val="000000" w:themeColor="text1"/>
          <w:spacing w:val="6"/>
          <w:w w:val="100"/>
          <w:sz w:val="21"/>
          <w:szCs w:val="21"/>
          <w:u w:val="single"/>
          <w:vertAlign w:val="baseline"/>
          <w14:textFill>
            <w14:solidFill>
              <w14:schemeClr w14:val="tx1"/>
            </w14:solidFill>
          </w14:textFill>
        </w:rPr>
        <w:t>生产</w:t>
      </w:r>
      <w:r>
        <w:rPr>
          <w:rFonts w:hint="eastAsia" w:ascii="宋体" w:hAnsi="宋体" w:eastAsia="宋体" w:cs="宋体"/>
          <w:b w:val="0"/>
          <w:bCs w:val="0"/>
          <w:i w:val="0"/>
          <w:iCs w:val="0"/>
          <w:color w:val="000000" w:themeColor="text1"/>
          <w:spacing w:val="6"/>
          <w:w w:val="100"/>
          <w:sz w:val="21"/>
          <w:szCs w:val="21"/>
          <w:u w:val="single"/>
          <w:vertAlign w:val="baseline"/>
          <w:lang w:val="en-US" w:eastAsia="zh-CN"/>
          <w14:textFill>
            <w14:solidFill>
              <w14:schemeClr w14:val="tx1"/>
            </w14:solidFill>
          </w14:textFill>
        </w:rPr>
        <w:t>资料</w:t>
      </w:r>
      <w:r>
        <w:rPr>
          <w:rFonts w:hint="eastAsia" w:ascii="宋体" w:hAnsi="宋体" w:eastAsia="宋体" w:cs="宋体"/>
          <w:b w:val="0"/>
          <w:bCs w:val="0"/>
          <w:i w:val="0"/>
          <w:iCs w:val="0"/>
          <w:color w:val="000000" w:themeColor="text1"/>
          <w:spacing w:val="6"/>
          <w:w w:val="100"/>
          <w:sz w:val="21"/>
          <w:szCs w:val="21"/>
          <w:u w:val="single"/>
          <w:vertAlign w:val="baseline"/>
          <w14:textFill>
            <w14:solidFill>
              <w14:schemeClr w14:val="tx1"/>
            </w14:solidFill>
          </w14:textFill>
        </w:rPr>
        <w:t>私有制</w:t>
      </w:r>
      <w:r>
        <w:rPr>
          <w:rFonts w:hint="eastAsia" w:ascii="宋体" w:hAnsi="宋体" w:eastAsia="宋体" w:cs="宋体"/>
          <w:b w:val="0"/>
          <w:bCs w:val="0"/>
          <w:i w:val="0"/>
          <w:iCs w:val="0"/>
          <w:color w:val="000000" w:themeColor="text1"/>
          <w:spacing w:val="6"/>
          <w:w w:val="100"/>
          <w:sz w:val="21"/>
          <w:szCs w:val="21"/>
          <w:u w:val="single"/>
          <w:vertAlign w:val="baseline"/>
          <w:lang w:val="en-US" w:eastAsia="zh-CN"/>
          <w14:textFill>
            <w14:solidFill>
              <w14:schemeClr w14:val="tx1"/>
            </w14:solidFill>
          </w14:textFill>
        </w:rPr>
        <w:t>转变为</w:t>
      </w:r>
      <w:r>
        <w:rPr>
          <w:rFonts w:hint="eastAsia" w:ascii="宋体" w:hAnsi="宋体" w:eastAsia="宋体" w:cs="宋体"/>
          <w:b w:val="0"/>
          <w:bCs w:val="0"/>
          <w:i w:val="0"/>
          <w:iCs w:val="0"/>
          <w:color w:val="000000" w:themeColor="text1"/>
          <w:spacing w:val="6"/>
          <w:w w:val="100"/>
          <w:sz w:val="21"/>
          <w:szCs w:val="21"/>
          <w:u w:val="single"/>
          <w:vertAlign w:val="baseline"/>
          <w14:textFill>
            <w14:solidFill>
              <w14:schemeClr w14:val="tx1"/>
            </w14:solidFill>
          </w14:textFill>
        </w:rPr>
        <w:t>社会主义公有</w:t>
      </w:r>
      <w:r>
        <w:rPr>
          <w:rFonts w:hint="eastAsia" w:ascii="宋体" w:hAnsi="宋体" w:eastAsia="宋体" w:cs="宋体"/>
          <w:b w:val="0"/>
          <w:bCs w:val="0"/>
          <w:i w:val="0"/>
          <w:iCs w:val="0"/>
          <w:color w:val="000000" w:themeColor="text1"/>
          <w:spacing w:val="6"/>
          <w:w w:val="100"/>
          <w:sz w:val="21"/>
          <w:szCs w:val="21"/>
          <w:u w:val="single"/>
          <w:vertAlign w:val="baseline"/>
          <w:lang w:val="en-US" w:eastAsia="zh-CN"/>
          <w14:textFill>
            <w14:solidFill>
              <w14:schemeClr w14:val="tx1"/>
            </w14:solidFill>
          </w14:textFill>
        </w:rPr>
        <w:t>制</w:t>
      </w:r>
    </w:p>
    <w:p w14:paraId="4CE7939F">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1882" w:leftChars="200" w:right="0" w:hanging="1462" w:hangingChars="700"/>
        <w:jc w:val="left"/>
        <w:textAlignment w:val="auto"/>
        <w:rPr>
          <w:rFonts w:hint="eastAsia" w:ascii="宋体" w:hAnsi="宋体" w:eastAsia="宋体" w:cs="宋体"/>
          <w:b w:val="0"/>
          <w:bCs w:val="0"/>
          <w:i w:val="0"/>
          <w:iCs w:val="0"/>
          <w:color w:val="000000" w:themeColor="text1"/>
          <w:spacing w:val="6"/>
          <w:w w:val="100"/>
          <w:sz w:val="21"/>
          <w:szCs w:val="21"/>
          <w:u w:val="single"/>
          <w:vertAlign w:val="baseline"/>
          <w:lang w:eastAsia="zh-CN"/>
          <w14:textFill>
            <w14:solidFill>
              <w14:schemeClr w14:val="tx1"/>
            </w14:solidFill>
          </w14:textFill>
        </w:rPr>
      </w:pPr>
      <w:r>
        <w:rPr>
          <w:rFonts w:hint="eastAsia" w:ascii="宋体" w:hAnsi="宋体" w:eastAsia="宋体" w:cs="宋体"/>
          <w:b/>
          <w:bCs/>
          <w:i w:val="0"/>
          <w:iCs w:val="0"/>
          <w:color w:val="000000" w:themeColor="text1"/>
          <w:spacing w:val="-1"/>
          <w:w w:val="100"/>
          <w:sz w:val="21"/>
          <w:szCs w:val="21"/>
          <w:u w:val="none"/>
          <w:vertAlign w:val="baseline"/>
          <w:lang w:val="en-US" w:eastAsia="zh-CN"/>
          <w14:textFill>
            <w14:solidFill>
              <w14:schemeClr w14:val="tx1"/>
            </w14:solidFill>
          </w14:textFill>
        </w:rPr>
        <w:t>4、</w:t>
      </w:r>
      <w:r>
        <w:rPr>
          <w:rFonts w:hint="eastAsia" w:ascii="宋体" w:hAnsi="宋体" w:eastAsia="宋体" w:cs="宋体"/>
          <w:b/>
          <w:bCs/>
          <w:i w:val="0"/>
          <w:iCs w:val="0"/>
          <w:color w:val="000000" w:themeColor="text1"/>
          <w:spacing w:val="-1"/>
          <w:w w:val="100"/>
          <w:sz w:val="21"/>
          <w:szCs w:val="21"/>
          <w:u w:val="none"/>
          <w:vertAlign w:val="baseline"/>
          <w14:textFill>
            <w14:solidFill>
              <w14:schemeClr w14:val="tx1"/>
            </w14:solidFill>
          </w14:textFill>
        </w:rPr>
        <w:t>三大改造的意义</w:t>
      </w:r>
      <w:r>
        <w:rPr>
          <w:rFonts w:hint="eastAsia" w:ascii="宋体" w:hAnsi="宋体" w:eastAsia="宋体" w:cs="宋体"/>
          <w:b/>
          <w:bCs/>
          <w:i w:val="0"/>
          <w:iCs w:val="0"/>
          <w:color w:val="000000" w:themeColor="text1"/>
          <w:spacing w:val="-1"/>
          <w:w w:val="100"/>
          <w:sz w:val="21"/>
          <w:szCs w:val="21"/>
          <w:u w:val="none"/>
          <w:vertAlign w:val="baseline"/>
          <w:lang w:eastAsia="zh-CN"/>
          <w14:textFill>
            <w14:solidFill>
              <w14:schemeClr w14:val="tx1"/>
            </w14:solidFill>
          </w14:textFill>
        </w:rPr>
        <w:t>：</w:t>
      </w:r>
      <w:r>
        <w:rPr>
          <w:rFonts w:hint="eastAsia" w:ascii="宋体" w:hAnsi="宋体" w:eastAsia="宋体" w:cs="宋体"/>
          <w:b w:val="0"/>
          <w:bCs w:val="0"/>
          <w:i w:val="0"/>
          <w:iCs w:val="0"/>
          <w:color w:val="000000" w:themeColor="text1"/>
          <w:spacing w:val="6"/>
          <w:w w:val="100"/>
          <w:sz w:val="21"/>
          <w:szCs w:val="21"/>
          <w:u w:val="single"/>
          <w:vertAlign w:val="baseline"/>
          <w14:textFill>
            <w14:solidFill>
              <w14:schemeClr w14:val="tx1"/>
            </w14:solidFill>
          </w14:textFill>
        </w:rPr>
        <w:t>基本上实现了生产资料公有制，建立起社会主义经济制度</w:t>
      </w:r>
      <w:r>
        <w:rPr>
          <w:rFonts w:hint="eastAsia" w:ascii="宋体" w:hAnsi="宋体" w:eastAsia="宋体" w:cs="宋体"/>
          <w:b w:val="0"/>
          <w:bCs w:val="0"/>
          <w:i w:val="0"/>
          <w:iCs w:val="0"/>
          <w:color w:val="000000" w:themeColor="text1"/>
          <w:spacing w:val="6"/>
          <w:w w:val="100"/>
          <w:sz w:val="21"/>
          <w:szCs w:val="21"/>
          <w:u w:val="single"/>
          <w:vertAlign w:val="baseline"/>
          <w:lang w:eastAsia="zh-CN"/>
          <w14:textFill>
            <w14:solidFill>
              <w14:schemeClr w14:val="tx1"/>
            </w14:solidFill>
          </w14:textFill>
        </w:rPr>
        <w:t>。</w:t>
      </w:r>
    </w:p>
    <w:p w14:paraId="357FB55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1929" w:leftChars="100" w:right="0" w:hanging="1719" w:hangingChars="800"/>
        <w:jc w:val="left"/>
        <w:textAlignment w:val="auto"/>
        <w:rPr>
          <w:rFonts w:hint="eastAsia" w:ascii="宋体" w:hAnsi="宋体" w:eastAsia="宋体" w:cs="宋体"/>
          <w:b/>
          <w:bCs/>
          <w:i w:val="0"/>
          <w:iCs w:val="0"/>
          <w:color w:val="000000" w:themeColor="text1"/>
          <w:spacing w:val="2"/>
          <w:w w:val="100"/>
          <w:sz w:val="21"/>
          <w:szCs w:val="21"/>
          <w:u w:val="none"/>
          <w:vertAlign w:val="baseline"/>
          <w14:textFill>
            <w14:solidFill>
              <w14:schemeClr w14:val="tx1"/>
            </w14:solidFill>
          </w14:textFill>
        </w:rPr>
      </w:pPr>
      <w:r>
        <w:rPr>
          <w:rFonts w:hint="eastAsia" w:ascii="宋体" w:hAnsi="宋体" w:eastAsia="宋体" w:cs="宋体"/>
          <w:b/>
          <w:bCs/>
          <w:i w:val="0"/>
          <w:iCs w:val="0"/>
          <w:color w:val="000000" w:themeColor="text1"/>
          <w:spacing w:val="2"/>
          <w:w w:val="100"/>
          <w:sz w:val="21"/>
          <w:szCs w:val="21"/>
          <w:u w:val="none"/>
          <w:vertAlign w:val="baseline"/>
          <w:lang w:val="en-US" w:eastAsia="zh-CN"/>
          <w14:textFill>
            <w14:solidFill>
              <w14:schemeClr w14:val="tx1"/>
            </w14:solidFill>
          </w14:textFill>
        </w:rPr>
        <w:t>四、</w:t>
      </w:r>
      <w:r>
        <w:rPr>
          <w:rFonts w:hint="eastAsia" w:ascii="宋体" w:hAnsi="宋体" w:eastAsia="宋体" w:cs="宋体"/>
          <w:b/>
          <w:bCs/>
          <w:i w:val="0"/>
          <w:iCs w:val="0"/>
          <w:color w:val="000000" w:themeColor="text1"/>
          <w:spacing w:val="2"/>
          <w:w w:val="100"/>
          <w:sz w:val="21"/>
          <w:szCs w:val="21"/>
          <w:u w:val="none"/>
          <w:vertAlign w:val="baseline"/>
          <w14:textFill>
            <w14:solidFill>
              <w14:schemeClr w14:val="tx1"/>
            </w14:solidFill>
          </w14:textFill>
        </w:rPr>
        <w:t>社会主义政治制度的确立</w:t>
      </w:r>
    </w:p>
    <w:p w14:paraId="62B93C31">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1929" w:leftChars="100" w:right="0" w:hanging="1719" w:hangingChars="800"/>
        <w:jc w:val="left"/>
        <w:textAlignment w:val="auto"/>
        <w:rPr>
          <w:rFonts w:hint="eastAsia" w:ascii="宋体" w:hAnsi="宋体" w:eastAsia="宋体" w:cs="宋体"/>
          <w:b/>
          <w:bCs/>
          <w:i w:val="0"/>
          <w:iCs w:val="0"/>
          <w:color w:val="000000" w:themeColor="text1"/>
          <w:spacing w:val="2"/>
          <w:w w:val="100"/>
          <w:sz w:val="21"/>
          <w:szCs w:val="21"/>
          <w:u w:val="single"/>
          <w:vertAlign w:val="baseline"/>
          <w:lang w:val="en-US" w:eastAsia="zh-CN"/>
          <w14:textFill>
            <w14:solidFill>
              <w14:schemeClr w14:val="tx1"/>
            </w14:solidFill>
          </w14:textFill>
        </w:rPr>
      </w:pPr>
      <w:r>
        <w:rPr>
          <w:rFonts w:hint="eastAsia" w:ascii="宋体" w:hAnsi="宋体" w:eastAsia="宋体" w:cs="宋体"/>
          <w:b/>
          <w:bCs/>
          <w:i w:val="0"/>
          <w:iCs w:val="0"/>
          <w:color w:val="000000" w:themeColor="text1"/>
          <w:spacing w:val="2"/>
          <w:w w:val="100"/>
          <w:sz w:val="21"/>
          <w:szCs w:val="21"/>
          <w:u w:val="none"/>
          <w:vertAlign w:val="baseline"/>
          <w:lang w:val="en-US" w:eastAsia="zh-CN"/>
          <w14:textFill>
            <w14:solidFill>
              <w14:schemeClr w14:val="tx1"/>
            </w14:solidFill>
          </w14:textFill>
        </w:rPr>
        <w:t>1、根本政治制度：</w:t>
      </w:r>
      <w:r>
        <w:rPr>
          <w:rFonts w:hint="eastAsia" w:ascii="宋体" w:hAnsi="宋体" w:eastAsia="宋体" w:cs="宋体"/>
          <w:b/>
          <w:bCs/>
          <w:i w:val="0"/>
          <w:iCs w:val="0"/>
          <w:color w:val="000000" w:themeColor="text1"/>
          <w:spacing w:val="2"/>
          <w:w w:val="100"/>
          <w:sz w:val="21"/>
          <w:szCs w:val="21"/>
          <w:u w:val="single"/>
          <w:vertAlign w:val="baseline"/>
          <w:lang w:val="en-US" w:eastAsia="zh-CN"/>
          <w14:textFill>
            <w14:solidFill>
              <w14:schemeClr w14:val="tx1"/>
            </w14:solidFill>
          </w14:textFill>
        </w:rPr>
        <w:t>人民代表大会制度</w:t>
      </w:r>
    </w:p>
    <w:p w14:paraId="15735175">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1929" w:leftChars="100" w:right="0" w:hanging="1719" w:hangingChars="800"/>
        <w:jc w:val="left"/>
        <w:textAlignment w:val="auto"/>
        <w:rPr>
          <w:rFonts w:hint="eastAsia" w:ascii="宋体" w:hAnsi="宋体" w:eastAsia="宋体" w:cs="宋体"/>
          <w:b w:val="0"/>
          <w:bCs w:val="0"/>
          <w:i w:val="0"/>
          <w:iCs w:val="0"/>
          <w:color w:val="000000" w:themeColor="text1"/>
          <w:spacing w:val="12"/>
          <w:w w:val="100"/>
          <w:sz w:val="21"/>
          <w:szCs w:val="21"/>
          <w:u w:val="none"/>
          <w:vertAlign w:val="baseline"/>
          <w14:textFill>
            <w14:solidFill>
              <w14:schemeClr w14:val="tx1"/>
            </w14:solidFill>
          </w14:textFill>
        </w:rPr>
      </w:pPr>
      <w:r>
        <w:rPr>
          <w:rFonts w:hint="eastAsia" w:ascii="宋体" w:hAnsi="宋体" w:eastAsia="宋体" w:cs="宋体"/>
          <w:b/>
          <w:bCs/>
          <w:i w:val="0"/>
          <w:iCs w:val="0"/>
          <w:color w:val="000000" w:themeColor="text1"/>
          <w:spacing w:val="2"/>
          <w:w w:val="100"/>
          <w:sz w:val="21"/>
          <w:szCs w:val="21"/>
          <w:u w:val="none"/>
          <w:vertAlign w:val="baseline"/>
          <w:lang w:val="en-US" w:eastAsia="zh-CN"/>
          <w14:textFill>
            <w14:solidFill>
              <w14:schemeClr w14:val="tx1"/>
            </w14:solidFill>
          </w14:textFill>
        </w:rPr>
        <w:t xml:space="preserve">     </w:t>
      </w:r>
      <w:r>
        <w:rPr>
          <w:rFonts w:hint="eastAsia" w:ascii="宋体" w:hAnsi="宋体" w:eastAsia="宋体" w:cs="宋体"/>
          <w:b/>
          <w:bCs/>
          <w:i w:val="0"/>
          <w:iCs w:val="0"/>
          <w:color w:val="000000" w:themeColor="text1"/>
          <w:spacing w:val="5"/>
          <w:w w:val="100"/>
          <w:sz w:val="21"/>
          <w:szCs w:val="21"/>
          <w:u w:val="none"/>
          <w:vertAlign w:val="baseline"/>
          <w:lang w:val="en-US" w:eastAsia="zh-CN"/>
          <w14:textFill>
            <w14:solidFill>
              <w14:schemeClr w14:val="tx1"/>
            </w14:solidFill>
          </w14:textFill>
        </w:rPr>
        <w:t>相关会议：</w:t>
      </w:r>
      <w:r>
        <w:rPr>
          <w:rFonts w:hint="eastAsia" w:ascii="宋体" w:hAnsi="宋体" w:eastAsia="宋体" w:cs="宋体"/>
          <w:b w:val="0"/>
          <w:bCs w:val="0"/>
          <w:i w:val="0"/>
          <w:iCs w:val="0"/>
          <w:color w:val="000000" w:themeColor="text1"/>
          <w:spacing w:val="5"/>
          <w:w w:val="100"/>
          <w:sz w:val="21"/>
          <w:szCs w:val="21"/>
          <w:u w:val="single"/>
          <w:vertAlign w:val="baseline"/>
          <w:lang w:val="en-US" w:eastAsia="zh-CN"/>
          <w14:textFill>
            <w14:solidFill>
              <w14:schemeClr w14:val="tx1"/>
            </w14:solidFill>
          </w14:textFill>
        </w:rPr>
        <w:t>一届全国人大   1954   通过《中华人民共和国宪法》</w:t>
      </w:r>
      <w:r>
        <w:rPr>
          <w:rFonts w:hint="eastAsia" w:ascii="宋体" w:hAnsi="宋体" w:eastAsia="宋体" w:cs="宋体"/>
          <w:b w:val="0"/>
          <w:bCs w:val="0"/>
          <w:i w:val="0"/>
          <w:iCs w:val="0"/>
          <w:color w:val="000000" w:themeColor="text1"/>
          <w:spacing w:val="8"/>
          <w:w w:val="100"/>
          <w:sz w:val="21"/>
          <w:szCs w:val="21"/>
          <w:u w:val="single"/>
          <w:vertAlign w:val="baseline"/>
          <w14:textFill>
            <w14:solidFill>
              <w14:schemeClr w14:val="tx1"/>
            </w14:solidFill>
          </w14:textFill>
        </w:rPr>
        <w:t>我国第一部社会主义类型的宪法</w:t>
      </w:r>
      <w:r>
        <w:rPr>
          <w:rFonts w:hint="eastAsia" w:ascii="宋体" w:hAnsi="宋体" w:eastAsia="宋体" w:cs="宋体"/>
          <w:b w:val="0"/>
          <w:bCs w:val="0"/>
          <w:i w:val="0"/>
          <w:iCs w:val="0"/>
          <w:color w:val="000000" w:themeColor="text1"/>
          <w:spacing w:val="8"/>
          <w:w w:val="100"/>
          <w:sz w:val="21"/>
          <w:szCs w:val="21"/>
          <w:u w:val="single"/>
          <w:vertAlign w:val="baseline"/>
          <w:lang w:val="en-US" w:eastAsia="zh-CN"/>
          <w14:textFill>
            <w14:solidFill>
              <w14:schemeClr w14:val="tx1"/>
            </w14:solidFill>
          </w14:textFill>
        </w:rPr>
        <w:t xml:space="preserve">  </w:t>
      </w:r>
      <w:r>
        <w:rPr>
          <w:rFonts w:hint="eastAsia" w:ascii="宋体" w:hAnsi="宋体" w:eastAsia="宋体" w:cs="宋体"/>
          <w:b w:val="0"/>
          <w:bCs w:val="0"/>
          <w:i w:val="0"/>
          <w:iCs w:val="0"/>
          <w:color w:val="000000" w:themeColor="text1"/>
          <w:spacing w:val="12"/>
          <w:w w:val="100"/>
          <w:sz w:val="21"/>
          <w:szCs w:val="21"/>
          <w:u w:val="single"/>
          <w:vertAlign w:val="baseline"/>
          <w14:textFill>
            <w14:solidFill>
              <w14:schemeClr w14:val="tx1"/>
            </w14:solidFill>
          </w14:textFill>
        </w:rPr>
        <w:t>全国人民代表大会</w:t>
      </w:r>
      <w:r>
        <w:rPr>
          <w:rFonts w:hint="eastAsia" w:ascii="宋体" w:hAnsi="宋体" w:eastAsia="宋体" w:cs="宋体"/>
          <w:b w:val="0"/>
          <w:bCs w:val="0"/>
          <w:i w:val="0"/>
          <w:iCs w:val="0"/>
          <w:color w:val="000000" w:themeColor="text1"/>
          <w:spacing w:val="12"/>
          <w:w w:val="100"/>
          <w:sz w:val="21"/>
          <w:szCs w:val="21"/>
          <w:u w:val="none"/>
          <w:vertAlign w:val="baseline"/>
          <w14:textFill>
            <w14:solidFill>
              <w14:schemeClr w14:val="tx1"/>
            </w14:solidFill>
          </w14:textFill>
        </w:rPr>
        <w:t>是最高国家权力机关</w:t>
      </w:r>
    </w:p>
    <w:p w14:paraId="25E26C2E">
      <w:pPr>
        <w:keepNext w:val="0"/>
        <w:keepLines w:val="0"/>
        <w:pageBreakBefore w:val="0"/>
        <w:kinsoku/>
        <w:wordWrap/>
        <w:overflowPunct/>
        <w:topLinePunct w:val="0"/>
        <w:autoSpaceDE/>
        <w:autoSpaceDN/>
        <w:bidi w:val="0"/>
        <w:adjustRightInd/>
        <w:snapToGrid/>
        <w:spacing w:line="240" w:lineRule="auto"/>
        <w:ind w:firstLine="227" w:firstLineChars="100"/>
        <w:textAlignment w:val="auto"/>
        <w:rPr>
          <w:rFonts w:hint="eastAsia" w:ascii="宋体" w:hAnsi="宋体" w:eastAsia="宋体" w:cs="宋体"/>
          <w:sz w:val="21"/>
          <w:szCs w:val="21"/>
          <w:lang w:val="en-US" w:eastAsia="zh-CN"/>
        </w:rPr>
      </w:pPr>
      <w:r>
        <w:rPr>
          <w:rFonts w:hint="eastAsia" w:ascii="宋体" w:hAnsi="宋体" w:eastAsia="宋体" w:cs="宋体"/>
          <w:b/>
          <w:bCs/>
          <w:i w:val="0"/>
          <w:iCs w:val="0"/>
          <w:color w:val="000000" w:themeColor="text1"/>
          <w:spacing w:val="8"/>
          <w:w w:val="100"/>
          <w:kern w:val="0"/>
          <w:sz w:val="21"/>
          <w:szCs w:val="21"/>
          <w:u w:val="none"/>
          <w:vertAlign w:val="baseline"/>
          <w:lang w:val="en-US" w:eastAsia="zh-CN" w:bidi="ar"/>
          <w14:textFill>
            <w14:solidFill>
              <w14:schemeClr w14:val="tx1"/>
            </w14:solidFill>
          </w14:textFill>
        </w:rPr>
        <w:t>2、基本的政治制度：</w:t>
      </w:r>
      <w:r>
        <w:rPr>
          <w:rFonts w:hint="eastAsia" w:ascii="宋体" w:hAnsi="宋体" w:eastAsia="宋体" w:cs="宋体"/>
          <w:b/>
          <w:bCs/>
          <w:i w:val="0"/>
          <w:iCs w:val="0"/>
          <w:color w:val="000000" w:themeColor="text1"/>
          <w:spacing w:val="7"/>
          <w:w w:val="100"/>
          <w:sz w:val="21"/>
          <w:szCs w:val="21"/>
          <w:u w:val="single"/>
          <w:vertAlign w:val="baseline"/>
          <w14:textFill>
            <w14:solidFill>
              <w14:schemeClr w14:val="tx1"/>
            </w14:solidFill>
          </w14:textFill>
        </w:rPr>
        <w:t>中国共产党领导的多党合作和政治协商制度、民族区域自治制度</w:t>
      </w:r>
    </w:p>
    <w:p w14:paraId="538D21F2">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2009" w:leftChars="100" w:right="0" w:hanging="1799" w:hangingChars="800"/>
        <w:jc w:val="left"/>
        <w:textAlignment w:val="auto"/>
        <w:rPr>
          <w:rFonts w:hint="default" w:ascii="宋体" w:hAnsi="宋体" w:eastAsia="宋体" w:cs="宋体"/>
          <w:b w:val="0"/>
          <w:bCs w:val="0"/>
          <w:i w:val="0"/>
          <w:iCs w:val="0"/>
          <w:color w:val="000000" w:themeColor="text1"/>
          <w:spacing w:val="12"/>
          <w:w w:val="100"/>
          <w:sz w:val="21"/>
          <w:szCs w:val="21"/>
          <w:u w:val="none"/>
          <w:vertAlign w:val="baseline"/>
          <w:lang w:val="en-US" w:eastAsia="zh-CN"/>
          <w14:textFill>
            <w14:solidFill>
              <w14:schemeClr w14:val="tx1"/>
            </w14:solidFill>
          </w14:textFill>
        </w:rPr>
      </w:pPr>
      <w:r>
        <w:rPr>
          <w:rFonts w:hint="eastAsia" w:ascii="宋体" w:hAnsi="宋体" w:eastAsia="宋体" w:cs="宋体"/>
          <w:b/>
          <w:bCs/>
          <w:i w:val="0"/>
          <w:iCs w:val="0"/>
          <w:color w:val="000000" w:themeColor="text1"/>
          <w:spacing w:val="7"/>
          <w:w w:val="100"/>
          <w:sz w:val="21"/>
          <w:szCs w:val="21"/>
          <w:u w:val="none"/>
          <w:vertAlign w:val="baseline"/>
          <w:lang w:val="en-US" w:eastAsia="zh-CN"/>
          <w14:textFill>
            <w14:solidFill>
              <w14:schemeClr w14:val="tx1"/>
            </w14:solidFill>
          </w14:textFill>
        </w:rPr>
        <w:t>3、</w:t>
      </w:r>
      <w:r>
        <w:rPr>
          <w:rFonts w:hint="eastAsia" w:ascii="宋体" w:hAnsi="宋体" w:eastAsia="宋体" w:cs="宋体"/>
          <w:b/>
          <w:bCs/>
          <w:i w:val="0"/>
          <w:iCs w:val="0"/>
          <w:color w:val="000000" w:themeColor="text1"/>
          <w:spacing w:val="2"/>
          <w:w w:val="100"/>
          <w:sz w:val="21"/>
          <w:szCs w:val="21"/>
          <w:u w:val="none"/>
          <w:vertAlign w:val="baseline"/>
          <w14:textFill>
            <w14:solidFill>
              <w14:schemeClr w14:val="tx1"/>
            </w14:solidFill>
          </w14:textFill>
        </w:rPr>
        <w:t>社会主义政治制度确立</w:t>
      </w:r>
      <w:r>
        <w:rPr>
          <w:rFonts w:hint="eastAsia" w:ascii="宋体" w:hAnsi="宋体" w:eastAsia="宋体" w:cs="宋体"/>
          <w:b/>
          <w:bCs/>
          <w:i w:val="0"/>
          <w:iCs w:val="0"/>
          <w:color w:val="000000" w:themeColor="text1"/>
          <w:spacing w:val="2"/>
          <w:w w:val="100"/>
          <w:sz w:val="21"/>
          <w:szCs w:val="21"/>
          <w:u w:val="none"/>
          <w:vertAlign w:val="baseline"/>
          <w:lang w:val="en-US" w:eastAsia="zh-CN"/>
          <w14:textFill>
            <w14:solidFill>
              <w14:schemeClr w14:val="tx1"/>
            </w14:solidFill>
          </w14:textFill>
        </w:rPr>
        <w:t>的</w:t>
      </w:r>
      <w:r>
        <w:rPr>
          <w:rFonts w:hint="eastAsia" w:ascii="宋体" w:hAnsi="宋体" w:eastAsia="宋体" w:cs="宋体"/>
          <w:b/>
          <w:bCs/>
          <w:i w:val="0"/>
          <w:iCs w:val="0"/>
          <w:color w:val="000000" w:themeColor="text1"/>
          <w:spacing w:val="7"/>
          <w:w w:val="100"/>
          <w:sz w:val="21"/>
          <w:szCs w:val="21"/>
          <w:u w:val="none"/>
          <w:vertAlign w:val="baseline"/>
          <w:lang w:val="en-US" w:eastAsia="zh-CN"/>
          <w14:textFill>
            <w14:solidFill>
              <w14:schemeClr w14:val="tx1"/>
            </w14:solidFill>
          </w14:textFill>
        </w:rPr>
        <w:t>意义：</w:t>
      </w:r>
      <w:r>
        <w:rPr>
          <w:rFonts w:hint="eastAsia" w:ascii="宋体" w:hAnsi="宋体" w:eastAsia="宋体" w:cs="宋体"/>
          <w:b w:val="0"/>
          <w:bCs w:val="0"/>
          <w:i w:val="0"/>
          <w:iCs w:val="0"/>
          <w:color w:val="000000" w:themeColor="text1"/>
          <w:spacing w:val="8"/>
          <w:w w:val="100"/>
          <w:sz w:val="21"/>
          <w:szCs w:val="21"/>
          <w:u w:val="none"/>
          <w:vertAlign w:val="baseline"/>
          <w14:textFill>
            <w14:solidFill>
              <w14:schemeClr w14:val="tx1"/>
            </w14:solidFill>
          </w14:textFill>
        </w:rPr>
        <w:t>为人民当家作主</w:t>
      </w:r>
      <w:r>
        <w:rPr>
          <w:rFonts w:hint="eastAsia" w:ascii="宋体" w:hAnsi="宋体" w:eastAsia="宋体" w:cs="宋体"/>
          <w:b w:val="0"/>
          <w:bCs w:val="0"/>
          <w:i w:val="0"/>
          <w:iCs w:val="0"/>
          <w:color w:val="000000" w:themeColor="text1"/>
          <w:spacing w:val="8"/>
          <w:w w:val="100"/>
          <w:sz w:val="21"/>
          <w:szCs w:val="21"/>
          <w:u w:val="single"/>
          <w:vertAlign w:val="baseline"/>
          <w14:textFill>
            <w14:solidFill>
              <w14:schemeClr w14:val="tx1"/>
            </w14:solidFill>
          </w14:textFill>
        </w:rPr>
        <w:t>提供了制度保证</w:t>
      </w:r>
    </w:p>
    <w:p w14:paraId="7D971747">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223" w:firstLineChars="100"/>
        <w:jc w:val="left"/>
        <w:textAlignment w:val="auto"/>
        <w:rPr>
          <w:rFonts w:hint="eastAsia" w:ascii="宋体" w:hAnsi="宋体" w:eastAsia="宋体" w:cs="宋体"/>
          <w:b/>
          <w:bCs/>
          <w:i w:val="0"/>
          <w:iCs w:val="0"/>
          <w:color w:val="000000" w:themeColor="text1"/>
          <w:spacing w:val="6"/>
          <w:w w:val="100"/>
          <w:sz w:val="21"/>
          <w:szCs w:val="21"/>
          <w:u w:val="single"/>
          <w:vertAlign w:val="baseline"/>
          <w14:textFill>
            <w14:solidFill>
              <w14:schemeClr w14:val="tx1"/>
            </w14:solidFill>
          </w14:textFill>
        </w:rPr>
      </w:pPr>
      <w:r>
        <w:rPr>
          <w:rFonts w:hint="eastAsia" w:ascii="宋体" w:hAnsi="宋体" w:eastAsia="宋体" w:cs="宋体"/>
          <w:b/>
          <w:bCs/>
          <w:i w:val="0"/>
          <w:iCs w:val="0"/>
          <w:color w:val="000000" w:themeColor="text1"/>
          <w:spacing w:val="6"/>
          <w:w w:val="100"/>
          <w:sz w:val="21"/>
          <w:szCs w:val="21"/>
          <w:u w:val="none"/>
          <w:vertAlign w:val="baseline"/>
          <w:lang w:val="en-US" w:eastAsia="zh-CN"/>
          <w14:textFill>
            <w14:solidFill>
              <w14:schemeClr w14:val="tx1"/>
            </w14:solidFill>
          </w14:textFill>
        </w:rPr>
        <w:t>4、</w:t>
      </w:r>
      <w:r>
        <w:rPr>
          <w:rFonts w:hint="eastAsia" w:ascii="宋体" w:hAnsi="宋体" w:eastAsia="宋体" w:cs="宋体"/>
          <w:b/>
          <w:bCs/>
          <w:i w:val="0"/>
          <w:iCs w:val="0"/>
          <w:color w:val="000000" w:themeColor="text1"/>
          <w:spacing w:val="9"/>
          <w:w w:val="100"/>
          <w:sz w:val="21"/>
          <w:szCs w:val="21"/>
          <w:u w:val="none"/>
          <w:vertAlign w:val="baseline"/>
          <w14:textFill>
            <w14:solidFill>
              <w14:schemeClr w14:val="tx1"/>
            </w14:solidFill>
          </w14:textFill>
        </w:rPr>
        <w:t>中国历史上最为广泛而深刻的社</w:t>
      </w:r>
      <w:r>
        <w:rPr>
          <w:rFonts w:hint="eastAsia" w:ascii="宋体" w:hAnsi="宋体" w:eastAsia="宋体" w:cs="宋体"/>
          <w:b/>
          <w:bCs/>
          <w:i w:val="0"/>
          <w:iCs w:val="0"/>
          <w:color w:val="000000" w:themeColor="text1"/>
          <w:spacing w:val="8"/>
          <w:w w:val="100"/>
          <w:sz w:val="21"/>
          <w:szCs w:val="21"/>
          <w:u w:val="none"/>
          <w:vertAlign w:val="baseline"/>
          <w14:textFill>
            <w14:solidFill>
              <w14:schemeClr w14:val="tx1"/>
            </w14:solidFill>
          </w14:textFill>
        </w:rPr>
        <w:t>会变革</w:t>
      </w:r>
      <w:r>
        <w:rPr>
          <w:rFonts w:hint="eastAsia" w:ascii="宋体" w:hAnsi="宋体" w:eastAsia="宋体" w:cs="宋体"/>
          <w:b w:val="0"/>
          <w:bCs w:val="0"/>
          <w:i w:val="0"/>
          <w:iCs w:val="0"/>
          <w:color w:val="000000" w:themeColor="text1"/>
          <w:spacing w:val="8"/>
          <w:w w:val="100"/>
          <w:sz w:val="21"/>
          <w:szCs w:val="21"/>
          <w:u w:val="none"/>
          <w:vertAlign w:val="baseline"/>
          <w:lang w:eastAsia="zh-CN"/>
          <w14:textFill>
            <w14:solidFill>
              <w14:schemeClr w14:val="tx1"/>
            </w14:solidFill>
          </w14:textFill>
        </w:rPr>
        <w:t>：</w:t>
      </w:r>
      <w:r>
        <w:rPr>
          <w:rFonts w:hint="eastAsia" w:ascii="宋体" w:hAnsi="宋体" w:eastAsia="宋体" w:cs="宋体"/>
          <w:b/>
          <w:bCs/>
          <w:i w:val="0"/>
          <w:iCs w:val="0"/>
          <w:color w:val="000000" w:themeColor="text1"/>
          <w:spacing w:val="6"/>
          <w:w w:val="100"/>
          <w:sz w:val="21"/>
          <w:szCs w:val="21"/>
          <w:u w:val="single"/>
          <w:vertAlign w:val="baseline"/>
          <w14:textFill>
            <w14:solidFill>
              <w14:schemeClr w14:val="tx1"/>
            </w14:solidFill>
          </w14:textFill>
        </w:rPr>
        <w:t>社会主义制度在我国建立</w:t>
      </w:r>
    </w:p>
    <w:p w14:paraId="45E26689">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458" w:firstLineChars="200"/>
        <w:jc w:val="left"/>
        <w:textAlignment w:val="auto"/>
        <w:rPr>
          <w:rFonts w:hint="eastAsia" w:ascii="宋体" w:hAnsi="宋体" w:eastAsia="宋体" w:cs="宋体"/>
          <w:b w:val="0"/>
          <w:bCs w:val="0"/>
          <w:i w:val="0"/>
          <w:iCs w:val="0"/>
          <w:color w:val="000000" w:themeColor="text1"/>
          <w:spacing w:val="8"/>
          <w:w w:val="100"/>
          <w:sz w:val="21"/>
          <w:szCs w:val="21"/>
          <w:u w:val="single"/>
          <w:vertAlign w:val="baseline"/>
          <w:lang w:val="en-US" w:eastAsia="zh-CN"/>
          <w14:textFill>
            <w14:solidFill>
              <w14:schemeClr w14:val="tx1"/>
            </w14:solidFill>
          </w14:textFill>
        </w:rPr>
      </w:pPr>
      <w:r>
        <w:rPr>
          <w:rFonts w:hint="eastAsia" w:ascii="宋体" w:hAnsi="宋体" w:eastAsia="宋体" w:cs="宋体"/>
          <w:b/>
          <w:bCs/>
          <w:i w:val="0"/>
          <w:iCs w:val="0"/>
          <w:color w:val="000000" w:themeColor="text1"/>
          <w:spacing w:val="9"/>
          <w:w w:val="100"/>
          <w:sz w:val="21"/>
          <w:szCs w:val="21"/>
          <w:u w:val="none"/>
          <w:vertAlign w:val="baseline"/>
          <w14:textFill>
            <w14:solidFill>
              <w14:schemeClr w14:val="tx1"/>
            </w14:solidFill>
          </w14:textFill>
        </w:rPr>
        <w:t>意义：</w:t>
      </w:r>
      <w:r>
        <w:rPr>
          <w:rFonts w:hint="eastAsia" w:ascii="宋体" w:hAnsi="宋体" w:eastAsia="宋体" w:cs="宋体"/>
          <w:b w:val="0"/>
          <w:bCs w:val="0"/>
          <w:i w:val="0"/>
          <w:iCs w:val="0"/>
          <w:color w:val="000000" w:themeColor="text1"/>
          <w:spacing w:val="9"/>
          <w:w w:val="100"/>
          <w:sz w:val="21"/>
          <w:szCs w:val="21"/>
          <w:u w:val="none"/>
          <w:vertAlign w:val="baseline"/>
          <w14:textFill>
            <w14:solidFill>
              <w14:schemeClr w14:val="tx1"/>
            </w14:solidFill>
          </w14:textFill>
        </w:rPr>
        <w:t>这是</w:t>
      </w:r>
      <w:r>
        <w:rPr>
          <w:rFonts w:hint="eastAsia" w:ascii="宋体" w:hAnsi="宋体" w:eastAsia="宋体" w:cs="宋体"/>
          <w:b w:val="0"/>
          <w:bCs w:val="0"/>
          <w:i w:val="0"/>
          <w:iCs w:val="0"/>
          <w:color w:val="000000" w:themeColor="text1"/>
          <w:spacing w:val="9"/>
          <w:w w:val="100"/>
          <w:sz w:val="21"/>
          <w:szCs w:val="21"/>
          <w:u w:val="single"/>
          <w:vertAlign w:val="baseline"/>
          <w14:textFill>
            <w14:solidFill>
              <w14:schemeClr w14:val="tx1"/>
            </w14:solidFill>
          </w14:textFill>
        </w:rPr>
        <w:t>中国历史上最为广泛而深刻的社</w:t>
      </w:r>
      <w:r>
        <w:rPr>
          <w:rFonts w:hint="eastAsia" w:ascii="宋体" w:hAnsi="宋体" w:eastAsia="宋体" w:cs="宋体"/>
          <w:b w:val="0"/>
          <w:bCs w:val="0"/>
          <w:i w:val="0"/>
          <w:iCs w:val="0"/>
          <w:color w:val="000000" w:themeColor="text1"/>
          <w:spacing w:val="8"/>
          <w:w w:val="100"/>
          <w:sz w:val="21"/>
          <w:szCs w:val="21"/>
          <w:u w:val="single"/>
          <w:vertAlign w:val="baseline"/>
          <w14:textFill>
            <w14:solidFill>
              <w14:schemeClr w14:val="tx1"/>
            </w14:solidFill>
          </w14:textFill>
        </w:rPr>
        <w:t>会变革</w:t>
      </w:r>
      <w:r>
        <w:rPr>
          <w:rFonts w:hint="eastAsia" w:ascii="宋体" w:hAnsi="宋体" w:eastAsia="宋体" w:cs="宋体"/>
          <w:b w:val="0"/>
          <w:bCs w:val="0"/>
          <w:i w:val="0"/>
          <w:iCs w:val="0"/>
          <w:color w:val="000000" w:themeColor="text1"/>
          <w:spacing w:val="8"/>
          <w:w w:val="100"/>
          <w:sz w:val="21"/>
          <w:szCs w:val="21"/>
          <w:u w:val="none"/>
          <w:vertAlign w:val="baseline"/>
          <w14:textFill>
            <w14:solidFill>
              <w14:schemeClr w14:val="tx1"/>
            </w14:solidFill>
          </w14:textFill>
        </w:rPr>
        <w:t>，实现了</w:t>
      </w:r>
      <w:r>
        <w:rPr>
          <w:rFonts w:hint="eastAsia" w:ascii="宋体" w:hAnsi="宋体" w:eastAsia="宋体" w:cs="宋体"/>
          <w:b w:val="0"/>
          <w:bCs w:val="0"/>
          <w:i w:val="0"/>
          <w:iCs w:val="0"/>
          <w:color w:val="000000" w:themeColor="text1"/>
          <w:spacing w:val="8"/>
          <w:w w:val="100"/>
          <w:sz w:val="21"/>
          <w:szCs w:val="21"/>
          <w:u w:val="none"/>
          <w:vertAlign w:val="baseline"/>
          <w:lang w:val="en-US" w:eastAsia="zh-CN"/>
          <w14:textFill>
            <w14:solidFill>
              <w14:schemeClr w14:val="tx1"/>
            </w14:solidFill>
          </w14:textFill>
        </w:rPr>
        <w:t>我国</w:t>
      </w:r>
      <w:r>
        <w:rPr>
          <w:rFonts w:hint="eastAsia" w:ascii="宋体" w:hAnsi="宋体" w:eastAsia="宋体" w:cs="宋体"/>
          <w:b w:val="0"/>
          <w:bCs w:val="0"/>
          <w:i w:val="0"/>
          <w:iCs w:val="0"/>
          <w:color w:val="000000" w:themeColor="text1"/>
          <w:spacing w:val="8"/>
          <w:w w:val="100"/>
          <w:sz w:val="21"/>
          <w:szCs w:val="21"/>
          <w:u w:val="none"/>
          <w:vertAlign w:val="baseline"/>
          <w14:textFill>
            <w14:solidFill>
              <w14:schemeClr w14:val="tx1"/>
            </w14:solidFill>
          </w14:textFill>
        </w:rPr>
        <w:t>大步</w:t>
      </w:r>
      <w:r>
        <w:rPr>
          <w:rFonts w:hint="eastAsia" w:ascii="宋体" w:hAnsi="宋体" w:eastAsia="宋体" w:cs="宋体"/>
          <w:b w:val="0"/>
          <w:bCs w:val="0"/>
          <w:i w:val="0"/>
          <w:iCs w:val="0"/>
          <w:color w:val="000000" w:themeColor="text1"/>
          <w:spacing w:val="8"/>
          <w:w w:val="100"/>
          <w:sz w:val="21"/>
          <w:szCs w:val="21"/>
          <w:u w:val="single"/>
          <w:vertAlign w:val="baseline"/>
          <w14:textFill>
            <w14:solidFill>
              <w14:schemeClr w14:val="tx1"/>
            </w14:solidFill>
          </w14:textFill>
        </w:rPr>
        <w:t>迈进社会主义社会的伟大飞跃</w:t>
      </w:r>
      <w:r>
        <w:rPr>
          <w:rFonts w:hint="eastAsia" w:ascii="宋体" w:hAnsi="宋体" w:eastAsia="宋体" w:cs="宋体"/>
          <w:b w:val="0"/>
          <w:bCs w:val="0"/>
          <w:i w:val="0"/>
          <w:iCs w:val="0"/>
          <w:color w:val="000000" w:themeColor="text1"/>
          <w:spacing w:val="8"/>
          <w:w w:val="100"/>
          <w:sz w:val="21"/>
          <w:szCs w:val="21"/>
          <w:u w:val="none"/>
          <w:vertAlign w:val="baseline"/>
          <w14:textFill>
            <w14:solidFill>
              <w14:schemeClr w14:val="tx1"/>
            </w14:solidFill>
          </w14:textFill>
        </w:rPr>
        <w:t>。</w:t>
      </w:r>
      <w:r>
        <w:rPr>
          <w:rFonts w:hint="eastAsia" w:ascii="宋体" w:hAnsi="宋体" w:eastAsia="宋体" w:cs="宋体"/>
          <w:b w:val="0"/>
          <w:bCs w:val="0"/>
          <w:i w:val="0"/>
          <w:iCs w:val="0"/>
          <w:color w:val="000000" w:themeColor="text1"/>
          <w:spacing w:val="8"/>
          <w:w w:val="100"/>
          <w:sz w:val="21"/>
          <w:szCs w:val="21"/>
          <w:u w:val="none"/>
          <w:vertAlign w:val="baseline"/>
          <w:lang w:val="en-US" w:eastAsia="zh-CN"/>
          <w14:textFill>
            <w14:solidFill>
              <w14:schemeClr w14:val="tx1"/>
            </w14:solidFill>
          </w14:textFill>
        </w:rPr>
        <w:t>我国进入</w:t>
      </w:r>
      <w:r>
        <w:rPr>
          <w:rFonts w:hint="eastAsia" w:ascii="宋体" w:hAnsi="宋体" w:eastAsia="宋体" w:cs="宋体"/>
          <w:b w:val="0"/>
          <w:bCs w:val="0"/>
          <w:i w:val="0"/>
          <w:iCs w:val="0"/>
          <w:color w:val="000000" w:themeColor="text1"/>
          <w:spacing w:val="8"/>
          <w:w w:val="100"/>
          <w:sz w:val="21"/>
          <w:szCs w:val="21"/>
          <w:u w:val="single"/>
          <w:vertAlign w:val="baseline"/>
          <w:lang w:val="en-US" w:eastAsia="zh-CN"/>
          <w14:textFill>
            <w14:solidFill>
              <w14:schemeClr w14:val="tx1"/>
            </w14:solidFill>
          </w14:textFill>
        </w:rPr>
        <w:t>社会主义初级阶段</w:t>
      </w:r>
    </w:p>
    <w:p w14:paraId="4904915D">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452" w:firstLineChars="200"/>
        <w:jc w:val="left"/>
        <w:textAlignment w:val="auto"/>
        <w:rPr>
          <w:rFonts w:hint="eastAsia" w:ascii="宋体" w:hAnsi="宋体" w:eastAsia="宋体" w:cs="宋体"/>
          <w:b w:val="0"/>
          <w:bCs w:val="0"/>
          <w:i w:val="0"/>
          <w:iCs w:val="0"/>
          <w:color w:val="000000" w:themeColor="text1"/>
          <w:spacing w:val="8"/>
          <w:w w:val="100"/>
          <w:sz w:val="21"/>
          <w:szCs w:val="21"/>
          <w:u w:val="single"/>
          <w:vertAlign w:val="baseline"/>
          <w:lang w:val="en-US" w:eastAsia="zh-CN"/>
          <w14:textFill>
            <w14:solidFill>
              <w14:schemeClr w14:val="tx1"/>
            </w14:solidFill>
          </w14:textFill>
        </w:rPr>
      </w:pPr>
    </w:p>
    <w:p w14:paraId="73416BEE">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80" w:lineRule="exact"/>
        <w:ind w:right="0" w:firstLine="2000" w:firstLineChars="900"/>
        <w:jc w:val="left"/>
        <w:textAlignment w:val="auto"/>
        <w:rPr>
          <w:rFonts w:hint="eastAsia" w:ascii="宋体" w:hAnsi="宋体" w:eastAsia="宋体" w:cs="宋体"/>
          <w:b w:val="0"/>
          <w:bCs w:val="0"/>
          <w:i w:val="0"/>
          <w:iCs w:val="0"/>
          <w:color w:val="000000" w:themeColor="text1"/>
          <w:spacing w:val="8"/>
          <w:w w:val="100"/>
          <w:sz w:val="21"/>
          <w:szCs w:val="21"/>
          <w:u w:val="single"/>
          <w:vertAlign w:val="baseline"/>
          <w:lang w:val="en-US" w:eastAsia="zh-CN"/>
          <w14:textFill>
            <w14:solidFill>
              <w14:schemeClr w14:val="tx1"/>
            </w14:solidFill>
          </w14:textFill>
        </w:rPr>
      </w:pPr>
      <w:r>
        <w:rPr>
          <w:rFonts w:hint="eastAsia" w:ascii="Times New Roman" w:hAnsi="Times New Roman" w:eastAsia="华文中宋"/>
          <w:b/>
          <w:bCs/>
          <w:spacing w:val="-9"/>
        </w:rPr>
        <w:t>第4课   独立自主的和平外交</w:t>
      </w:r>
    </w:p>
    <w:p w14:paraId="5169C12B">
      <w:pPr>
        <w:pStyle w:val="8"/>
        <w:spacing w:beforeAutospacing="0" w:afterAutospacing="0"/>
        <w:rPr>
          <w:rFonts w:hint="eastAsia" w:ascii="Times New Roman" w:hAnsi="Times New Roman" w:eastAsia="宋体"/>
          <w:b/>
          <w:bCs/>
          <w:spacing w:val="-9"/>
          <w:sz w:val="21"/>
          <w:szCs w:val="21"/>
          <w:lang w:val="en-US" w:eastAsia="zh-CN"/>
        </w:rPr>
      </w:pPr>
      <w:r>
        <w:rPr>
          <w:rFonts w:hint="eastAsia" w:ascii="宋体" w:hAnsi="宋体" w:eastAsia="宋体" w:cs="宋体"/>
          <w:b/>
          <w:bCs/>
          <w:color w:val="000000" w:themeColor="text1"/>
          <w:spacing w:val="1"/>
          <w:sz w:val="21"/>
          <w:szCs w:val="21"/>
          <w14:textFill>
            <w14:solidFill>
              <w14:schemeClr w14:val="tx1"/>
            </w14:solidFill>
          </w14:textFill>
        </w:rPr>
        <w:t>一</w:t>
      </w:r>
      <w:r>
        <w:rPr>
          <w:rFonts w:hint="eastAsia" w:ascii="宋体" w:hAnsi="宋体" w:eastAsia="宋体" w:cs="宋体"/>
          <w:color w:val="000000" w:themeColor="text1"/>
          <w:spacing w:val="-48"/>
          <w:sz w:val="21"/>
          <w:szCs w:val="21"/>
          <w14:textFill>
            <w14:solidFill>
              <w14:schemeClr w14:val="tx1"/>
            </w14:solidFill>
          </w14:textFill>
        </w:rPr>
        <w:t xml:space="preserve"> </w:t>
      </w:r>
      <w:r>
        <w:rPr>
          <w:rFonts w:hint="eastAsia" w:ascii="宋体" w:hAnsi="宋体" w:eastAsia="宋体" w:cs="宋体"/>
          <w:b/>
          <w:bCs/>
          <w:color w:val="000000" w:themeColor="text1"/>
          <w:spacing w:val="1"/>
          <w:sz w:val="21"/>
          <w:szCs w:val="21"/>
          <w14:textFill>
            <w14:solidFill>
              <w14:schemeClr w14:val="tx1"/>
            </w14:solidFill>
          </w14:textFill>
        </w:rPr>
        <w:t>、新中国的外交</w:t>
      </w:r>
      <w:r>
        <w:rPr>
          <w:rFonts w:hint="eastAsia" w:ascii="宋体" w:hAnsi="宋体" w:eastAsia="宋体" w:cs="宋体"/>
          <w:b/>
          <w:bCs/>
          <w:color w:val="000000" w:themeColor="text1"/>
          <w:spacing w:val="1"/>
          <w:sz w:val="21"/>
          <w:szCs w:val="21"/>
          <w:lang w:val="en-US" w:eastAsia="zh-CN"/>
          <w14:textFill>
            <w14:solidFill>
              <w14:schemeClr w14:val="tx1"/>
            </w14:solidFill>
          </w14:textFill>
        </w:rPr>
        <w:t>政策</w:t>
      </w:r>
    </w:p>
    <w:p w14:paraId="612466BC">
      <w:pPr>
        <w:pStyle w:val="8"/>
        <w:spacing w:beforeAutospacing="0" w:afterAutospacing="0"/>
        <w:ind w:firstLine="213" w:firstLineChars="1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spacing w:val="1"/>
          <w:sz w:val="21"/>
          <w:szCs w:val="21"/>
          <w:lang w:bidi="ar"/>
          <w14:textFill>
            <w14:solidFill>
              <w14:schemeClr w14:val="tx1"/>
            </w14:solidFill>
          </w14:textFill>
        </w:rPr>
        <w:t>1.方针：</w:t>
      </w:r>
      <w:r>
        <w:rPr>
          <w:rFonts w:hint="eastAsia" w:ascii="宋体" w:hAnsi="宋体" w:eastAsia="宋体" w:cs="宋体"/>
          <w:color w:val="000000" w:themeColor="text1"/>
          <w:spacing w:val="-13"/>
          <w:sz w:val="21"/>
          <w:szCs w:val="21"/>
          <w14:textFill>
            <w14:solidFill>
              <w14:schemeClr w14:val="tx1"/>
            </w14:solidFill>
          </w14:textFill>
        </w:rPr>
        <w:t>“</w:t>
      </w:r>
      <w:r>
        <w:rPr>
          <w:rFonts w:hint="eastAsia" w:ascii="宋体" w:hAnsi="宋体" w:eastAsia="宋体" w:cs="宋体"/>
          <w:color w:val="000000" w:themeColor="text1"/>
          <w:spacing w:val="-13"/>
          <w:sz w:val="21"/>
          <w:szCs w:val="21"/>
          <w:u w:val="single"/>
          <w14:textFill>
            <w14:solidFill>
              <w14:schemeClr w14:val="tx1"/>
            </w14:solidFill>
          </w14:textFill>
        </w:rPr>
        <w:t>另起炉灶”、“打扫干净屋子再请客”、“一边倒</w:t>
      </w:r>
      <w:r>
        <w:rPr>
          <w:rFonts w:hint="eastAsia" w:ascii="宋体" w:hAnsi="宋体" w:eastAsia="宋体" w:cs="宋体"/>
          <w:color w:val="000000" w:themeColor="text1"/>
          <w:spacing w:val="-13"/>
          <w:sz w:val="21"/>
          <w:szCs w:val="21"/>
          <w14:textFill>
            <w14:solidFill>
              <w14:schemeClr w14:val="tx1"/>
            </w14:solidFill>
          </w14:textFill>
        </w:rPr>
        <w:t>”</w:t>
      </w:r>
    </w:p>
    <w:p w14:paraId="623D08E1">
      <w:pPr>
        <w:numPr>
          <w:ilvl w:val="0"/>
          <w:numId w:val="0"/>
        </w:numPr>
        <w:spacing w:line="240" w:lineRule="auto"/>
        <w:ind w:firstLine="213" w:firstLineChars="100"/>
        <w:jc w:val="both"/>
        <w:rPr>
          <w:rFonts w:hint="eastAsia" w:ascii="宋体" w:hAnsi="宋体" w:eastAsia="宋体" w:cs="宋体"/>
          <w:color w:val="000000" w:themeColor="text1"/>
          <w:spacing w:val="7"/>
          <w:sz w:val="21"/>
          <w:szCs w:val="21"/>
          <w:u w:val="single"/>
          <w14:textFill>
            <w14:solidFill>
              <w14:schemeClr w14:val="tx1"/>
            </w14:solidFill>
          </w14:textFill>
        </w:rPr>
      </w:pPr>
      <w:r>
        <w:rPr>
          <w:rFonts w:hint="eastAsia" w:ascii="宋体" w:hAnsi="宋体" w:eastAsia="宋体" w:cs="宋体"/>
          <w:b/>
          <w:bCs/>
          <w:color w:val="000000" w:themeColor="text1"/>
          <w:spacing w:val="1"/>
          <w:sz w:val="21"/>
          <w:szCs w:val="21"/>
          <w:lang w:bidi="ar"/>
          <w14:textFill>
            <w14:solidFill>
              <w14:schemeClr w14:val="tx1"/>
            </w14:solidFill>
          </w14:textFill>
        </w:rPr>
        <w:t>2.政策：</w:t>
      </w:r>
      <w:r>
        <w:rPr>
          <w:rFonts w:hint="eastAsia" w:ascii="宋体" w:hAnsi="宋体" w:eastAsia="宋体" w:cs="宋体"/>
          <w:color w:val="000000" w:themeColor="text1"/>
          <w:spacing w:val="7"/>
          <w:sz w:val="21"/>
          <w:szCs w:val="21"/>
          <w:u w:val="single"/>
          <w14:textFill>
            <w14:solidFill>
              <w14:schemeClr w14:val="tx1"/>
            </w14:solidFill>
          </w14:textFill>
        </w:rPr>
        <w:t>独立自主的和平外交政策</w:t>
      </w:r>
    </w:p>
    <w:p w14:paraId="02233657">
      <w:pPr>
        <w:numPr>
          <w:ilvl w:val="0"/>
          <w:numId w:val="0"/>
        </w:numPr>
        <w:spacing w:line="240" w:lineRule="auto"/>
        <w:jc w:val="both"/>
        <w:rPr>
          <w:rFonts w:hint="eastAsia" w:ascii="宋体" w:hAnsi="宋体" w:eastAsia="宋体" w:cs="宋体"/>
          <w:color w:val="000000" w:themeColor="text1"/>
          <w:spacing w:val="7"/>
          <w:sz w:val="21"/>
          <w:szCs w:val="21"/>
          <w:u w:val="none"/>
          <w:lang w:val="en-US" w:eastAsia="zh-CN"/>
          <w14:textFill>
            <w14:solidFill>
              <w14:schemeClr w14:val="tx1"/>
            </w14:solidFill>
          </w14:textFill>
        </w:rPr>
      </w:pPr>
      <w:r>
        <w:rPr>
          <w:rFonts w:hint="eastAsia" w:ascii="宋体" w:hAnsi="宋体" w:eastAsia="宋体" w:cs="宋体"/>
          <w:color w:val="000000" w:themeColor="text1"/>
          <w:spacing w:val="7"/>
          <w:sz w:val="21"/>
          <w:szCs w:val="21"/>
          <w:u w:val="none"/>
          <w:lang w:val="en-US" w:eastAsia="zh-CN"/>
          <w14:textFill>
            <w14:solidFill>
              <w14:schemeClr w14:val="tx1"/>
            </w14:solidFill>
          </w14:textFill>
        </w:rPr>
        <w:t>二、外交成就：</w:t>
      </w:r>
    </w:p>
    <w:p w14:paraId="0FF10DDA">
      <w:pPr>
        <w:pStyle w:val="8"/>
        <w:spacing w:beforeAutospacing="0" w:afterAutospacing="0"/>
        <w:ind w:firstLine="224" w:firstLineChars="100"/>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color w:val="000000" w:themeColor="text1"/>
          <w:spacing w:val="7"/>
          <w:sz w:val="21"/>
          <w:szCs w:val="21"/>
          <w:u w:val="none"/>
          <w:lang w:val="en-US" w:eastAsia="zh-CN"/>
          <w14:textFill>
            <w14:solidFill>
              <w14:schemeClr w14:val="tx1"/>
            </w14:solidFill>
          </w14:textFill>
        </w:rPr>
        <w:t>1、</w:t>
      </w:r>
      <w:r>
        <w:rPr>
          <w:rFonts w:hint="eastAsia" w:ascii="宋体" w:hAnsi="宋体" w:eastAsia="宋体" w:cs="宋体"/>
          <w:b/>
          <w:bCs/>
          <w:color w:val="000000" w:themeColor="text1"/>
          <w:spacing w:val="12"/>
          <w:sz w:val="21"/>
          <w:szCs w:val="21"/>
          <w:u w:val="single"/>
          <w14:textFill>
            <w14:solidFill>
              <w14:schemeClr w14:val="tx1"/>
            </w14:solidFill>
          </w14:textFill>
        </w:rPr>
        <w:t>和平共处五项原则</w:t>
      </w:r>
      <w:r>
        <w:rPr>
          <w:rFonts w:hint="eastAsia" w:ascii="宋体" w:hAnsi="宋体" w:eastAsia="宋体" w:cs="宋体"/>
          <w:b/>
          <w:bCs/>
          <w:color w:val="000000" w:themeColor="text1"/>
          <w:spacing w:val="12"/>
          <w:sz w:val="21"/>
          <w:szCs w:val="21"/>
          <w14:textFill>
            <w14:solidFill>
              <w14:schemeClr w14:val="tx1"/>
            </w14:solidFill>
          </w14:textFill>
        </w:rPr>
        <w:t>的提出</w:t>
      </w:r>
    </w:p>
    <w:p w14:paraId="349BC434">
      <w:pPr>
        <w:pStyle w:val="8"/>
        <w:spacing w:beforeAutospacing="0" w:afterAutospacing="0"/>
        <w:ind w:firstLine="223" w:firstLineChars="100"/>
        <w:rPr>
          <w:rFonts w:hint="eastAsia" w:ascii="宋体" w:hAnsi="宋体" w:eastAsia="宋体" w:cs="宋体"/>
          <w:color w:val="000000" w:themeColor="text1"/>
          <w:spacing w:val="7"/>
          <w:sz w:val="21"/>
          <w:szCs w:val="21"/>
          <w:lang w:val="en-US" w:eastAsia="zh-CN"/>
          <w14:textFill>
            <w14:solidFill>
              <w14:schemeClr w14:val="tx1"/>
            </w14:solidFill>
          </w14:textFill>
        </w:rPr>
      </w:pPr>
      <w:r>
        <w:rPr>
          <w:rFonts w:hint="eastAsia" w:ascii="宋体" w:hAnsi="宋体" w:eastAsia="宋体" w:cs="宋体"/>
          <w:b/>
          <w:bCs/>
          <w:color w:val="000000" w:themeColor="text1"/>
          <w:spacing w:val="6"/>
          <w:sz w:val="21"/>
          <w:szCs w:val="21"/>
          <w:lang w:val="en-US" w:eastAsia="zh-CN"/>
          <w14:textFill>
            <w14:solidFill>
              <w14:schemeClr w14:val="tx1"/>
            </w14:solidFill>
          </w14:textFill>
        </w:rPr>
        <w:t xml:space="preserve">  </w:t>
      </w:r>
      <w:r>
        <w:rPr>
          <w:rFonts w:hint="eastAsia" w:ascii="宋体" w:hAnsi="宋体" w:eastAsia="宋体" w:cs="宋体"/>
          <w:b/>
          <w:bCs/>
          <w:color w:val="000000" w:themeColor="text1"/>
          <w:spacing w:val="6"/>
          <w:sz w:val="21"/>
          <w:szCs w:val="21"/>
          <w14:textFill>
            <w14:solidFill>
              <w14:schemeClr w14:val="tx1"/>
            </w14:solidFill>
          </w14:textFill>
        </w:rPr>
        <w:t>首次提出</w:t>
      </w:r>
      <w:r>
        <w:rPr>
          <w:rFonts w:hint="eastAsia" w:ascii="宋体" w:hAnsi="宋体" w:eastAsia="宋体" w:cs="宋体"/>
          <w:color w:val="000000" w:themeColor="text1"/>
          <w:spacing w:val="-45"/>
          <w:sz w:val="21"/>
          <w:szCs w:val="21"/>
          <w14:textFill>
            <w14:solidFill>
              <w14:schemeClr w14:val="tx1"/>
            </w14:solidFill>
          </w14:textFill>
        </w:rPr>
        <w:t xml:space="preserve"> </w:t>
      </w:r>
      <w:r>
        <w:rPr>
          <w:rFonts w:hint="eastAsia" w:ascii="宋体" w:hAnsi="宋体" w:eastAsia="宋体" w:cs="宋体"/>
          <w:b/>
          <w:bCs/>
          <w:color w:val="000000" w:themeColor="text1"/>
          <w:spacing w:val="6"/>
          <w:sz w:val="21"/>
          <w:szCs w:val="21"/>
          <w14:textFill>
            <w14:solidFill>
              <w14:schemeClr w14:val="tx1"/>
            </w14:solidFill>
          </w14:textFill>
        </w:rPr>
        <w:t>：</w:t>
      </w:r>
      <w:r>
        <w:rPr>
          <w:rFonts w:hint="eastAsia" w:ascii="宋体" w:hAnsi="宋体" w:eastAsia="宋体" w:cs="宋体"/>
          <w:color w:val="000000" w:themeColor="text1"/>
          <w:spacing w:val="7"/>
          <w:sz w:val="21"/>
          <w:szCs w:val="21"/>
          <w:u w:val="single"/>
          <w14:textFill>
            <w14:solidFill>
              <w14:schemeClr w14:val="tx1"/>
            </w14:solidFill>
          </w14:textFill>
        </w:rPr>
        <w:t>1953</w:t>
      </w:r>
      <w:r>
        <w:rPr>
          <w:rFonts w:hint="eastAsia" w:ascii="宋体" w:hAnsi="宋体" w:eastAsia="宋体" w:cs="宋体"/>
          <w:color w:val="000000" w:themeColor="text1"/>
          <w:spacing w:val="7"/>
          <w:sz w:val="21"/>
          <w:szCs w:val="21"/>
          <w14:textFill>
            <w14:solidFill>
              <w14:schemeClr w14:val="tx1"/>
            </w14:solidFill>
          </w14:textFill>
        </w:rPr>
        <w:t>年底，</w:t>
      </w:r>
      <w:r>
        <w:rPr>
          <w:rFonts w:hint="eastAsia" w:ascii="宋体" w:hAnsi="宋体" w:eastAsia="宋体" w:cs="宋体"/>
          <w:color w:val="000000" w:themeColor="text1"/>
          <w:spacing w:val="7"/>
          <w:sz w:val="21"/>
          <w:szCs w:val="21"/>
          <w:u w:val="single"/>
          <w14:textFill>
            <w14:solidFill>
              <w14:schemeClr w14:val="tx1"/>
            </w14:solidFill>
          </w14:textFill>
        </w:rPr>
        <w:t>周恩来</w:t>
      </w:r>
      <w:r>
        <w:rPr>
          <w:rFonts w:hint="eastAsia" w:ascii="宋体" w:hAnsi="宋体" w:eastAsia="宋体" w:cs="宋体"/>
          <w:color w:val="000000" w:themeColor="text1"/>
          <w:spacing w:val="7"/>
          <w:sz w:val="21"/>
          <w:szCs w:val="21"/>
          <w14:textFill>
            <w14:solidFill>
              <w14:schemeClr w14:val="tx1"/>
            </w14:solidFill>
          </w14:textFill>
        </w:rPr>
        <w:t>在接见印度代表团时首次提出</w:t>
      </w:r>
      <w:r>
        <w:rPr>
          <w:rFonts w:hint="eastAsia" w:ascii="宋体" w:hAnsi="宋体" w:eastAsia="宋体" w:cs="宋体"/>
          <w:color w:val="000000" w:themeColor="text1"/>
          <w:spacing w:val="7"/>
          <w:sz w:val="21"/>
          <w:szCs w:val="21"/>
          <w:lang w:val="en-US" w:eastAsia="zh-CN"/>
          <w14:textFill>
            <w14:solidFill>
              <w14:schemeClr w14:val="tx1"/>
            </w14:solidFill>
          </w14:textFill>
        </w:rPr>
        <w:t xml:space="preserve"> </w:t>
      </w:r>
    </w:p>
    <w:p w14:paraId="2590D295">
      <w:pPr>
        <w:pStyle w:val="8"/>
        <w:spacing w:beforeAutospacing="0" w:afterAutospacing="0"/>
        <w:ind w:firstLine="482" w:firstLineChars="200"/>
        <w:rPr>
          <w:rFonts w:hint="default" w:ascii="宋体" w:hAnsi="宋体" w:eastAsia="宋体" w:cs="宋体"/>
          <w:b/>
          <w:bCs/>
          <w:color w:val="000000" w:themeColor="text1"/>
          <w:spacing w:val="12"/>
          <w:sz w:val="21"/>
          <w:szCs w:val="21"/>
          <w:lang w:val="en-US"/>
          <w14:textFill>
            <w14:solidFill>
              <w14:schemeClr w14:val="tx1"/>
            </w14:solidFill>
          </w14:textFill>
        </w:rPr>
      </w:pPr>
      <w:r>
        <w:rPr>
          <w:rFonts w:hint="eastAsia" w:ascii="宋体" w:hAnsi="宋体" w:eastAsia="宋体" w:cs="宋体"/>
          <w:b/>
          <w:bCs/>
          <w:color w:val="000000" w:themeColor="text1"/>
          <w:spacing w:val="15"/>
          <w:sz w:val="21"/>
          <w:szCs w:val="21"/>
          <w14:textFill>
            <w14:solidFill>
              <w14:schemeClr w14:val="tx1"/>
            </w14:solidFill>
          </w14:textFill>
        </w:rPr>
        <w:t>正式倡导</w:t>
      </w:r>
      <w:r>
        <w:rPr>
          <w:rFonts w:hint="eastAsia" w:ascii="宋体" w:hAnsi="宋体" w:eastAsia="宋体" w:cs="宋体"/>
          <w:color w:val="000000" w:themeColor="text1"/>
          <w:spacing w:val="-45"/>
          <w:sz w:val="21"/>
          <w:szCs w:val="21"/>
          <w14:textFill>
            <w14:solidFill>
              <w14:schemeClr w14:val="tx1"/>
            </w14:solidFill>
          </w14:textFill>
        </w:rPr>
        <w:t xml:space="preserve"> </w:t>
      </w:r>
      <w:r>
        <w:rPr>
          <w:rFonts w:hint="eastAsia" w:ascii="宋体" w:hAnsi="宋体" w:eastAsia="宋体" w:cs="宋体"/>
          <w:b/>
          <w:bCs/>
          <w:color w:val="000000" w:themeColor="text1"/>
          <w:spacing w:val="15"/>
          <w:sz w:val="21"/>
          <w:szCs w:val="21"/>
          <w14:textFill>
            <w14:solidFill>
              <w14:schemeClr w14:val="tx1"/>
            </w14:solidFill>
          </w14:textFill>
        </w:rPr>
        <w:t>：</w:t>
      </w:r>
      <w:r>
        <w:rPr>
          <w:rFonts w:hint="eastAsia" w:ascii="宋体" w:hAnsi="宋体" w:eastAsia="宋体" w:cs="宋体"/>
          <w:color w:val="000000" w:themeColor="text1"/>
          <w:spacing w:val="6"/>
          <w:sz w:val="21"/>
          <w:szCs w:val="21"/>
          <w:u w:val="single"/>
          <w14:textFill>
            <w14:solidFill>
              <w14:schemeClr w14:val="tx1"/>
            </w14:solidFill>
          </w14:textFill>
        </w:rPr>
        <w:t>1954</w:t>
      </w:r>
      <w:r>
        <w:rPr>
          <w:rFonts w:hint="eastAsia" w:ascii="宋体" w:hAnsi="宋体" w:eastAsia="宋体" w:cs="宋体"/>
          <w:color w:val="000000" w:themeColor="text1"/>
          <w:spacing w:val="6"/>
          <w:sz w:val="21"/>
          <w:szCs w:val="21"/>
          <w14:textFill>
            <w14:solidFill>
              <w14:schemeClr w14:val="tx1"/>
            </w14:solidFill>
          </w14:textFill>
        </w:rPr>
        <w:t>年6月，周恩来应邀访问印度和缅甸</w:t>
      </w:r>
      <w:r>
        <w:rPr>
          <w:rFonts w:hint="eastAsia" w:ascii="宋体" w:hAnsi="宋体" w:eastAsia="宋体" w:cs="宋体"/>
          <w:color w:val="000000" w:themeColor="text1"/>
          <w:spacing w:val="7"/>
          <w:sz w:val="21"/>
          <w:szCs w:val="21"/>
          <w:lang w:val="en-US" w:eastAsia="zh-CN"/>
          <w14:textFill>
            <w14:solidFill>
              <w14:schemeClr w14:val="tx1"/>
            </w14:solidFill>
          </w14:textFill>
        </w:rPr>
        <w:t xml:space="preserve">  </w:t>
      </w:r>
    </w:p>
    <w:p w14:paraId="6796ACDC">
      <w:pPr>
        <w:pStyle w:val="8"/>
        <w:spacing w:beforeAutospacing="0" w:afterAutospacing="0"/>
        <w:ind w:left="1124" w:leftChars="200" w:hanging="704" w:hangingChars="300"/>
        <w:rPr>
          <w:rFonts w:hint="eastAsia" w:ascii="宋体" w:hAnsi="宋体" w:eastAsia="宋体" w:cs="宋体"/>
          <w:color w:val="000000" w:themeColor="text1"/>
          <w:spacing w:val="15"/>
          <w:sz w:val="21"/>
          <w:szCs w:val="21"/>
          <w:u w:val="single"/>
          <w14:textFill>
            <w14:solidFill>
              <w14:schemeClr w14:val="tx1"/>
            </w14:solidFill>
          </w14:textFill>
        </w:rPr>
      </w:pPr>
      <w:r>
        <w:rPr>
          <w:rFonts w:hint="eastAsia" w:ascii="宋体" w:hAnsi="宋体" w:eastAsia="宋体" w:cs="宋体"/>
          <w:b/>
          <w:bCs/>
          <w:color w:val="000000" w:themeColor="text1"/>
          <w:spacing w:val="12"/>
          <w:sz w:val="21"/>
          <w:szCs w:val="21"/>
          <w14:textFill>
            <w14:solidFill>
              <w14:schemeClr w14:val="tx1"/>
            </w14:solidFill>
          </w14:textFill>
        </w:rPr>
        <w:t>意义</w:t>
      </w:r>
      <w:r>
        <w:rPr>
          <w:rFonts w:hint="eastAsia" w:ascii="宋体" w:hAnsi="宋体" w:eastAsia="宋体" w:cs="宋体"/>
          <w:color w:val="000000" w:themeColor="text1"/>
          <w:spacing w:val="-48"/>
          <w:sz w:val="21"/>
          <w:szCs w:val="21"/>
          <w14:textFill>
            <w14:solidFill>
              <w14:schemeClr w14:val="tx1"/>
            </w14:solidFill>
          </w14:textFill>
        </w:rPr>
        <w:t xml:space="preserve"> </w:t>
      </w:r>
      <w:r>
        <w:rPr>
          <w:rFonts w:hint="eastAsia" w:ascii="宋体" w:hAnsi="宋体" w:eastAsia="宋体" w:cs="宋体"/>
          <w:b/>
          <w:bCs/>
          <w:color w:val="000000" w:themeColor="text1"/>
          <w:spacing w:val="12"/>
          <w:sz w:val="21"/>
          <w:szCs w:val="21"/>
          <w14:textFill>
            <w14:solidFill>
              <w14:schemeClr w14:val="tx1"/>
            </w14:solidFill>
          </w14:textFill>
        </w:rPr>
        <w:t>：</w:t>
      </w:r>
      <w:r>
        <w:rPr>
          <w:rFonts w:hint="eastAsia" w:ascii="宋体" w:hAnsi="宋体" w:eastAsia="宋体" w:cs="宋体"/>
          <w:color w:val="000000" w:themeColor="text1"/>
          <w:spacing w:val="15"/>
          <w:sz w:val="21"/>
          <w:szCs w:val="21"/>
          <w:u w:val="single"/>
          <w14:textFill>
            <w14:solidFill>
              <w14:schemeClr w14:val="tx1"/>
            </w14:solidFill>
          </w14:textFill>
        </w:rPr>
        <w:t>成为中国对外政策的基石，是国际关系史上的重大创举，为推动建立公正合理的国际政治经济秩序作出了历史性贡献。</w:t>
      </w:r>
    </w:p>
    <w:p w14:paraId="4A070B61">
      <w:pPr>
        <w:pStyle w:val="8"/>
        <w:numPr>
          <w:ilvl w:val="0"/>
          <w:numId w:val="0"/>
        </w:numPr>
        <w:spacing w:beforeAutospacing="0" w:afterAutospacing="0"/>
        <w:ind w:leftChars="100" w:right="0" w:rightChars="0"/>
        <w:rPr>
          <w:rFonts w:hint="default" w:ascii="宋体" w:hAnsi="宋体" w:eastAsia="宋体" w:cs="宋体"/>
          <w:b/>
          <w:bCs/>
          <w:color w:val="000000" w:themeColor="text1"/>
          <w:sz w:val="21"/>
          <w:szCs w:val="21"/>
          <w:u w:val="none"/>
          <w:lang w:val="en-US" w:eastAsia="zh-CN"/>
          <w14:textFill>
            <w14:solidFill>
              <w14:schemeClr w14:val="tx1"/>
            </w14:solidFill>
          </w14:textFill>
        </w:rPr>
      </w:pPr>
      <w:r>
        <w:rPr>
          <w:rFonts w:hint="eastAsia" w:ascii="宋体" w:hAnsi="宋体" w:eastAsia="宋体" w:cs="宋体"/>
          <w:b/>
          <w:bCs/>
          <w:color w:val="000000" w:themeColor="text1"/>
          <w:sz w:val="21"/>
          <w:szCs w:val="21"/>
          <w:u w:val="none"/>
          <w:lang w:val="en-US" w:eastAsia="zh-CN"/>
          <w14:textFill>
            <w14:solidFill>
              <w14:schemeClr w14:val="tx1"/>
            </w14:solidFill>
          </w14:textFill>
        </w:rPr>
        <w:t>2、1955年，首次以五大国的身份参加</w:t>
      </w:r>
      <w:r>
        <w:rPr>
          <w:rFonts w:hint="eastAsia" w:ascii="宋体" w:hAnsi="宋体" w:eastAsia="宋体" w:cs="宋体"/>
          <w:b/>
          <w:bCs/>
          <w:color w:val="C00000"/>
          <w:sz w:val="21"/>
          <w:szCs w:val="21"/>
          <w:u w:val="none"/>
          <w:lang w:val="en-US" w:eastAsia="zh-CN"/>
        </w:rPr>
        <w:t>日内瓦会议</w:t>
      </w:r>
    </w:p>
    <w:p w14:paraId="3A65C85C">
      <w:pPr>
        <w:pStyle w:val="8"/>
        <w:numPr>
          <w:ilvl w:val="0"/>
          <w:numId w:val="0"/>
        </w:numPr>
        <w:spacing w:beforeAutospacing="0" w:afterAutospacing="0"/>
        <w:ind w:right="0" w:rightChars="0" w:firstLine="211" w:firstLineChars="100"/>
        <w:rPr>
          <w:rFonts w:hint="eastAsia" w:ascii="宋体" w:hAnsi="宋体" w:eastAsia="宋体" w:cs="宋体"/>
          <w:b/>
          <w:bCs/>
          <w:color w:val="C00000"/>
          <w:sz w:val="21"/>
          <w:szCs w:val="21"/>
          <w:u w:val="none"/>
          <w:lang w:val="en-US" w:eastAsia="zh-CN"/>
        </w:rPr>
      </w:pPr>
      <w:r>
        <w:rPr>
          <w:rFonts w:hint="eastAsia" w:ascii="宋体" w:hAnsi="宋体" w:eastAsia="宋体" w:cs="宋体"/>
          <w:b/>
          <w:bCs/>
          <w:color w:val="000000" w:themeColor="text1"/>
          <w:sz w:val="21"/>
          <w:szCs w:val="21"/>
          <w:u w:val="none"/>
          <w:lang w:val="en-US" w:eastAsia="zh-CN"/>
          <w14:textFill>
            <w14:solidFill>
              <w14:schemeClr w14:val="tx1"/>
            </w14:solidFill>
          </w14:textFill>
        </w:rPr>
        <w:t>3、</w:t>
      </w:r>
      <w:r>
        <w:rPr>
          <w:rFonts w:hint="eastAsia" w:ascii="宋体" w:hAnsi="宋体" w:eastAsia="宋体" w:cs="宋体"/>
          <w:b/>
          <w:bCs/>
          <w:color w:val="000000" w:themeColor="text1"/>
          <w:sz w:val="21"/>
          <w:szCs w:val="21"/>
          <w:u w:val="none"/>
          <w14:textFill>
            <w14:solidFill>
              <w14:schemeClr w14:val="tx1"/>
            </w14:solidFill>
          </w14:textFill>
        </w:rPr>
        <w:t>亚非会议（又称</w:t>
      </w:r>
      <w:r>
        <w:rPr>
          <w:rFonts w:hint="eastAsia" w:ascii="宋体" w:hAnsi="宋体" w:eastAsia="宋体" w:cs="宋体"/>
          <w:b/>
          <w:bCs/>
          <w:color w:val="C00000"/>
          <w:sz w:val="21"/>
          <w:szCs w:val="21"/>
          <w:u w:val="none"/>
        </w:rPr>
        <w:t>万隆会议</w:t>
      </w:r>
      <w:r>
        <w:rPr>
          <w:rFonts w:hint="eastAsia" w:ascii="宋体" w:hAnsi="宋体" w:eastAsia="宋体" w:cs="宋体"/>
          <w:b/>
          <w:bCs/>
          <w:color w:val="000000" w:themeColor="text1"/>
          <w:sz w:val="21"/>
          <w:szCs w:val="21"/>
          <w:u w:val="none"/>
          <w14:textFill>
            <w14:solidFill>
              <w14:schemeClr w14:val="tx1"/>
            </w14:solidFill>
          </w14:textFill>
        </w:rPr>
        <w:t>）</w:t>
      </w:r>
      <w:r>
        <w:rPr>
          <w:rFonts w:hint="eastAsia" w:ascii="宋体" w:hAnsi="宋体" w:eastAsia="宋体" w:cs="宋体"/>
          <w:b/>
          <w:bCs/>
          <w:color w:val="C00000"/>
          <w:sz w:val="21"/>
          <w:szCs w:val="21"/>
          <w:u w:val="none"/>
          <w:lang w:val="en-US" w:eastAsia="zh-CN"/>
        </w:rPr>
        <w:t>1955  周恩来提出“求同存异”</w:t>
      </w:r>
    </w:p>
    <w:p w14:paraId="0746F023">
      <w:pPr>
        <w:pStyle w:val="8"/>
        <w:numPr>
          <w:ilvl w:val="0"/>
          <w:numId w:val="0"/>
        </w:numPr>
        <w:spacing w:beforeAutospacing="0" w:afterAutospacing="0"/>
        <w:ind w:leftChars="100" w:right="0" w:rightChars="0" w:firstLine="422" w:firstLineChars="200"/>
        <w:rPr>
          <w:rFonts w:ascii="宋体" w:hAnsi="宋体" w:eastAsia="宋体" w:cs="宋体"/>
          <w:color w:val="000000" w:themeColor="text1"/>
          <w:spacing w:val="-2"/>
          <w:sz w:val="21"/>
          <w:szCs w:val="21"/>
          <w:u w:val="single"/>
          <w14:textFill>
            <w14:solidFill>
              <w14:schemeClr w14:val="tx1"/>
            </w14:solidFill>
          </w14:textFill>
        </w:rPr>
      </w:pPr>
      <w:r>
        <w:rPr>
          <w:rFonts w:hint="eastAsia" w:ascii="宋体" w:hAnsi="宋体" w:eastAsia="宋体" w:cs="宋体"/>
          <w:b/>
          <w:bCs/>
          <w:color w:val="000000" w:themeColor="text1"/>
          <w:sz w:val="21"/>
          <w:szCs w:val="21"/>
          <w:u w:val="single"/>
          <w:lang w:val="en-US" w:eastAsia="zh-CN"/>
          <w14:textFill>
            <w14:solidFill>
              <w14:schemeClr w14:val="tx1"/>
            </w14:solidFill>
          </w14:textFill>
        </w:rPr>
        <w:t>意义：</w:t>
      </w:r>
      <w:r>
        <w:rPr>
          <w:rFonts w:hint="eastAsia" w:ascii="宋体" w:hAnsi="宋体" w:eastAsia="宋体" w:cs="宋体"/>
          <w:color w:val="000000" w:themeColor="text1"/>
          <w:spacing w:val="-2"/>
          <w:sz w:val="21"/>
          <w:szCs w:val="21"/>
          <w:u w:val="single"/>
          <w14:textFill>
            <w14:solidFill>
              <w14:schemeClr w14:val="tx1"/>
            </w14:solidFill>
          </w14:textFill>
        </w:rPr>
        <w:t>加强了中国同亚非</w:t>
      </w:r>
      <w:r>
        <w:rPr>
          <w:rFonts w:hint="eastAsia" w:ascii="宋体" w:hAnsi="宋体" w:eastAsia="宋体" w:cs="宋体"/>
          <w:color w:val="000000" w:themeColor="text1"/>
          <w:spacing w:val="-3"/>
          <w:sz w:val="21"/>
          <w:szCs w:val="21"/>
          <w:u w:val="single"/>
          <w14:textFill>
            <w14:solidFill>
              <w14:schemeClr w14:val="tx1"/>
            </w14:solidFill>
          </w14:textFill>
        </w:rPr>
        <w:t>各国的团结与合作</w:t>
      </w:r>
      <w:r>
        <w:rPr>
          <w:rFonts w:hint="eastAsia" w:ascii="宋体" w:hAnsi="宋体" w:eastAsia="宋体" w:cs="宋体"/>
          <w:color w:val="000000" w:themeColor="text1"/>
          <w:spacing w:val="-2"/>
          <w:sz w:val="21"/>
          <w:szCs w:val="21"/>
          <w:u w:val="single"/>
          <w14:textFill>
            <w14:solidFill>
              <w14:schemeClr w14:val="tx1"/>
            </w14:solidFill>
          </w14:textFill>
        </w:rPr>
        <w:t>，打开了中国与亚非国家广泛交往的大门。</w:t>
      </w:r>
    </w:p>
    <w:p w14:paraId="62463B1E">
      <w:pPr>
        <w:pStyle w:val="8"/>
        <w:spacing w:beforeAutospacing="0" w:afterAutospacing="0"/>
        <w:ind w:firstLine="210" w:firstLineChars="100"/>
        <w:rPr>
          <w:rFonts w:hint="default" w:ascii="宋体" w:hAnsi="宋体" w:eastAsia="宋体" w:cs="宋体"/>
          <w:color w:val="000000" w:themeColor="text1"/>
          <w:sz w:val="21"/>
          <w:szCs w:val="21"/>
          <w:lang w:val="en-US"/>
          <w14:textFill>
            <w14:solidFill>
              <w14:schemeClr w14:val="tx1"/>
            </w14:solidFill>
          </w14:textFill>
        </w:rPr>
      </w:pPr>
    </w:p>
    <w:p w14:paraId="7EFBFE78">
      <w:pPr>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第二单元 社会主义建设道路的探索 （1956-1976）</w:t>
      </w:r>
    </w:p>
    <w:p w14:paraId="466704E3">
      <w:pPr>
        <w:numPr>
          <w:ilvl w:val="0"/>
          <w:numId w:val="2"/>
        </w:numPr>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艰辛探索与曲折发展</w:t>
      </w:r>
    </w:p>
    <w:p w14:paraId="208B16AC">
      <w:pPr>
        <w:numPr>
          <w:ilvl w:val="0"/>
          <w:numId w:val="0"/>
        </w:numPr>
        <w:rPr>
          <w:rFonts w:hint="eastAsia"/>
          <w:lang w:val="en-US" w:eastAsia="zh-CN"/>
        </w:rPr>
      </w:pPr>
      <w:r>
        <w:rPr>
          <w:rFonts w:hint="eastAsia"/>
          <w:b/>
          <w:bCs/>
          <w:sz w:val="21"/>
          <w:szCs w:val="21"/>
          <w:lang w:val="en-US" w:eastAsia="zh-CN"/>
        </w:rPr>
        <w:t xml:space="preserve">一、毛泽东思想的丰富和发展 </w:t>
      </w:r>
    </w:p>
    <w:p w14:paraId="43940185">
      <w:pPr>
        <w:numPr>
          <w:ilvl w:val="0"/>
          <w:numId w:val="0"/>
        </w:numPr>
        <w:ind w:firstLine="422" w:firstLineChars="200"/>
        <w:rPr>
          <w:rFonts w:hint="eastAsia"/>
          <w:lang w:val="en-US" w:eastAsia="zh-CN"/>
        </w:rPr>
      </w:pPr>
      <w:r>
        <w:rPr>
          <w:rFonts w:hint="eastAsia"/>
          <w:b/>
          <w:bCs/>
          <w:lang w:val="en-US" w:eastAsia="zh-CN"/>
        </w:rPr>
        <w:t>“第二次结合”</w:t>
      </w:r>
      <w:r>
        <w:rPr>
          <w:rFonts w:hint="eastAsia"/>
          <w:lang w:val="en-US" w:eastAsia="zh-CN"/>
        </w:rPr>
        <w:t>：要从中国国情出发，把马克思列宁主义的基本原理同中国具体实际相结合。</w:t>
      </w:r>
    </w:p>
    <w:p w14:paraId="3E94706C">
      <w:pPr>
        <w:numPr>
          <w:ilvl w:val="0"/>
          <w:numId w:val="0"/>
        </w:numPr>
        <w:ind w:firstLine="211" w:firstLineChars="100"/>
        <w:rPr>
          <w:rFonts w:hint="eastAsia"/>
          <w:lang w:val="en-US" w:eastAsia="zh-CN"/>
        </w:rPr>
      </w:pPr>
      <w:r>
        <w:rPr>
          <w:rFonts w:hint="eastAsia"/>
          <w:b/>
          <w:bCs/>
          <w:u w:val="single"/>
          <w:lang w:val="en-US" w:eastAsia="zh-CN"/>
        </w:rPr>
        <w:t>《论十大关系》</w:t>
      </w:r>
      <w:r>
        <w:rPr>
          <w:rFonts w:hint="eastAsia"/>
          <w:lang w:val="en-US" w:eastAsia="zh-CN"/>
        </w:rPr>
        <w:t xml:space="preserve">： </w:t>
      </w:r>
      <w:r>
        <w:rPr>
          <w:rFonts w:hint="eastAsia"/>
          <w:b/>
          <w:bCs/>
          <w:u w:val="single"/>
          <w:lang w:val="en-US" w:eastAsia="zh-CN"/>
        </w:rPr>
        <w:t>《关于正确处理人民内部矛盾》</w:t>
      </w:r>
      <w:r>
        <w:rPr>
          <w:rFonts w:hint="eastAsia"/>
          <w:lang w:val="en-US" w:eastAsia="zh-CN"/>
        </w:rPr>
        <w:t>：</w:t>
      </w:r>
    </w:p>
    <w:p w14:paraId="07A9AADC">
      <w:pPr>
        <w:numPr>
          <w:ilvl w:val="0"/>
          <w:numId w:val="0"/>
        </w:numPr>
        <w:ind w:leftChars="0"/>
        <w:rPr>
          <w:rFonts w:hint="eastAsia"/>
          <w:b/>
          <w:bCs/>
          <w:sz w:val="24"/>
          <w:szCs w:val="24"/>
          <w:u w:val="single"/>
          <w:lang w:val="en-US" w:eastAsia="zh-CN"/>
        </w:rPr>
      </w:pPr>
      <w:r>
        <w:rPr>
          <w:rFonts w:hint="eastAsia"/>
          <w:b/>
          <w:bCs/>
          <w:sz w:val="24"/>
          <w:szCs w:val="24"/>
          <w:u w:val="none"/>
          <w:lang w:val="en-US" w:eastAsia="zh-CN"/>
        </w:rPr>
        <w:t>二、全面的大规模的社会主义建设的</w:t>
      </w:r>
      <w:r>
        <w:rPr>
          <w:rFonts w:hint="eastAsia"/>
          <w:b/>
          <w:bCs/>
          <w:sz w:val="24"/>
          <w:szCs w:val="24"/>
          <w:lang w:val="en-US" w:eastAsia="zh-CN"/>
        </w:rPr>
        <w:t>开端——</w:t>
      </w:r>
      <w:r>
        <w:rPr>
          <w:rFonts w:hint="eastAsia"/>
          <w:b/>
          <w:bCs/>
          <w:sz w:val="24"/>
          <w:szCs w:val="24"/>
          <w:u w:val="single"/>
          <w:lang w:val="en-US" w:eastAsia="zh-CN"/>
        </w:rPr>
        <w:t>中共八大</w:t>
      </w:r>
    </w:p>
    <w:p w14:paraId="7CC15D2C">
      <w:pPr>
        <w:numPr>
          <w:ilvl w:val="0"/>
          <w:numId w:val="0"/>
        </w:numPr>
        <w:ind w:firstLine="422" w:firstLineChars="200"/>
        <w:rPr>
          <w:rFonts w:hint="eastAsia"/>
          <w:lang w:val="en-US" w:eastAsia="zh-CN"/>
        </w:rPr>
      </w:pPr>
      <w:r>
        <w:rPr>
          <w:rFonts w:hint="eastAsia"/>
          <w:b/>
          <w:bCs/>
          <w:lang w:val="en-US" w:eastAsia="zh-CN"/>
        </w:rPr>
        <w:t>1、时间</w:t>
      </w:r>
      <w:r>
        <w:rPr>
          <w:rFonts w:hint="eastAsia"/>
          <w:lang w:val="en-US" w:eastAsia="zh-CN"/>
        </w:rPr>
        <w:t>：</w:t>
      </w:r>
      <w:r>
        <w:rPr>
          <w:rFonts w:hint="eastAsia"/>
          <w:u w:val="single"/>
          <w:lang w:val="en-US" w:eastAsia="zh-CN"/>
        </w:rPr>
        <w:t>1956年</w:t>
      </w:r>
    </w:p>
    <w:p w14:paraId="28C7D18A">
      <w:pPr>
        <w:numPr>
          <w:ilvl w:val="0"/>
          <w:numId w:val="0"/>
        </w:numPr>
        <w:ind w:firstLine="422" w:firstLineChars="200"/>
        <w:rPr>
          <w:rFonts w:hint="default"/>
          <w:lang w:val="en-US" w:eastAsia="zh-CN"/>
        </w:rPr>
      </w:pPr>
      <w:r>
        <w:rPr>
          <w:rFonts w:hint="eastAsia"/>
          <w:b/>
          <w:bCs/>
          <w:lang w:val="en-US" w:eastAsia="zh-CN"/>
        </w:rPr>
        <w:t>2、内容</w:t>
      </w:r>
      <w:r>
        <w:rPr>
          <w:rFonts w:hint="eastAsia"/>
          <w:lang w:val="en-US" w:eastAsia="zh-CN"/>
        </w:rPr>
        <w:t xml:space="preserve">：主要矛盾：人民对于建立先进的工业国的要求同落后的农业国的现实之间的矛盾， </w:t>
      </w:r>
    </w:p>
    <w:p w14:paraId="111665E0">
      <w:pPr>
        <w:numPr>
          <w:ilvl w:val="0"/>
          <w:numId w:val="0"/>
        </w:numPr>
        <w:ind w:firstLine="840" w:firstLineChars="400"/>
        <w:rPr>
          <w:rFonts w:hint="default"/>
          <w:lang w:val="en-US" w:eastAsia="zh-CN"/>
        </w:rPr>
      </w:pPr>
      <w:r>
        <w:rPr>
          <w:rFonts w:hint="eastAsia"/>
          <w:lang w:val="en-US" w:eastAsia="zh-CN"/>
        </w:rPr>
        <w:t>主要任务：</w:t>
      </w:r>
      <w:r>
        <w:rPr>
          <w:rFonts w:hint="eastAsia"/>
          <w:b/>
          <w:bCs/>
          <w:u w:val="single"/>
          <w:lang w:val="en-US" w:eastAsia="zh-CN"/>
        </w:rPr>
        <w:t>集中力量把我国尽快从落后的农业国变为先进的工业国</w:t>
      </w:r>
      <w:r>
        <w:rPr>
          <w:rFonts w:hint="eastAsia"/>
          <w:lang w:val="en-US" w:eastAsia="zh-CN"/>
        </w:rPr>
        <w:t>。</w:t>
      </w:r>
    </w:p>
    <w:p w14:paraId="0D61246B">
      <w:pPr>
        <w:numPr>
          <w:ilvl w:val="0"/>
          <w:numId w:val="0"/>
        </w:numPr>
        <w:ind w:left="1263" w:leftChars="200" w:hanging="843" w:hangingChars="400"/>
        <w:rPr>
          <w:rFonts w:hint="default"/>
          <w:lang w:val="en-US" w:eastAsia="zh-CN"/>
        </w:rPr>
      </w:pPr>
      <w:r>
        <w:rPr>
          <w:rFonts w:hint="eastAsia"/>
          <w:b/>
          <w:bCs/>
          <w:lang w:val="en-US" w:eastAsia="zh-CN"/>
        </w:rPr>
        <w:t>3、意义</w:t>
      </w:r>
      <w:r>
        <w:rPr>
          <w:rFonts w:hint="eastAsia"/>
          <w:lang w:val="en-US" w:eastAsia="zh-CN"/>
        </w:rPr>
        <w:t>：以</w:t>
      </w:r>
      <w:r>
        <w:rPr>
          <w:rFonts w:hint="eastAsia"/>
          <w:b/>
          <w:bCs/>
          <w:u w:val="single"/>
          <w:lang w:val="en-US" w:eastAsia="zh-CN"/>
        </w:rPr>
        <w:t>《论十大关系》和中共八大</w:t>
      </w:r>
      <w:r>
        <w:rPr>
          <w:rFonts w:hint="eastAsia"/>
          <w:lang w:val="en-US" w:eastAsia="zh-CN"/>
        </w:rPr>
        <w:t>为标志，中国共产党对中国社会主义建设道路的探索有了良好开端。</w:t>
      </w:r>
    </w:p>
    <w:p w14:paraId="77592861">
      <w:pPr>
        <w:numPr>
          <w:ilvl w:val="0"/>
          <w:numId w:val="0"/>
        </w:numPr>
        <w:ind w:leftChars="0"/>
        <w:rPr>
          <w:rFonts w:hint="eastAsia"/>
          <w:b/>
          <w:bCs/>
          <w:color w:val="C00000"/>
          <w:sz w:val="21"/>
          <w:szCs w:val="21"/>
          <w:lang w:val="en-US" w:eastAsia="zh-CN"/>
        </w:rPr>
      </w:pPr>
      <w:r>
        <w:rPr>
          <w:rFonts w:hint="eastAsia"/>
          <w:b/>
          <w:bCs/>
          <w:sz w:val="21"/>
          <w:szCs w:val="21"/>
          <w:lang w:val="en-US" w:eastAsia="zh-CN"/>
        </w:rPr>
        <w:t>三、社会主义建设道路的</w:t>
      </w:r>
      <w:r>
        <w:rPr>
          <w:rFonts w:hint="eastAsia"/>
          <w:b/>
          <w:bCs/>
          <w:color w:val="C00000"/>
          <w:sz w:val="21"/>
          <w:szCs w:val="21"/>
          <w:lang w:val="en-US" w:eastAsia="zh-CN"/>
        </w:rPr>
        <w:t>艰辛探索</w:t>
      </w:r>
    </w:p>
    <w:p w14:paraId="02C0944A">
      <w:pPr>
        <w:numPr>
          <w:ilvl w:val="0"/>
          <w:numId w:val="0"/>
        </w:numPr>
        <w:ind w:firstLine="422" w:firstLineChars="200"/>
        <w:rPr>
          <w:rFonts w:hint="default"/>
          <w:lang w:val="en-US" w:eastAsia="zh-CN"/>
        </w:rPr>
      </w:pPr>
      <w:r>
        <w:rPr>
          <w:rFonts w:hint="eastAsia"/>
          <w:b/>
          <w:bCs/>
          <w:lang w:val="en-US" w:eastAsia="zh-CN"/>
        </w:rPr>
        <w:t>1、探索中的失误</w:t>
      </w:r>
    </w:p>
    <w:p w14:paraId="478DFA90">
      <w:pPr>
        <w:numPr>
          <w:ilvl w:val="0"/>
          <w:numId w:val="0"/>
        </w:numPr>
        <w:ind w:firstLine="420" w:firstLineChars="200"/>
        <w:rPr>
          <w:rFonts w:hint="eastAsia"/>
          <w:lang w:val="en-US" w:eastAsia="zh-CN"/>
        </w:rPr>
      </w:pPr>
      <w:r>
        <w:rPr>
          <w:rFonts w:hint="eastAsia"/>
          <w:u w:val="single"/>
          <w:lang w:val="en-US" w:eastAsia="zh-CN"/>
        </w:rPr>
        <w:t>1958</w:t>
      </w:r>
      <w:r>
        <w:rPr>
          <w:rFonts w:hint="eastAsia"/>
          <w:lang w:val="en-US" w:eastAsia="zh-CN"/>
        </w:rPr>
        <w:t xml:space="preserve">年  </w:t>
      </w:r>
      <w:r>
        <w:rPr>
          <w:rFonts w:hint="eastAsia"/>
          <w:b/>
          <w:bCs/>
          <w:u w:val="single"/>
          <w:lang w:val="en-US" w:eastAsia="zh-CN"/>
        </w:rPr>
        <w:t>总路线  “大跃进”</w:t>
      </w:r>
      <w:r>
        <w:rPr>
          <w:rFonts w:hint="eastAsia"/>
          <w:lang w:val="en-US" w:eastAsia="zh-CN"/>
        </w:rPr>
        <w:t>和</w:t>
      </w:r>
      <w:r>
        <w:rPr>
          <w:rFonts w:hint="eastAsia"/>
          <w:b/>
          <w:bCs/>
          <w:u w:val="single"/>
          <w:lang w:val="en-US" w:eastAsia="zh-CN"/>
        </w:rPr>
        <w:t>人民公社化运动</w:t>
      </w:r>
    </w:p>
    <w:p w14:paraId="0DF8C531">
      <w:pPr>
        <w:numPr>
          <w:ilvl w:val="0"/>
          <w:numId w:val="0"/>
        </w:numPr>
        <w:ind w:leftChars="0" w:firstLine="422" w:firstLineChars="200"/>
        <w:rPr>
          <w:rFonts w:hint="default"/>
          <w:b/>
          <w:bCs/>
          <w:u w:val="single"/>
          <w:lang w:val="en-US" w:eastAsia="zh-CN"/>
        </w:rPr>
      </w:pPr>
      <w:r>
        <w:rPr>
          <w:rFonts w:hint="eastAsia"/>
          <w:b/>
          <w:bCs/>
          <w:lang w:val="en-US" w:eastAsia="zh-CN"/>
        </w:rPr>
        <w:t>后果</w:t>
      </w:r>
      <w:r>
        <w:rPr>
          <w:rFonts w:hint="eastAsia"/>
          <w:lang w:val="en-US" w:eastAsia="zh-CN"/>
        </w:rPr>
        <w:t>：</w:t>
      </w:r>
      <w:r>
        <w:rPr>
          <w:rFonts w:hint="eastAsia"/>
          <w:b/>
          <w:bCs/>
          <w:u w:val="single"/>
          <w:lang w:val="en-US" w:eastAsia="zh-CN"/>
        </w:rPr>
        <w:t>1959年至1961</w:t>
      </w:r>
      <w:r>
        <w:rPr>
          <w:rFonts w:hint="eastAsia"/>
          <w:lang w:val="en-US" w:eastAsia="zh-CN"/>
        </w:rPr>
        <w:t>年，</w:t>
      </w:r>
      <w:r>
        <w:rPr>
          <w:rFonts w:hint="eastAsia"/>
          <w:b/>
          <w:bCs/>
          <w:u w:val="single"/>
          <w:lang w:val="en-US" w:eastAsia="zh-CN"/>
        </w:rPr>
        <w:t>国民经济发生严重困难</w:t>
      </w:r>
    </w:p>
    <w:p w14:paraId="1507E63B">
      <w:pPr>
        <w:numPr>
          <w:ilvl w:val="0"/>
          <w:numId w:val="0"/>
        </w:numPr>
        <w:ind w:leftChars="0" w:firstLine="422" w:firstLineChars="200"/>
        <w:rPr>
          <w:rFonts w:hint="default"/>
          <w:lang w:val="en-US" w:eastAsia="zh-CN"/>
        </w:rPr>
      </w:pPr>
      <w:r>
        <w:rPr>
          <w:rFonts w:hint="eastAsia"/>
          <w:b/>
          <w:bCs/>
          <w:lang w:val="en-US" w:eastAsia="zh-CN"/>
        </w:rPr>
        <w:t>启示</w:t>
      </w:r>
      <w:r>
        <w:rPr>
          <w:rFonts w:hint="eastAsia"/>
          <w:lang w:val="en-US" w:eastAsia="zh-CN"/>
        </w:rPr>
        <w:t>：（1）经济建设要立足国情，</w:t>
      </w:r>
      <w:r>
        <w:rPr>
          <w:rFonts w:hint="eastAsia"/>
          <w:b/>
          <w:bCs/>
          <w:u w:val="single"/>
          <w:lang w:val="en-US" w:eastAsia="zh-CN"/>
        </w:rPr>
        <w:t>实事求是</w:t>
      </w:r>
      <w:r>
        <w:rPr>
          <w:rFonts w:hint="eastAsia"/>
          <w:lang w:val="en-US" w:eastAsia="zh-CN"/>
        </w:rPr>
        <w:t>；（2）生产关系要适应生产力的发展；</w:t>
      </w:r>
    </w:p>
    <w:p w14:paraId="6FB79A14">
      <w:pPr>
        <w:numPr>
          <w:ilvl w:val="0"/>
          <w:numId w:val="0"/>
        </w:numPr>
        <w:ind w:firstLine="840" w:firstLineChars="400"/>
        <w:rPr>
          <w:rFonts w:hint="default"/>
          <w:lang w:val="en-US" w:eastAsia="zh-CN"/>
        </w:rPr>
      </w:pPr>
      <w:r>
        <w:rPr>
          <w:rFonts w:hint="eastAsia"/>
          <w:lang w:val="en-US" w:eastAsia="zh-CN"/>
        </w:rPr>
        <w:t>（3）</w:t>
      </w:r>
      <w:r>
        <w:rPr>
          <w:rFonts w:hint="eastAsia"/>
          <w:b/>
          <w:bCs/>
          <w:u w:val="single"/>
          <w:lang w:val="en-US" w:eastAsia="zh-CN"/>
        </w:rPr>
        <w:t>要按客观规律办事</w:t>
      </w:r>
      <w:r>
        <w:rPr>
          <w:rFonts w:hint="eastAsia"/>
          <w:lang w:val="en-US" w:eastAsia="zh-CN"/>
        </w:rPr>
        <w:t>（要遵循客观经济规律），不能急于求成。</w:t>
      </w:r>
    </w:p>
    <w:p w14:paraId="047C9469">
      <w:pPr>
        <w:numPr>
          <w:ilvl w:val="0"/>
          <w:numId w:val="0"/>
        </w:numPr>
        <w:ind w:leftChars="0" w:firstLine="422" w:firstLineChars="200"/>
        <w:rPr>
          <w:rFonts w:hint="default"/>
          <w:lang w:val="en-US" w:eastAsia="zh-CN"/>
        </w:rPr>
      </w:pPr>
      <w:r>
        <w:rPr>
          <w:rFonts w:hint="eastAsia"/>
          <w:b/>
          <w:bCs/>
          <w:lang w:val="en-US" w:eastAsia="zh-CN"/>
        </w:rPr>
        <w:t>2、调整国民经济</w:t>
      </w:r>
      <w:r>
        <w:rPr>
          <w:rFonts w:hint="eastAsia"/>
          <w:lang w:val="en-US" w:eastAsia="zh-CN"/>
        </w:rPr>
        <w:t>：</w:t>
      </w:r>
    </w:p>
    <w:p w14:paraId="098D2ABC">
      <w:pPr>
        <w:numPr>
          <w:ilvl w:val="0"/>
          <w:numId w:val="0"/>
        </w:numPr>
        <w:rPr>
          <w:rFonts w:hint="eastAsia"/>
          <w:lang w:val="en-US" w:eastAsia="zh-CN"/>
        </w:rPr>
      </w:pPr>
      <w:r>
        <w:rPr>
          <w:rFonts w:hint="eastAsia"/>
          <w:lang w:val="en-US" w:eastAsia="zh-CN"/>
        </w:rPr>
        <w:t xml:space="preserve">    时间：</w:t>
      </w:r>
      <w:r>
        <w:rPr>
          <w:rFonts w:hint="eastAsia"/>
          <w:b/>
          <w:bCs/>
          <w:u w:val="single"/>
          <w:lang w:val="en-US" w:eastAsia="zh-CN"/>
        </w:rPr>
        <w:t>1961年-1965</w:t>
      </w:r>
      <w:r>
        <w:rPr>
          <w:rFonts w:hint="eastAsia"/>
          <w:lang w:val="en-US" w:eastAsia="zh-CN"/>
        </w:rPr>
        <w:t>年</w:t>
      </w:r>
    </w:p>
    <w:p w14:paraId="274A3FA5">
      <w:pPr>
        <w:numPr>
          <w:ilvl w:val="0"/>
          <w:numId w:val="0"/>
        </w:numPr>
        <w:rPr>
          <w:rFonts w:hint="default"/>
          <w:lang w:val="en-US" w:eastAsia="zh-CN"/>
        </w:rPr>
      </w:pPr>
      <w:r>
        <w:rPr>
          <w:rFonts w:hint="eastAsia"/>
          <w:lang w:val="en-US" w:eastAsia="zh-CN"/>
        </w:rPr>
        <w:t xml:space="preserve">    八字方针：“调整、巩固、充实、提高”</w:t>
      </w:r>
    </w:p>
    <w:p w14:paraId="47977538">
      <w:pPr>
        <w:numPr>
          <w:ilvl w:val="0"/>
          <w:numId w:val="0"/>
        </w:numPr>
        <w:rPr>
          <w:rFonts w:hint="default"/>
          <w:lang w:val="en-US" w:eastAsia="zh-CN"/>
        </w:rPr>
      </w:pPr>
      <w:r>
        <w:rPr>
          <w:rFonts w:hint="eastAsia"/>
          <w:lang w:val="en-US" w:eastAsia="zh-CN"/>
        </w:rPr>
        <w:t xml:space="preserve">    结果：工农业生产得到恢复和发展，呈现出物价稳定、市场繁荣的景象。</w:t>
      </w:r>
    </w:p>
    <w:p w14:paraId="3157B84B">
      <w:pPr>
        <w:numPr>
          <w:ilvl w:val="0"/>
          <w:numId w:val="0"/>
        </w:numPr>
        <w:ind w:leftChars="0" w:firstLine="422" w:firstLineChars="200"/>
        <w:rPr>
          <w:rFonts w:hint="default"/>
          <w:lang w:val="en-US" w:eastAsia="zh-CN"/>
        </w:rPr>
      </w:pPr>
      <w:r>
        <w:rPr>
          <w:rFonts w:hint="eastAsia"/>
          <w:b/>
          <w:bCs/>
          <w:lang w:val="en-US" w:eastAsia="zh-CN"/>
        </w:rPr>
        <w:t>3、提出新的战略目标</w:t>
      </w:r>
      <w:r>
        <w:rPr>
          <w:rFonts w:hint="eastAsia"/>
          <w:lang w:val="en-US" w:eastAsia="zh-CN"/>
        </w:rPr>
        <w:t>：</w:t>
      </w:r>
      <w:r>
        <w:rPr>
          <w:rFonts w:hint="eastAsia"/>
          <w:b/>
          <w:bCs/>
          <w:u w:val="single"/>
          <w:lang w:val="en-US" w:eastAsia="zh-CN"/>
        </w:rPr>
        <w:t>“四个现代化</w:t>
      </w:r>
      <w:r>
        <w:rPr>
          <w:rFonts w:hint="eastAsia"/>
          <w:b/>
          <w:bCs/>
          <w:u w:val="none"/>
          <w:lang w:val="en-US" w:eastAsia="zh-CN"/>
        </w:rPr>
        <w:t>”   （1）</w:t>
      </w:r>
      <w:r>
        <w:rPr>
          <w:rFonts w:hint="eastAsia"/>
          <w:lang w:val="en-US" w:eastAsia="zh-CN"/>
        </w:rPr>
        <w:t>时间：1964年    （2）人物：</w:t>
      </w:r>
      <w:r>
        <w:rPr>
          <w:rFonts w:hint="eastAsia"/>
          <w:b/>
          <w:bCs/>
          <w:u w:val="single"/>
          <w:lang w:val="en-US" w:eastAsia="zh-CN"/>
        </w:rPr>
        <w:t xml:space="preserve">周恩来 </w:t>
      </w:r>
    </w:p>
    <w:p w14:paraId="13D7C0DC">
      <w:pPr>
        <w:widowControl w:val="0"/>
        <w:numPr>
          <w:ilvl w:val="0"/>
          <w:numId w:val="0"/>
        </w:numPr>
        <w:ind w:leftChars="0"/>
        <w:jc w:val="both"/>
        <w:rPr>
          <w:rFonts w:hint="eastAsia"/>
          <w:b/>
          <w:bCs/>
          <w:sz w:val="21"/>
          <w:szCs w:val="21"/>
          <w:lang w:val="en-US" w:eastAsia="zh-CN"/>
        </w:rPr>
      </w:pPr>
      <w:r>
        <w:rPr>
          <w:rFonts w:hint="eastAsia"/>
          <w:b/>
          <w:bCs/>
          <w:sz w:val="21"/>
          <w:szCs w:val="21"/>
          <w:lang w:val="en-US" w:eastAsia="zh-CN"/>
        </w:rPr>
        <w:t>四、“文化大革命”（</w:t>
      </w:r>
      <w:r>
        <w:rPr>
          <w:rFonts w:hint="eastAsia"/>
          <w:b/>
          <w:bCs/>
          <w:sz w:val="21"/>
          <w:szCs w:val="21"/>
          <w:u w:val="single"/>
          <w:lang w:val="en-US" w:eastAsia="zh-CN"/>
        </w:rPr>
        <w:t>1966年-1976</w:t>
      </w:r>
      <w:r>
        <w:rPr>
          <w:rFonts w:hint="eastAsia"/>
          <w:b/>
          <w:bCs/>
          <w:sz w:val="21"/>
          <w:szCs w:val="21"/>
          <w:lang w:val="en-US" w:eastAsia="zh-CN"/>
        </w:rPr>
        <w:t>年）</w:t>
      </w:r>
    </w:p>
    <w:p w14:paraId="754D09C8">
      <w:pPr>
        <w:widowControl w:val="0"/>
        <w:numPr>
          <w:ilvl w:val="0"/>
          <w:numId w:val="0"/>
        </w:numPr>
        <w:jc w:val="both"/>
        <w:rPr>
          <w:rFonts w:hint="default"/>
          <w:lang w:val="en-US" w:eastAsia="zh-CN"/>
        </w:rPr>
      </w:pPr>
      <w:r>
        <w:rPr>
          <w:rFonts w:hint="eastAsia"/>
          <w:b/>
          <w:bCs/>
          <w:lang w:val="en-US" w:eastAsia="zh-CN"/>
        </w:rPr>
        <w:t xml:space="preserve">  </w:t>
      </w:r>
      <w:r>
        <w:rPr>
          <w:rFonts w:hint="eastAsia"/>
          <w:lang w:val="en-US" w:eastAsia="zh-CN"/>
        </w:rPr>
        <w:t>文革中最大的冤案：国家主席</w:t>
      </w:r>
      <w:r>
        <w:rPr>
          <w:rFonts w:hint="eastAsia"/>
          <w:b/>
          <w:bCs/>
          <w:u w:val="single"/>
          <w:lang w:val="en-US" w:eastAsia="zh-CN"/>
        </w:rPr>
        <w:t>刘少奇</w:t>
      </w:r>
      <w:r>
        <w:rPr>
          <w:rFonts w:hint="eastAsia"/>
          <w:lang w:val="en-US" w:eastAsia="zh-CN"/>
        </w:rPr>
        <w:t>被污蔑为“叛徒、内奸、工贼”</w:t>
      </w:r>
    </w:p>
    <w:p w14:paraId="19F4EC9A">
      <w:pPr>
        <w:widowControl w:val="0"/>
        <w:numPr>
          <w:ilvl w:val="0"/>
          <w:numId w:val="0"/>
        </w:numPr>
        <w:jc w:val="both"/>
        <w:rPr>
          <w:rFonts w:hint="default"/>
          <w:lang w:val="en-US" w:eastAsia="zh-CN"/>
        </w:rPr>
      </w:pPr>
      <w:r>
        <w:rPr>
          <w:rFonts w:hint="eastAsia"/>
          <w:lang w:val="en-US" w:eastAsia="zh-CN"/>
        </w:rPr>
        <w:t xml:space="preserve"> “九一三事件”：林彪反革命集团被粉碎</w:t>
      </w:r>
    </w:p>
    <w:p w14:paraId="33977D60">
      <w:pPr>
        <w:widowControl w:val="0"/>
        <w:numPr>
          <w:ilvl w:val="0"/>
          <w:numId w:val="0"/>
        </w:numPr>
        <w:ind w:firstLine="210" w:firstLineChars="100"/>
        <w:jc w:val="both"/>
        <w:rPr>
          <w:rFonts w:hint="default"/>
          <w:b/>
          <w:bCs/>
          <w:u w:val="single"/>
          <w:lang w:val="en-US" w:eastAsia="zh-CN"/>
        </w:rPr>
      </w:pPr>
      <w:r>
        <w:rPr>
          <w:rFonts w:hint="eastAsia"/>
          <w:lang w:val="en-US" w:eastAsia="zh-CN"/>
        </w:rPr>
        <w:t>结束：</w:t>
      </w:r>
      <w:r>
        <w:rPr>
          <w:rFonts w:hint="eastAsia"/>
          <w:b/>
          <w:bCs/>
          <w:u w:val="single"/>
          <w:lang w:val="en-US" w:eastAsia="zh-CN"/>
        </w:rPr>
        <w:t>1976</w:t>
      </w:r>
      <w:r>
        <w:rPr>
          <w:rFonts w:hint="eastAsia"/>
          <w:lang w:val="en-US" w:eastAsia="zh-CN"/>
        </w:rPr>
        <w:t>年，将“四人帮”隔离审查，粉碎</w:t>
      </w:r>
      <w:r>
        <w:rPr>
          <w:rFonts w:hint="eastAsia"/>
          <w:b/>
          <w:bCs/>
          <w:u w:val="single"/>
          <w:lang w:val="en-US" w:eastAsia="zh-CN"/>
        </w:rPr>
        <w:t>江青反革命集团</w:t>
      </w:r>
    </w:p>
    <w:p w14:paraId="4EA0F28E">
      <w:pPr>
        <w:widowControl w:val="0"/>
        <w:numPr>
          <w:ilvl w:val="0"/>
          <w:numId w:val="0"/>
        </w:numPr>
        <w:ind w:firstLine="211" w:firstLineChars="100"/>
        <w:jc w:val="both"/>
        <w:rPr>
          <w:rFonts w:hint="eastAsia"/>
          <w:lang w:val="en-US" w:eastAsia="zh-CN"/>
        </w:rPr>
      </w:pPr>
      <w:r>
        <w:rPr>
          <w:rFonts w:hint="eastAsia"/>
          <w:b/>
          <w:bCs/>
          <w:lang w:val="en-US" w:eastAsia="zh-CN"/>
        </w:rPr>
        <w:t>教训</w:t>
      </w:r>
      <w:r>
        <w:rPr>
          <w:rFonts w:hint="eastAsia"/>
          <w:lang w:val="en-US" w:eastAsia="zh-CN"/>
        </w:rPr>
        <w:t>： 健全民主法制，坚持依法治国；坚持以经济建设为中心，大力发展生产力。</w:t>
      </w:r>
    </w:p>
    <w:p w14:paraId="13E58CDA">
      <w:pPr>
        <w:widowControl w:val="0"/>
        <w:numPr>
          <w:ilvl w:val="0"/>
          <w:numId w:val="0"/>
        </w:numPr>
        <w:ind w:firstLine="210" w:firstLineChars="100"/>
        <w:jc w:val="both"/>
        <w:rPr>
          <w:rFonts w:hint="default"/>
          <w:lang w:val="en-US" w:eastAsia="zh-CN"/>
        </w:rPr>
      </w:pPr>
    </w:p>
    <w:p w14:paraId="346AAAF6">
      <w:pPr>
        <w:numPr>
          <w:ilvl w:val="0"/>
          <w:numId w:val="3"/>
        </w:numPr>
        <w:spacing w:line="240" w:lineRule="auto"/>
        <w:ind w:firstLine="1440" w:firstLineChars="600"/>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 社会主义建设的巨大成就和先锋模范</w:t>
      </w:r>
    </w:p>
    <w:p w14:paraId="69423D86">
      <w:pPr>
        <w:widowControl w:val="0"/>
        <w:numPr>
          <w:ilvl w:val="0"/>
          <w:numId w:val="0"/>
        </w:numPr>
        <w:ind w:leftChars="0"/>
        <w:jc w:val="both"/>
        <w:rPr>
          <w:rFonts w:hint="eastAsia"/>
          <w:b/>
          <w:bCs/>
          <w:lang w:val="en-US" w:eastAsia="zh-CN"/>
        </w:rPr>
      </w:pPr>
      <w:r>
        <w:rPr>
          <w:rFonts w:hint="eastAsia"/>
          <w:b/>
          <w:bCs/>
          <w:lang w:val="en-US" w:eastAsia="zh-CN"/>
        </w:rPr>
        <w:t>一、工农业建设成就</w:t>
      </w:r>
    </w:p>
    <w:p w14:paraId="15C38305">
      <w:pPr>
        <w:widowControl w:val="0"/>
        <w:numPr>
          <w:ilvl w:val="0"/>
          <w:numId w:val="0"/>
        </w:numPr>
        <w:ind w:leftChars="0" w:firstLine="840" w:firstLineChars="400"/>
        <w:jc w:val="both"/>
        <w:rPr>
          <w:rFonts w:hint="default"/>
          <w:lang w:val="en-US" w:eastAsia="zh-CN"/>
        </w:rPr>
      </w:pPr>
      <w:r>
        <w:rPr>
          <w:rFonts w:hint="eastAsia"/>
          <w:lang w:val="en-US" w:eastAsia="zh-CN"/>
        </w:rPr>
        <w:t>——建立起独立的比较完整的工业体系和国民经济体系，为现代化建设打下坚实的物质基础</w:t>
      </w:r>
    </w:p>
    <w:p w14:paraId="19D45CE8">
      <w:pPr>
        <w:widowControl w:val="0"/>
        <w:numPr>
          <w:ilvl w:val="0"/>
          <w:numId w:val="0"/>
        </w:numPr>
        <w:ind w:leftChars="0" w:firstLine="210" w:firstLineChars="100"/>
        <w:jc w:val="both"/>
        <w:rPr>
          <w:rFonts w:hint="eastAsia"/>
          <w:lang w:val="en-US" w:eastAsia="zh-CN"/>
        </w:rPr>
      </w:pPr>
      <w:r>
        <w:rPr>
          <w:rFonts w:hint="eastAsia"/>
          <w:lang w:val="en-US" w:eastAsia="zh-CN"/>
        </w:rPr>
        <w:t>（1）建设武汉、包头两大钢铁基地，建成大庆油田，开发建设胜利油田、大港油田等，实现了原油和石油产品的全部自给。修建兰新、兰青、成昆铁路；  （2）工业布局有明显改善；</w:t>
      </w:r>
    </w:p>
    <w:p w14:paraId="39951FFC">
      <w:pPr>
        <w:widowControl w:val="0"/>
        <w:numPr>
          <w:ilvl w:val="0"/>
          <w:numId w:val="0"/>
        </w:numPr>
        <w:ind w:leftChars="0"/>
        <w:jc w:val="both"/>
        <w:rPr>
          <w:rFonts w:hint="eastAsia"/>
          <w:b/>
          <w:bCs/>
          <w:lang w:val="en-US" w:eastAsia="zh-CN"/>
        </w:rPr>
      </w:pPr>
      <w:r>
        <w:rPr>
          <w:rFonts w:hint="eastAsia"/>
          <w:b/>
          <w:bCs/>
          <w:lang w:val="en-US" w:eastAsia="zh-CN"/>
        </w:rPr>
        <w:t xml:space="preserve">二、科技与文化发展    </w:t>
      </w:r>
    </w:p>
    <w:p w14:paraId="20E96081">
      <w:pPr>
        <w:widowControl w:val="0"/>
        <w:numPr>
          <w:ilvl w:val="0"/>
          <w:numId w:val="0"/>
        </w:numPr>
        <w:ind w:leftChars="0"/>
        <w:jc w:val="both"/>
        <w:rPr>
          <w:rFonts w:hint="eastAsia"/>
          <w:b/>
          <w:bCs/>
          <w:lang w:val="en-US" w:eastAsia="zh-CN"/>
        </w:rPr>
      </w:pPr>
      <w:r>
        <w:rPr>
          <w:rFonts w:hint="eastAsia"/>
          <w:b/>
          <w:bCs/>
          <w:lang w:val="en-US" w:eastAsia="zh-CN"/>
        </w:rPr>
        <w:t>1.科学技术</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6"/>
        <w:gridCol w:w="2594"/>
        <w:gridCol w:w="3190"/>
      </w:tblGrid>
      <w:tr w14:paraId="59294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6" w:type="dxa"/>
          </w:tcPr>
          <w:p w14:paraId="159C18DB">
            <w:pPr>
              <w:widowControl w:val="0"/>
              <w:numPr>
                <w:ilvl w:val="0"/>
                <w:numId w:val="0"/>
              </w:numPr>
              <w:jc w:val="both"/>
              <w:rPr>
                <w:rFonts w:hint="default"/>
                <w:b/>
                <w:bCs/>
                <w:vertAlign w:val="baseline"/>
                <w:lang w:val="en-US" w:eastAsia="zh-CN"/>
              </w:rPr>
            </w:pPr>
            <w:r>
              <w:rPr>
                <w:rFonts w:hint="eastAsia"/>
                <w:b/>
                <w:bCs/>
                <w:vertAlign w:val="baseline"/>
                <w:lang w:val="en-US" w:eastAsia="zh-CN"/>
              </w:rPr>
              <w:t>成就</w:t>
            </w:r>
          </w:p>
        </w:tc>
        <w:tc>
          <w:tcPr>
            <w:tcW w:w="2594" w:type="dxa"/>
          </w:tcPr>
          <w:p w14:paraId="7CEFEF6C">
            <w:pPr>
              <w:widowControl w:val="0"/>
              <w:numPr>
                <w:ilvl w:val="0"/>
                <w:numId w:val="0"/>
              </w:numPr>
              <w:jc w:val="both"/>
              <w:rPr>
                <w:rFonts w:hint="default"/>
                <w:b/>
                <w:bCs/>
                <w:vertAlign w:val="baseline"/>
                <w:lang w:val="en-US" w:eastAsia="zh-CN"/>
              </w:rPr>
            </w:pPr>
            <w:r>
              <w:rPr>
                <w:rFonts w:hint="eastAsia"/>
                <w:b/>
                <w:bCs/>
                <w:vertAlign w:val="baseline"/>
                <w:lang w:val="en-US" w:eastAsia="zh-CN"/>
              </w:rPr>
              <w:t>时间</w:t>
            </w:r>
          </w:p>
        </w:tc>
        <w:tc>
          <w:tcPr>
            <w:tcW w:w="3190" w:type="dxa"/>
          </w:tcPr>
          <w:p w14:paraId="2A022522">
            <w:pPr>
              <w:widowControl w:val="0"/>
              <w:numPr>
                <w:ilvl w:val="0"/>
                <w:numId w:val="0"/>
              </w:numPr>
              <w:jc w:val="both"/>
              <w:rPr>
                <w:rFonts w:hint="default"/>
                <w:b/>
                <w:bCs/>
                <w:vertAlign w:val="baseline"/>
                <w:lang w:val="en-US" w:eastAsia="zh-CN"/>
              </w:rPr>
            </w:pPr>
            <w:r>
              <w:rPr>
                <w:rFonts w:hint="eastAsia"/>
                <w:b/>
                <w:bCs/>
                <w:vertAlign w:val="baseline"/>
                <w:lang w:val="en-US" w:eastAsia="zh-CN"/>
              </w:rPr>
              <w:t>影响</w:t>
            </w:r>
          </w:p>
        </w:tc>
      </w:tr>
      <w:tr w14:paraId="2622B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6" w:type="dxa"/>
            <w:shd w:val="clear" w:color="auto" w:fill="auto"/>
            <w:vAlign w:val="top"/>
          </w:tcPr>
          <w:p w14:paraId="3F19EC66">
            <w:pPr>
              <w:widowControl w:val="0"/>
              <w:numPr>
                <w:ilvl w:val="0"/>
                <w:numId w:val="0"/>
              </w:numPr>
              <w:ind w:left="0" w:leftChars="0" w:firstLine="0" w:firstLineChars="0"/>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第一颗原子弹爆炸成功</w:t>
            </w:r>
          </w:p>
        </w:tc>
        <w:tc>
          <w:tcPr>
            <w:tcW w:w="2594" w:type="dxa"/>
          </w:tcPr>
          <w:p w14:paraId="064BC7BC">
            <w:pPr>
              <w:widowControl w:val="0"/>
              <w:numPr>
                <w:ilvl w:val="0"/>
                <w:numId w:val="0"/>
              </w:numPr>
              <w:jc w:val="both"/>
              <w:rPr>
                <w:rFonts w:hint="default"/>
                <w:vertAlign w:val="baseline"/>
                <w:lang w:val="en-US" w:eastAsia="zh-CN"/>
              </w:rPr>
            </w:pPr>
            <w:r>
              <w:rPr>
                <w:rFonts w:hint="eastAsia"/>
                <w:vertAlign w:val="baseline"/>
                <w:lang w:val="en-US" w:eastAsia="zh-CN"/>
              </w:rPr>
              <w:t>1964年</w:t>
            </w:r>
          </w:p>
        </w:tc>
        <w:tc>
          <w:tcPr>
            <w:tcW w:w="3190" w:type="dxa"/>
            <w:vMerge w:val="restart"/>
          </w:tcPr>
          <w:p w14:paraId="2F0B99EC">
            <w:pPr>
              <w:widowControl w:val="0"/>
              <w:numPr>
                <w:ilvl w:val="0"/>
                <w:numId w:val="0"/>
              </w:numPr>
              <w:jc w:val="both"/>
              <w:rPr>
                <w:rFonts w:hint="default"/>
                <w:vertAlign w:val="baseline"/>
                <w:lang w:val="en-US" w:eastAsia="zh-CN"/>
              </w:rPr>
            </w:pPr>
            <w:r>
              <w:rPr>
                <w:rFonts w:hint="eastAsia"/>
                <w:vertAlign w:val="baseline"/>
                <w:lang w:val="en-US" w:eastAsia="zh-CN"/>
              </w:rPr>
              <w:t>“两弹一星”打破了当时有核大国的核垄断和核讹诈，增强了我国的国防实力，大大提高了我国的国际地位。</w:t>
            </w:r>
          </w:p>
        </w:tc>
      </w:tr>
      <w:tr w14:paraId="5D1ED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6" w:type="dxa"/>
            <w:shd w:val="clear" w:color="auto" w:fill="auto"/>
            <w:vAlign w:val="top"/>
          </w:tcPr>
          <w:p w14:paraId="1C8B9C31">
            <w:pPr>
              <w:widowControl w:val="0"/>
              <w:numPr>
                <w:ilvl w:val="0"/>
                <w:numId w:val="0"/>
              </w:numPr>
              <w:ind w:left="0" w:leftChars="0" w:firstLine="0" w:firstLineChars="0"/>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第一次成功进行发射导弹核武器实验</w:t>
            </w:r>
          </w:p>
        </w:tc>
        <w:tc>
          <w:tcPr>
            <w:tcW w:w="2594" w:type="dxa"/>
          </w:tcPr>
          <w:p w14:paraId="4C537B7D">
            <w:pPr>
              <w:widowControl w:val="0"/>
              <w:numPr>
                <w:ilvl w:val="0"/>
                <w:numId w:val="0"/>
              </w:numPr>
              <w:jc w:val="both"/>
              <w:rPr>
                <w:rFonts w:hint="default"/>
                <w:vertAlign w:val="baseline"/>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45720</wp:posOffset>
                      </wp:positionH>
                      <wp:positionV relativeFrom="paragraph">
                        <wp:posOffset>18415</wp:posOffset>
                      </wp:positionV>
                      <wp:extent cx="511810" cy="158115"/>
                      <wp:effectExtent l="1905" t="6350" r="6985" b="13335"/>
                      <wp:wrapNone/>
                      <wp:docPr id="2" name="直接连接符 2"/>
                      <wp:cNvGraphicFramePr/>
                      <a:graphic xmlns:a="http://schemas.openxmlformats.org/drawingml/2006/main">
                        <a:graphicData uri="http://schemas.microsoft.com/office/word/2010/wordprocessingShape">
                          <wps:wsp>
                            <wps:cNvCnPr/>
                            <wps:spPr>
                              <a:xfrm>
                                <a:off x="2809875" y="3567430"/>
                                <a:ext cx="511810" cy="15811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6pt;margin-top:1.45pt;height:12.45pt;width:40.3pt;z-index:251660288;mso-width-relative:page;mso-height-relative:page;" filled="f" stroked="t" coordsize="21600,21600" o:gfxdata="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Ghb+s/SAAAABQEAAA8AAAAAAAAAAQAgAAAAIgAAAGRycy9kb3ducmV2LnhtbFBLAQIU&#10;ABQAAAAIAIdO4kAAw+Hl+QEAAMIDAAAOAAAAAAAAAAEAIAAAACEBAABkcnMvZTJvRG9jLnhtbFBL&#10;BQYAAAAABgAGAFkBAACMBQAAAAA=&#10;">
                      <v:fill on="f" focussize="0,0"/>
                      <v:stroke weight="1pt" color="#4874CB [3204]" miterlimit="8" joinstyle="miter"/>
                      <v:imagedata o:title=""/>
                      <o:lock v:ext="edit" aspectratio="f"/>
                    </v:line>
                  </w:pict>
                </mc:Fallback>
              </mc:AlternateContent>
            </w:r>
          </w:p>
        </w:tc>
        <w:tc>
          <w:tcPr>
            <w:tcW w:w="3190" w:type="dxa"/>
            <w:vMerge w:val="continue"/>
          </w:tcPr>
          <w:p w14:paraId="79199B69">
            <w:pPr>
              <w:widowControl w:val="0"/>
              <w:numPr>
                <w:ilvl w:val="0"/>
                <w:numId w:val="0"/>
              </w:numPr>
              <w:jc w:val="both"/>
              <w:rPr>
                <w:rFonts w:hint="default"/>
                <w:vertAlign w:val="baseline"/>
                <w:lang w:val="en-US" w:eastAsia="zh-CN"/>
              </w:rPr>
            </w:pPr>
          </w:p>
        </w:tc>
      </w:tr>
      <w:tr w14:paraId="7E7CF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6" w:type="dxa"/>
            <w:shd w:val="clear" w:color="auto" w:fill="auto"/>
            <w:vAlign w:val="top"/>
          </w:tcPr>
          <w:p w14:paraId="5EEFE0B3">
            <w:pPr>
              <w:widowControl w:val="0"/>
              <w:numPr>
                <w:ilvl w:val="0"/>
                <w:numId w:val="0"/>
              </w:numPr>
              <w:ind w:left="0" w:leftChars="0" w:firstLine="0" w:firstLineChars="0"/>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第一颗氢弹爆炸成功</w:t>
            </w:r>
          </w:p>
        </w:tc>
        <w:tc>
          <w:tcPr>
            <w:tcW w:w="2594" w:type="dxa"/>
          </w:tcPr>
          <w:p w14:paraId="0EDA093B">
            <w:pPr>
              <w:widowControl w:val="0"/>
              <w:numPr>
                <w:ilvl w:val="0"/>
                <w:numId w:val="0"/>
              </w:numPr>
              <w:jc w:val="both"/>
              <w:rPr>
                <w:rFonts w:hint="default"/>
                <w:vertAlign w:val="baseline"/>
                <w:lang w:val="en-US" w:eastAsia="zh-CN"/>
              </w:rPr>
            </w:pPr>
            <w:r>
              <w:rPr>
                <w:rFonts w:hint="eastAsia"/>
                <w:vertAlign w:val="baseline"/>
                <w:lang w:val="en-US" w:eastAsia="zh-CN"/>
              </w:rPr>
              <w:t>1967年</w:t>
            </w:r>
          </w:p>
        </w:tc>
        <w:tc>
          <w:tcPr>
            <w:tcW w:w="3190" w:type="dxa"/>
            <w:vMerge w:val="continue"/>
          </w:tcPr>
          <w:p w14:paraId="39E20BC1">
            <w:pPr>
              <w:widowControl w:val="0"/>
              <w:numPr>
                <w:ilvl w:val="0"/>
                <w:numId w:val="0"/>
              </w:numPr>
              <w:jc w:val="both"/>
              <w:rPr>
                <w:rFonts w:hint="default"/>
                <w:vertAlign w:val="baseline"/>
                <w:lang w:val="en-US" w:eastAsia="zh-CN"/>
              </w:rPr>
            </w:pPr>
          </w:p>
        </w:tc>
      </w:tr>
      <w:tr w14:paraId="5F3C5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6" w:type="dxa"/>
          </w:tcPr>
          <w:p w14:paraId="7318B686">
            <w:pPr>
              <w:widowControl w:val="0"/>
              <w:numPr>
                <w:ilvl w:val="0"/>
                <w:numId w:val="0"/>
              </w:numPr>
              <w:jc w:val="both"/>
              <w:rPr>
                <w:rFonts w:hint="default"/>
                <w:vertAlign w:val="baseline"/>
                <w:lang w:val="en-US" w:eastAsia="zh-CN"/>
              </w:rPr>
            </w:pPr>
            <w:r>
              <w:rPr>
                <w:rFonts w:hint="eastAsia"/>
                <w:vertAlign w:val="baseline"/>
                <w:lang w:val="en-US" w:eastAsia="zh-CN"/>
              </w:rPr>
              <w:t>人造地球卫星发射成功—“东方红一号”</w:t>
            </w:r>
          </w:p>
        </w:tc>
        <w:tc>
          <w:tcPr>
            <w:tcW w:w="2594" w:type="dxa"/>
          </w:tcPr>
          <w:p w14:paraId="7BBE951C">
            <w:pPr>
              <w:widowControl w:val="0"/>
              <w:numPr>
                <w:ilvl w:val="0"/>
                <w:numId w:val="0"/>
              </w:numPr>
              <w:jc w:val="both"/>
              <w:rPr>
                <w:rFonts w:hint="default"/>
                <w:vertAlign w:val="baseline"/>
                <w:lang w:val="en-US" w:eastAsia="zh-CN"/>
              </w:rPr>
            </w:pPr>
            <w:r>
              <w:rPr>
                <w:rFonts w:hint="eastAsia"/>
                <w:vertAlign w:val="baseline"/>
                <w:lang w:val="en-US" w:eastAsia="zh-CN"/>
              </w:rPr>
              <w:t>1970年</w:t>
            </w:r>
          </w:p>
        </w:tc>
        <w:tc>
          <w:tcPr>
            <w:tcW w:w="3190" w:type="dxa"/>
            <w:vMerge w:val="continue"/>
          </w:tcPr>
          <w:p w14:paraId="71F2CC4D">
            <w:pPr>
              <w:widowControl w:val="0"/>
              <w:numPr>
                <w:ilvl w:val="0"/>
                <w:numId w:val="0"/>
              </w:numPr>
              <w:jc w:val="both"/>
              <w:rPr>
                <w:rFonts w:hint="default"/>
                <w:vertAlign w:val="baseline"/>
                <w:lang w:val="en-US" w:eastAsia="zh-CN"/>
              </w:rPr>
            </w:pPr>
          </w:p>
        </w:tc>
      </w:tr>
      <w:tr w14:paraId="5CB28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6" w:type="dxa"/>
          </w:tcPr>
          <w:p w14:paraId="731BA0EA">
            <w:pPr>
              <w:widowControl w:val="0"/>
              <w:numPr>
                <w:ilvl w:val="0"/>
                <w:numId w:val="0"/>
              </w:numPr>
              <w:jc w:val="both"/>
              <w:rPr>
                <w:rFonts w:hint="default"/>
                <w:vertAlign w:val="baseline"/>
                <w:lang w:val="en-US" w:eastAsia="zh-CN"/>
              </w:rPr>
            </w:pPr>
            <w:r>
              <w:rPr>
                <w:rFonts w:hint="eastAsia"/>
                <w:vertAlign w:val="baseline"/>
                <w:lang w:val="en-US" w:eastAsia="zh-CN"/>
              </w:rPr>
              <w:t>完成人工合成结晶牛胰岛素</w:t>
            </w:r>
          </w:p>
        </w:tc>
        <w:tc>
          <w:tcPr>
            <w:tcW w:w="2594" w:type="dxa"/>
          </w:tcPr>
          <w:p w14:paraId="7CEEBC3F">
            <w:pPr>
              <w:widowControl w:val="0"/>
              <w:numPr>
                <w:ilvl w:val="0"/>
                <w:numId w:val="0"/>
              </w:numPr>
              <w:jc w:val="both"/>
              <w:rPr>
                <w:rFonts w:hint="default"/>
                <w:vertAlign w:val="baseline"/>
                <w:lang w:val="en-US" w:eastAsia="zh-CN"/>
              </w:rPr>
            </w:pPr>
            <w:r>
              <w:rPr>
                <w:rFonts w:hint="eastAsia"/>
                <w:vertAlign w:val="baseline"/>
                <w:lang w:val="en-US" w:eastAsia="zh-CN"/>
              </w:rPr>
              <w:t>1965年</w:t>
            </w:r>
          </w:p>
        </w:tc>
        <w:tc>
          <w:tcPr>
            <w:tcW w:w="3190" w:type="dxa"/>
          </w:tcPr>
          <w:p w14:paraId="1E32ECA4">
            <w:pPr>
              <w:widowControl w:val="0"/>
              <w:numPr>
                <w:ilvl w:val="0"/>
                <w:numId w:val="0"/>
              </w:numPr>
              <w:jc w:val="both"/>
              <w:rPr>
                <w:rFonts w:hint="default"/>
                <w:vertAlign w:val="baseline"/>
                <w:lang w:val="en-US" w:eastAsia="zh-CN"/>
              </w:rPr>
            </w:pPr>
          </w:p>
        </w:tc>
      </w:tr>
      <w:tr w14:paraId="270EC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6" w:type="dxa"/>
          </w:tcPr>
          <w:p w14:paraId="4838C7A0">
            <w:pPr>
              <w:widowControl w:val="0"/>
              <w:numPr>
                <w:ilvl w:val="0"/>
                <w:numId w:val="0"/>
              </w:numPr>
              <w:jc w:val="both"/>
              <w:rPr>
                <w:rFonts w:hint="eastAsia"/>
                <w:vertAlign w:val="baseline"/>
                <w:lang w:val="en-US" w:eastAsia="zh-CN"/>
              </w:rPr>
            </w:pPr>
            <w:r>
              <w:rPr>
                <w:rFonts w:hint="eastAsia"/>
                <w:vertAlign w:val="baseline"/>
                <w:lang w:val="en-US" w:eastAsia="zh-CN"/>
              </w:rPr>
              <w:t>成功提取抗疟疾青蒿素</w:t>
            </w:r>
          </w:p>
        </w:tc>
        <w:tc>
          <w:tcPr>
            <w:tcW w:w="2594" w:type="dxa"/>
          </w:tcPr>
          <w:p w14:paraId="176E965B">
            <w:pPr>
              <w:widowControl w:val="0"/>
              <w:numPr>
                <w:ilvl w:val="0"/>
                <w:numId w:val="0"/>
              </w:numPr>
              <w:jc w:val="both"/>
              <w:rPr>
                <w:rFonts w:hint="default"/>
                <w:vertAlign w:val="baseline"/>
                <w:lang w:val="en-US" w:eastAsia="zh-CN"/>
              </w:rPr>
            </w:pPr>
            <w:r>
              <w:rPr>
                <w:rFonts w:hint="eastAsia"/>
                <w:vertAlign w:val="baseline"/>
                <w:lang w:val="en-US" w:eastAsia="zh-CN"/>
              </w:rPr>
              <w:t>1972年</w:t>
            </w:r>
          </w:p>
        </w:tc>
        <w:tc>
          <w:tcPr>
            <w:tcW w:w="3190" w:type="dxa"/>
          </w:tcPr>
          <w:p w14:paraId="2B86C346">
            <w:pPr>
              <w:widowControl w:val="0"/>
              <w:numPr>
                <w:ilvl w:val="0"/>
                <w:numId w:val="0"/>
              </w:numPr>
              <w:jc w:val="both"/>
              <w:rPr>
                <w:rFonts w:hint="default"/>
                <w:vertAlign w:val="baseline"/>
                <w:lang w:val="en-US" w:eastAsia="zh-CN"/>
              </w:rPr>
            </w:pPr>
          </w:p>
        </w:tc>
      </w:tr>
      <w:tr w14:paraId="30596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6" w:type="dxa"/>
          </w:tcPr>
          <w:p w14:paraId="3086E3AD">
            <w:pPr>
              <w:widowControl w:val="0"/>
              <w:numPr>
                <w:ilvl w:val="0"/>
                <w:numId w:val="0"/>
              </w:numPr>
              <w:jc w:val="both"/>
              <w:rPr>
                <w:rFonts w:hint="default"/>
                <w:vertAlign w:val="baseline"/>
                <w:lang w:val="en-US" w:eastAsia="zh-CN"/>
              </w:rPr>
            </w:pPr>
            <w:r>
              <w:rPr>
                <w:rFonts w:hint="eastAsia"/>
                <w:vertAlign w:val="baseline"/>
                <w:lang w:val="en-US" w:eastAsia="zh-CN"/>
              </w:rPr>
              <w:t>成功选育杂交水稻</w:t>
            </w:r>
          </w:p>
        </w:tc>
        <w:tc>
          <w:tcPr>
            <w:tcW w:w="2594" w:type="dxa"/>
          </w:tcPr>
          <w:p w14:paraId="22C7674E">
            <w:pPr>
              <w:widowControl w:val="0"/>
              <w:numPr>
                <w:ilvl w:val="0"/>
                <w:numId w:val="0"/>
              </w:numPr>
              <w:jc w:val="both"/>
              <w:rPr>
                <w:rFonts w:hint="default"/>
                <w:vertAlign w:val="baseline"/>
                <w:lang w:val="en-US" w:eastAsia="zh-CN"/>
              </w:rPr>
            </w:pPr>
            <w:r>
              <w:rPr>
                <w:rFonts w:hint="eastAsia"/>
                <w:vertAlign w:val="baseline"/>
                <w:lang w:val="en-US" w:eastAsia="zh-CN"/>
              </w:rPr>
              <w:t>1973年</w:t>
            </w:r>
          </w:p>
        </w:tc>
        <w:tc>
          <w:tcPr>
            <w:tcW w:w="3190" w:type="dxa"/>
          </w:tcPr>
          <w:p w14:paraId="6FAA58B1">
            <w:pPr>
              <w:widowControl w:val="0"/>
              <w:numPr>
                <w:ilvl w:val="0"/>
                <w:numId w:val="0"/>
              </w:numPr>
              <w:jc w:val="both"/>
              <w:rPr>
                <w:rFonts w:hint="default"/>
                <w:vertAlign w:val="baseline"/>
                <w:lang w:val="en-US" w:eastAsia="zh-CN"/>
              </w:rPr>
            </w:pPr>
          </w:p>
        </w:tc>
      </w:tr>
    </w:tbl>
    <w:p w14:paraId="1428C821">
      <w:pPr>
        <w:widowControl w:val="0"/>
        <w:numPr>
          <w:ilvl w:val="0"/>
          <w:numId w:val="0"/>
        </w:numPr>
        <w:jc w:val="both"/>
        <w:rPr>
          <w:rFonts w:hint="eastAsia"/>
          <w:lang w:val="en-US" w:eastAsia="zh-CN"/>
        </w:rPr>
      </w:pPr>
      <w:r>
        <w:rPr>
          <w:rFonts w:hint="eastAsia"/>
          <w:b/>
          <w:bCs/>
          <w:lang w:val="en-US" w:eastAsia="zh-CN"/>
        </w:rPr>
        <w:t xml:space="preserve">2.文学艺术 </w:t>
      </w:r>
      <w:r>
        <w:rPr>
          <w:rFonts w:hint="eastAsia"/>
          <w:lang w:val="en-US" w:eastAsia="zh-CN"/>
        </w:rPr>
        <w:t>——1956年“双百”方针：“百花齐放，百家争鸣”</w:t>
      </w:r>
    </w:p>
    <w:p w14:paraId="2EF0B5C2">
      <w:pPr>
        <w:widowControl w:val="0"/>
        <w:numPr>
          <w:ilvl w:val="0"/>
          <w:numId w:val="0"/>
        </w:numPr>
        <w:jc w:val="both"/>
        <w:rPr>
          <w:rFonts w:hint="eastAsia"/>
          <w:b/>
          <w:bCs/>
          <w:lang w:val="en-US" w:eastAsia="zh-CN"/>
        </w:rPr>
      </w:pPr>
    </w:p>
    <w:p w14:paraId="46EE5103">
      <w:pPr>
        <w:widowControl w:val="0"/>
        <w:numPr>
          <w:ilvl w:val="0"/>
          <w:numId w:val="0"/>
        </w:numPr>
        <w:jc w:val="both"/>
        <w:rPr>
          <w:rFonts w:hint="eastAsia"/>
          <w:b/>
          <w:bCs/>
          <w:lang w:val="en-US" w:eastAsia="zh-CN"/>
        </w:rPr>
      </w:pPr>
      <w:r>
        <w:rPr>
          <w:rFonts w:hint="eastAsia"/>
          <w:b/>
          <w:bCs/>
          <w:lang w:val="en-US" w:eastAsia="zh-CN"/>
        </w:rPr>
        <w:t>四、艰苦奋斗的先锋模范</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0"/>
        <w:gridCol w:w="1872"/>
        <w:gridCol w:w="4209"/>
      </w:tblGrid>
      <w:tr w14:paraId="7209A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tcPr>
          <w:p w14:paraId="249C9CB1">
            <w:pPr>
              <w:widowControl w:val="0"/>
              <w:numPr>
                <w:ilvl w:val="0"/>
                <w:numId w:val="0"/>
              </w:numPr>
              <w:jc w:val="both"/>
              <w:rPr>
                <w:rFonts w:hint="default"/>
                <w:b/>
                <w:bCs/>
                <w:vertAlign w:val="baseline"/>
                <w:lang w:val="en-US" w:eastAsia="zh-CN"/>
              </w:rPr>
            </w:pPr>
            <w:r>
              <w:rPr>
                <w:rFonts w:hint="eastAsia"/>
                <w:b/>
                <w:bCs/>
                <w:vertAlign w:val="baseline"/>
                <w:lang w:val="en-US" w:eastAsia="zh-CN"/>
              </w:rPr>
              <w:t>人物</w:t>
            </w:r>
          </w:p>
        </w:tc>
        <w:tc>
          <w:tcPr>
            <w:tcW w:w="1872" w:type="dxa"/>
          </w:tcPr>
          <w:p w14:paraId="109DD928">
            <w:pPr>
              <w:widowControl w:val="0"/>
              <w:numPr>
                <w:ilvl w:val="0"/>
                <w:numId w:val="0"/>
              </w:numPr>
              <w:jc w:val="both"/>
              <w:rPr>
                <w:rFonts w:hint="default"/>
                <w:b/>
                <w:bCs/>
                <w:vertAlign w:val="baseline"/>
                <w:lang w:val="en-US" w:eastAsia="zh-CN"/>
              </w:rPr>
            </w:pPr>
            <w:r>
              <w:rPr>
                <w:rFonts w:hint="eastAsia"/>
                <w:b/>
                <w:bCs/>
                <w:vertAlign w:val="baseline"/>
                <w:lang w:val="en-US" w:eastAsia="zh-CN"/>
              </w:rPr>
              <w:t>精神</w:t>
            </w:r>
          </w:p>
        </w:tc>
        <w:tc>
          <w:tcPr>
            <w:tcW w:w="4209" w:type="dxa"/>
          </w:tcPr>
          <w:p w14:paraId="7CE06728">
            <w:pPr>
              <w:widowControl w:val="0"/>
              <w:numPr>
                <w:ilvl w:val="0"/>
                <w:numId w:val="0"/>
              </w:numPr>
              <w:jc w:val="both"/>
              <w:rPr>
                <w:rFonts w:hint="default"/>
                <w:b/>
                <w:bCs/>
                <w:vertAlign w:val="baseline"/>
                <w:lang w:val="en-US" w:eastAsia="zh-CN"/>
              </w:rPr>
            </w:pPr>
            <w:r>
              <w:rPr>
                <w:rFonts w:hint="eastAsia"/>
                <w:b/>
                <w:bCs/>
                <w:vertAlign w:val="baseline"/>
                <w:lang w:val="en-US" w:eastAsia="zh-CN"/>
              </w:rPr>
              <w:t>名言</w:t>
            </w:r>
          </w:p>
        </w:tc>
      </w:tr>
      <w:tr w14:paraId="484D4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tcPr>
          <w:p w14:paraId="499BE325">
            <w:pPr>
              <w:widowControl w:val="0"/>
              <w:numPr>
                <w:ilvl w:val="0"/>
                <w:numId w:val="0"/>
              </w:numPr>
              <w:jc w:val="both"/>
              <w:rPr>
                <w:rFonts w:hint="eastAsia"/>
                <w:vertAlign w:val="baseline"/>
                <w:lang w:val="en-US" w:eastAsia="zh-CN"/>
              </w:rPr>
            </w:pPr>
            <w:r>
              <w:rPr>
                <w:rFonts w:hint="eastAsia"/>
                <w:lang w:val="en-US" w:eastAsia="zh-CN"/>
              </w:rPr>
              <w:t>钱学森、邓稼先、郭永怀等</w:t>
            </w:r>
          </w:p>
        </w:tc>
        <w:tc>
          <w:tcPr>
            <w:tcW w:w="1872" w:type="dxa"/>
          </w:tcPr>
          <w:p w14:paraId="30748A24">
            <w:pPr>
              <w:widowControl w:val="0"/>
              <w:numPr>
                <w:ilvl w:val="0"/>
                <w:numId w:val="0"/>
              </w:numPr>
              <w:jc w:val="both"/>
              <w:rPr>
                <w:rFonts w:hint="eastAsia"/>
                <w:vertAlign w:val="baseline"/>
                <w:lang w:val="en-US" w:eastAsia="zh-CN"/>
              </w:rPr>
            </w:pPr>
            <w:r>
              <w:rPr>
                <w:rFonts w:hint="eastAsia"/>
                <w:lang w:val="en-US" w:eastAsia="zh-CN"/>
              </w:rPr>
              <w:t>“两弹一星”精神</w:t>
            </w:r>
          </w:p>
        </w:tc>
        <w:tc>
          <w:tcPr>
            <w:tcW w:w="4209" w:type="dxa"/>
          </w:tcPr>
          <w:p w14:paraId="7FE95174">
            <w:pPr>
              <w:widowControl w:val="0"/>
              <w:numPr>
                <w:ilvl w:val="0"/>
                <w:numId w:val="0"/>
              </w:numPr>
              <w:jc w:val="both"/>
              <w:rPr>
                <w:rFonts w:hint="eastAsia"/>
                <w:vertAlign w:val="baseline"/>
                <w:lang w:val="en-US" w:eastAsia="zh-CN"/>
              </w:rPr>
            </w:pPr>
            <w:r>
              <w:rPr>
                <w:rFonts w:hint="eastAsia"/>
                <w:lang w:val="en-US" w:eastAsia="zh-CN"/>
              </w:rPr>
              <w:t>“干惊天动地事，做隐姓埋名人”</w:t>
            </w:r>
          </w:p>
        </w:tc>
      </w:tr>
      <w:tr w14:paraId="56411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tcPr>
          <w:p w14:paraId="7559B8D4">
            <w:pPr>
              <w:widowControl w:val="0"/>
              <w:numPr>
                <w:ilvl w:val="0"/>
                <w:numId w:val="0"/>
              </w:numPr>
              <w:jc w:val="both"/>
              <w:rPr>
                <w:rFonts w:hint="eastAsia"/>
                <w:vertAlign w:val="baseline"/>
                <w:lang w:val="en-US" w:eastAsia="zh-CN"/>
              </w:rPr>
            </w:pPr>
            <w:r>
              <w:rPr>
                <w:rFonts w:hint="eastAsia"/>
                <w:lang w:val="en-US" w:eastAsia="zh-CN"/>
              </w:rPr>
              <w:t>“铁人”王进喜</w:t>
            </w:r>
          </w:p>
        </w:tc>
        <w:tc>
          <w:tcPr>
            <w:tcW w:w="1872" w:type="dxa"/>
          </w:tcPr>
          <w:p w14:paraId="6186385E">
            <w:pPr>
              <w:widowControl w:val="0"/>
              <w:numPr>
                <w:ilvl w:val="0"/>
                <w:numId w:val="0"/>
              </w:numPr>
              <w:jc w:val="both"/>
              <w:rPr>
                <w:rFonts w:hint="eastAsia"/>
                <w:vertAlign w:val="baseline"/>
                <w:lang w:val="en-US" w:eastAsia="zh-CN"/>
              </w:rPr>
            </w:pPr>
            <w:r>
              <w:rPr>
                <w:rFonts w:hint="eastAsia"/>
                <w:lang w:val="en-US" w:eastAsia="zh-CN"/>
              </w:rPr>
              <w:t>大庆精神（“铁人”精神）</w:t>
            </w:r>
          </w:p>
        </w:tc>
        <w:tc>
          <w:tcPr>
            <w:tcW w:w="4209" w:type="dxa"/>
          </w:tcPr>
          <w:p w14:paraId="537AD52B">
            <w:pPr>
              <w:widowControl w:val="0"/>
              <w:numPr>
                <w:ilvl w:val="0"/>
                <w:numId w:val="0"/>
              </w:numPr>
              <w:jc w:val="both"/>
              <w:rPr>
                <w:rFonts w:hint="eastAsia"/>
                <w:vertAlign w:val="baseline"/>
                <w:lang w:val="en-US" w:eastAsia="zh-CN"/>
              </w:rPr>
            </w:pPr>
            <w:r>
              <w:rPr>
                <w:rFonts w:hint="eastAsia"/>
                <w:lang w:val="en-US" w:eastAsia="zh-CN"/>
              </w:rPr>
              <w:t>“宁肯少活二十年，拼命也要拿下大油田”“有条件要上，没有条件创造条件也要上”</w:t>
            </w:r>
          </w:p>
        </w:tc>
      </w:tr>
      <w:tr w14:paraId="29870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tcPr>
          <w:p w14:paraId="5B1E7648">
            <w:pPr>
              <w:widowControl w:val="0"/>
              <w:numPr>
                <w:ilvl w:val="0"/>
                <w:numId w:val="0"/>
              </w:numPr>
              <w:jc w:val="both"/>
              <w:rPr>
                <w:rFonts w:hint="eastAsia"/>
                <w:vertAlign w:val="baseline"/>
                <w:lang w:val="en-US" w:eastAsia="zh-CN"/>
              </w:rPr>
            </w:pPr>
            <w:r>
              <w:rPr>
                <w:rFonts w:hint="eastAsia"/>
                <w:lang w:val="en-US" w:eastAsia="zh-CN"/>
              </w:rPr>
              <w:t>林县人民修建红旗渠</w:t>
            </w:r>
          </w:p>
        </w:tc>
        <w:tc>
          <w:tcPr>
            <w:tcW w:w="1872" w:type="dxa"/>
          </w:tcPr>
          <w:p w14:paraId="0DF82BB1">
            <w:pPr>
              <w:widowControl w:val="0"/>
              <w:numPr>
                <w:ilvl w:val="0"/>
                <w:numId w:val="0"/>
              </w:numPr>
              <w:jc w:val="both"/>
              <w:rPr>
                <w:rFonts w:hint="default"/>
                <w:vertAlign w:val="baseline"/>
                <w:lang w:val="en-US" w:eastAsia="zh-CN"/>
              </w:rPr>
            </w:pPr>
            <w:r>
              <w:rPr>
                <w:rFonts w:hint="eastAsia"/>
                <w:vertAlign w:val="baseline"/>
                <w:lang w:val="en-US" w:eastAsia="zh-CN"/>
              </w:rPr>
              <w:t>红旗渠精神</w:t>
            </w:r>
          </w:p>
        </w:tc>
        <w:tc>
          <w:tcPr>
            <w:tcW w:w="4209" w:type="dxa"/>
          </w:tcPr>
          <w:p w14:paraId="785A804E">
            <w:pPr>
              <w:widowControl w:val="0"/>
              <w:numPr>
                <w:ilvl w:val="0"/>
                <w:numId w:val="0"/>
              </w:numPr>
              <w:jc w:val="both"/>
              <w:rPr>
                <w:rFonts w:hint="eastAsia"/>
                <w:vertAlign w:val="baseline"/>
                <w:lang w:val="en-US" w:eastAsia="zh-CN"/>
              </w:rPr>
            </w:pPr>
            <w:r>
              <w:rPr>
                <w:rFonts w:hint="eastAsia"/>
                <w:vertAlign w:val="baseline"/>
                <w:lang w:val="en-US" w:eastAsia="zh-CN"/>
              </w:rPr>
              <w:t>“林县人民多壮志，誓把河山重安排”</w:t>
            </w:r>
          </w:p>
        </w:tc>
      </w:tr>
      <w:tr w14:paraId="22E0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tcPr>
          <w:p w14:paraId="201F279E">
            <w:pPr>
              <w:widowControl w:val="0"/>
              <w:numPr>
                <w:ilvl w:val="0"/>
                <w:numId w:val="0"/>
              </w:numPr>
              <w:jc w:val="both"/>
              <w:rPr>
                <w:rFonts w:hint="default"/>
                <w:vertAlign w:val="baseline"/>
                <w:lang w:val="en-US" w:eastAsia="zh-CN"/>
              </w:rPr>
            </w:pPr>
            <w:r>
              <w:rPr>
                <w:rFonts w:hint="eastAsia"/>
                <w:vertAlign w:val="baseline"/>
                <w:lang w:val="en-US" w:eastAsia="zh-CN"/>
              </w:rPr>
              <w:t>焦裕禄 党的好干部</w:t>
            </w:r>
          </w:p>
        </w:tc>
        <w:tc>
          <w:tcPr>
            <w:tcW w:w="1872" w:type="dxa"/>
          </w:tcPr>
          <w:p w14:paraId="205D161F">
            <w:pPr>
              <w:widowControl w:val="0"/>
              <w:numPr>
                <w:ilvl w:val="0"/>
                <w:numId w:val="0"/>
              </w:numPr>
              <w:jc w:val="both"/>
              <w:rPr>
                <w:rFonts w:hint="default"/>
                <w:vertAlign w:val="baseline"/>
                <w:lang w:val="en-US" w:eastAsia="zh-CN"/>
              </w:rPr>
            </w:pPr>
            <w:r>
              <w:rPr>
                <w:rFonts w:hint="eastAsia"/>
                <w:vertAlign w:val="baseline"/>
                <w:lang w:val="en-US" w:eastAsia="zh-CN"/>
              </w:rPr>
              <w:t>焦裕禄精神</w:t>
            </w:r>
          </w:p>
        </w:tc>
        <w:tc>
          <w:tcPr>
            <w:tcW w:w="4209" w:type="dxa"/>
          </w:tcPr>
          <w:p w14:paraId="6AF06A53">
            <w:pPr>
              <w:widowControl w:val="0"/>
              <w:numPr>
                <w:ilvl w:val="0"/>
                <w:numId w:val="0"/>
              </w:numPr>
              <w:jc w:val="both"/>
              <w:rPr>
                <w:rFonts w:hint="eastAsia"/>
                <w:vertAlign w:val="baseline"/>
                <w:lang w:val="en-US" w:eastAsia="zh-CN"/>
              </w:rPr>
            </w:pPr>
            <w:r>
              <w:rPr>
                <w:rFonts w:hint="eastAsia"/>
                <w:vertAlign w:val="baseline"/>
                <w:lang w:val="en-US" w:eastAsia="zh-CN"/>
              </w:rPr>
              <w:t>“生也沙丘，死也沙丘，父老生死系”</w:t>
            </w:r>
          </w:p>
        </w:tc>
      </w:tr>
      <w:tr w14:paraId="7A831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0" w:type="dxa"/>
          </w:tcPr>
          <w:p w14:paraId="23A1AF8B">
            <w:pPr>
              <w:widowControl w:val="0"/>
              <w:numPr>
                <w:ilvl w:val="0"/>
                <w:numId w:val="0"/>
              </w:numPr>
              <w:jc w:val="both"/>
              <w:rPr>
                <w:rFonts w:hint="default"/>
                <w:vertAlign w:val="baseline"/>
                <w:lang w:val="en-US" w:eastAsia="zh-CN"/>
              </w:rPr>
            </w:pPr>
            <w:r>
              <w:rPr>
                <w:rFonts w:hint="eastAsia"/>
                <w:vertAlign w:val="baseline"/>
                <w:lang w:val="en-US" w:eastAsia="zh-CN"/>
              </w:rPr>
              <w:t>雷锋 好战士</w:t>
            </w:r>
          </w:p>
        </w:tc>
        <w:tc>
          <w:tcPr>
            <w:tcW w:w="1872" w:type="dxa"/>
          </w:tcPr>
          <w:p w14:paraId="6E57D53A">
            <w:pPr>
              <w:widowControl w:val="0"/>
              <w:numPr>
                <w:ilvl w:val="0"/>
                <w:numId w:val="0"/>
              </w:numPr>
              <w:jc w:val="both"/>
              <w:rPr>
                <w:rFonts w:hint="default"/>
                <w:vertAlign w:val="baseline"/>
                <w:lang w:val="en-US" w:eastAsia="zh-CN"/>
              </w:rPr>
            </w:pPr>
            <w:r>
              <w:rPr>
                <w:rFonts w:hint="eastAsia"/>
                <w:vertAlign w:val="baseline"/>
                <w:lang w:val="en-US" w:eastAsia="zh-CN"/>
              </w:rPr>
              <w:t>雷锋精神</w:t>
            </w:r>
          </w:p>
        </w:tc>
        <w:tc>
          <w:tcPr>
            <w:tcW w:w="4209" w:type="dxa"/>
          </w:tcPr>
          <w:p w14:paraId="3648E90F">
            <w:pPr>
              <w:widowControl w:val="0"/>
              <w:numPr>
                <w:ilvl w:val="0"/>
                <w:numId w:val="0"/>
              </w:numPr>
              <w:jc w:val="both"/>
              <w:rPr>
                <w:rFonts w:hint="eastAsia"/>
                <w:vertAlign w:val="baseline"/>
                <w:lang w:val="en-US" w:eastAsia="zh-CN"/>
              </w:rPr>
            </w:pPr>
            <w:r>
              <w:rPr>
                <w:rFonts w:hint="eastAsia"/>
                <w:vertAlign w:val="baseline"/>
                <w:lang w:val="en-US" w:eastAsia="zh-CN"/>
              </w:rPr>
              <w:t>“雷锋出差一千里，好事做了一火车”</w:t>
            </w:r>
          </w:p>
        </w:tc>
      </w:tr>
    </w:tbl>
    <w:p w14:paraId="4E9BA82F">
      <w:pPr>
        <w:pStyle w:val="4"/>
        <w:keepNext w:val="0"/>
        <w:keepLines w:val="0"/>
        <w:pageBreakBefore w:val="0"/>
        <w:widowControl/>
        <w:kinsoku w:val="0"/>
        <w:wordWrap/>
        <w:overflowPunct/>
        <w:topLinePunct w:val="0"/>
        <w:autoSpaceDE w:val="0"/>
        <w:autoSpaceDN w:val="0"/>
        <w:bidi w:val="0"/>
        <w:adjustRightInd w:val="0"/>
        <w:snapToGrid w:val="0"/>
        <w:spacing w:line="264" w:lineRule="auto"/>
        <w:jc w:val="both"/>
        <w:textAlignment w:val="baseline"/>
        <w:outlineLvl w:val="0"/>
        <w:rPr>
          <w:rFonts w:hint="eastAsia" w:asciiTheme="minorEastAsia" w:hAnsiTheme="minorEastAsia" w:eastAsiaTheme="minorEastAsia" w:cstheme="minorEastAsia"/>
          <w:b w:val="0"/>
          <w:bCs w:val="0"/>
          <w:spacing w:val="-3"/>
          <w:sz w:val="21"/>
          <w:szCs w:val="21"/>
          <w:lang w:val="en-US" w:eastAsia="zh-CN"/>
        </w:rPr>
      </w:pPr>
      <w:r>
        <w:rPr>
          <w:rFonts w:hint="eastAsia" w:asciiTheme="minorEastAsia" w:hAnsiTheme="minorEastAsia" w:eastAsiaTheme="minorEastAsia" w:cstheme="minorEastAsia"/>
          <w:b w:val="0"/>
          <w:bCs w:val="0"/>
          <w:spacing w:val="-3"/>
          <w:sz w:val="21"/>
          <w:szCs w:val="21"/>
          <w:lang w:val="en-US" w:eastAsia="zh-CN"/>
        </w:rPr>
        <w:t>精神：热爱祖国，无私奉献 艰苦奋斗 自力更生</w:t>
      </w:r>
    </w:p>
    <w:p w14:paraId="6E8E9E66">
      <w:pPr>
        <w:pStyle w:val="4"/>
        <w:keepNext w:val="0"/>
        <w:keepLines w:val="0"/>
        <w:pageBreakBefore w:val="0"/>
        <w:widowControl/>
        <w:kinsoku w:val="0"/>
        <w:wordWrap/>
        <w:overflowPunct/>
        <w:topLinePunct w:val="0"/>
        <w:autoSpaceDE w:val="0"/>
        <w:autoSpaceDN w:val="0"/>
        <w:bidi w:val="0"/>
        <w:adjustRightInd w:val="0"/>
        <w:snapToGrid w:val="0"/>
        <w:spacing w:line="264" w:lineRule="auto"/>
        <w:jc w:val="center"/>
        <w:textAlignment w:val="baseline"/>
        <w:outlineLvl w:val="0"/>
        <w:rPr>
          <w:rFonts w:hint="eastAsia" w:ascii="黑体" w:hAnsi="黑体" w:eastAsia="黑体" w:cs="黑体"/>
          <w:spacing w:val="-3"/>
          <w:sz w:val="24"/>
          <w:szCs w:val="24"/>
        </w:rPr>
      </w:pPr>
    </w:p>
    <w:p w14:paraId="0C521B60">
      <w:pPr>
        <w:pStyle w:val="4"/>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outlineLvl w:val="0"/>
        <w:rPr>
          <w:rFonts w:hint="default"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第 7 课 国防现代化起步和外交工作新突破</w:t>
      </w:r>
    </w:p>
    <w:p w14:paraId="3671E768">
      <w:pPr>
        <w:keepNext w:val="0"/>
        <w:keepLines w:val="0"/>
        <w:pageBreakBefore w:val="0"/>
        <w:widowControl/>
        <w:numPr>
          <w:ilvl w:val="0"/>
          <w:numId w:val="4"/>
        </w:numPr>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陆、海、空、军的建设与导弹部队的建立</w:t>
      </w:r>
    </w:p>
    <w:p w14:paraId="6B8A2D0A">
      <w:pPr>
        <w:keepNext w:val="0"/>
        <w:keepLines w:val="0"/>
        <w:pageBreakBefore w:val="0"/>
        <w:widowControl/>
        <w:numPr>
          <w:ilvl w:val="0"/>
          <w:numId w:val="5"/>
        </w:numPr>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海军：</w:t>
      </w:r>
    </w:p>
    <w:p w14:paraId="7244B40A">
      <w:pPr>
        <w:keepNext w:val="0"/>
        <w:keepLines w:val="0"/>
        <w:pageBreakBefore w:val="0"/>
        <w:widowControl/>
        <w:numPr>
          <w:ilvl w:val="0"/>
          <w:numId w:val="6"/>
        </w:numPr>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人民解放军第一支海军——</w:t>
      </w:r>
      <w:r>
        <w:rPr>
          <w:rFonts w:hint="eastAsia" w:asciiTheme="minorEastAsia" w:hAnsiTheme="minorEastAsia" w:eastAsiaTheme="minorEastAsia" w:cstheme="minorEastAsia"/>
          <w:b/>
          <w:bCs/>
          <w:sz w:val="21"/>
          <w:szCs w:val="21"/>
          <w:u w:val="single"/>
          <w:lang w:val="en-US" w:eastAsia="zh-CN"/>
        </w:rPr>
        <w:t>华东军区海军</w:t>
      </w:r>
      <w:r>
        <w:rPr>
          <w:rFonts w:hint="eastAsia" w:asciiTheme="minorEastAsia" w:hAnsiTheme="minorEastAsia" w:eastAsiaTheme="minorEastAsia" w:cstheme="minorEastAsia"/>
          <w:sz w:val="21"/>
          <w:szCs w:val="21"/>
          <w:lang w:val="en-US" w:eastAsia="zh-CN"/>
        </w:rPr>
        <w:t>（时间：1949年）；。</w:t>
      </w:r>
    </w:p>
    <w:p w14:paraId="60A5AEC0">
      <w:pPr>
        <w:keepNext w:val="0"/>
        <w:keepLines w:val="0"/>
        <w:pageBreakBefore w:val="0"/>
        <w:widowControl/>
        <w:numPr>
          <w:ilvl w:val="0"/>
          <w:numId w:val="5"/>
        </w:numPr>
        <w:kinsoku w:val="0"/>
        <w:wordWrap/>
        <w:overflowPunct/>
        <w:topLinePunct w:val="0"/>
        <w:autoSpaceDE w:val="0"/>
        <w:autoSpaceDN w:val="0"/>
        <w:bidi w:val="0"/>
        <w:adjustRightInd w:val="0"/>
        <w:snapToGrid w:val="0"/>
        <w:spacing w:line="240" w:lineRule="auto"/>
        <w:ind w:left="0" w:leftChars="0" w:firstLine="0" w:firstLineChars="0"/>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空军：</w:t>
      </w:r>
      <w:r>
        <w:rPr>
          <w:rFonts w:hint="eastAsia" w:asciiTheme="minorEastAsia" w:hAnsiTheme="minorEastAsia" w:eastAsiaTheme="minorEastAsia" w:cstheme="minorEastAsia"/>
          <w:sz w:val="21"/>
          <w:szCs w:val="21"/>
          <w:lang w:val="en-US" w:eastAsia="zh-CN"/>
        </w:rPr>
        <w:t>成立初，就面临抗美援朝战争的考验，并取得辉煌战绩（空军战斗英雄：</w:t>
      </w:r>
      <w:r>
        <w:rPr>
          <w:rFonts w:hint="eastAsia" w:asciiTheme="minorEastAsia" w:hAnsiTheme="minorEastAsia" w:eastAsiaTheme="minorEastAsia" w:cstheme="minorEastAsia"/>
          <w:b/>
          <w:bCs/>
          <w:sz w:val="21"/>
          <w:szCs w:val="21"/>
          <w:u w:val="single"/>
          <w:lang w:val="en-US" w:eastAsia="zh-CN"/>
        </w:rPr>
        <w:t>蒋道平</w:t>
      </w:r>
      <w:r>
        <w:rPr>
          <w:rFonts w:hint="eastAsia" w:asciiTheme="minorEastAsia" w:hAnsiTheme="minorEastAsia" w:eastAsiaTheme="minorEastAsia" w:cstheme="minorEastAsia"/>
          <w:sz w:val="21"/>
          <w:szCs w:val="21"/>
          <w:lang w:val="en-US" w:eastAsia="zh-CN"/>
        </w:rPr>
        <w:t>）；</w:t>
      </w:r>
    </w:p>
    <w:p w14:paraId="42C00973">
      <w:pPr>
        <w:keepNext w:val="0"/>
        <w:keepLines w:val="0"/>
        <w:pageBreakBefore w:val="0"/>
        <w:widowControl/>
        <w:numPr>
          <w:ilvl w:val="0"/>
          <w:numId w:val="5"/>
        </w:numPr>
        <w:kinsoku w:val="0"/>
        <w:wordWrap/>
        <w:overflowPunct/>
        <w:topLinePunct w:val="0"/>
        <w:autoSpaceDE w:val="0"/>
        <w:autoSpaceDN w:val="0"/>
        <w:bidi w:val="0"/>
        <w:adjustRightInd w:val="0"/>
        <w:snapToGrid w:val="0"/>
        <w:spacing w:line="240" w:lineRule="auto"/>
        <w:ind w:left="0" w:leftChars="0" w:firstLine="0" w:firstLineChars="0"/>
        <w:textAlignment w:val="baseline"/>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u w:val="single"/>
          <w:lang w:val="en-US" w:eastAsia="zh-CN"/>
        </w:rPr>
        <w:t>导弹部队</w:t>
      </w:r>
      <w:r>
        <w:rPr>
          <w:rFonts w:hint="eastAsia" w:asciiTheme="minorEastAsia" w:hAnsiTheme="minorEastAsia" w:eastAsiaTheme="minorEastAsia" w:cstheme="minorEastAsia"/>
          <w:b/>
          <w:bCs/>
          <w:sz w:val="21"/>
          <w:szCs w:val="21"/>
          <w:lang w:val="en-US" w:eastAsia="zh-CN"/>
        </w:rPr>
        <w:t>：</w:t>
      </w:r>
      <w:r>
        <w:rPr>
          <w:rFonts w:hint="eastAsia" w:asciiTheme="minorEastAsia" w:hAnsiTheme="minorEastAsia" w:eastAsiaTheme="minorEastAsia" w:cstheme="minorEastAsia"/>
          <w:sz w:val="21"/>
          <w:szCs w:val="21"/>
          <w:lang w:val="en-US" w:eastAsia="zh-CN"/>
        </w:rPr>
        <w:t>组建：1966年，中国组建第二炮兵部队；</w:t>
      </w:r>
    </w:p>
    <w:p w14:paraId="4893C79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二、20世纪70年代初中国外交开创新局面</w:t>
      </w:r>
    </w:p>
    <w:p w14:paraId="40E4763E">
      <w:pPr>
        <w:keepNext w:val="0"/>
        <w:keepLines w:val="0"/>
        <w:pageBreakBefore w:val="0"/>
        <w:widowControl/>
        <w:numPr>
          <w:ilvl w:val="0"/>
          <w:numId w:val="7"/>
        </w:numPr>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u w:val="single"/>
          <w:lang w:val="en-US" w:eastAsia="zh-CN"/>
        </w:rPr>
        <w:t>中国恢复在联合国的合法席位</w:t>
      </w:r>
      <w:r>
        <w:rPr>
          <w:rFonts w:hint="eastAsia" w:asciiTheme="minorEastAsia" w:hAnsiTheme="minorEastAsia" w:eastAsiaTheme="minorEastAsia" w:cstheme="minorEastAsia"/>
          <w:b/>
          <w:bCs/>
          <w:sz w:val="21"/>
          <w:szCs w:val="21"/>
          <w:lang w:val="en-US" w:eastAsia="zh-CN"/>
        </w:rPr>
        <w:t>（</w:t>
      </w:r>
      <w:r>
        <w:rPr>
          <w:rFonts w:hint="eastAsia" w:asciiTheme="minorEastAsia" w:hAnsiTheme="minorEastAsia" w:eastAsiaTheme="minorEastAsia" w:cstheme="minorEastAsia"/>
          <w:b/>
          <w:bCs/>
          <w:sz w:val="21"/>
          <w:szCs w:val="21"/>
          <w:u w:val="single"/>
          <w:lang w:val="en-US" w:eastAsia="zh-CN"/>
        </w:rPr>
        <w:t>1971</w:t>
      </w:r>
      <w:r>
        <w:rPr>
          <w:rFonts w:hint="eastAsia" w:asciiTheme="minorEastAsia" w:hAnsiTheme="minorEastAsia" w:eastAsiaTheme="minorEastAsia" w:cstheme="minorEastAsia"/>
          <w:b/>
          <w:bCs/>
          <w:sz w:val="21"/>
          <w:szCs w:val="21"/>
          <w:lang w:val="en-US" w:eastAsia="zh-CN"/>
        </w:rPr>
        <w:t>年）</w:t>
      </w:r>
    </w:p>
    <w:p w14:paraId="5FBE662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firstLine="211" w:firstLineChars="100"/>
        <w:textAlignment w:val="baseline"/>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意义：</w:t>
      </w:r>
      <w:r>
        <w:rPr>
          <w:rFonts w:hint="eastAsia" w:asciiTheme="minorEastAsia" w:hAnsiTheme="minorEastAsia" w:eastAsiaTheme="minorEastAsia" w:cstheme="minorEastAsia"/>
          <w:sz w:val="21"/>
          <w:szCs w:val="21"/>
          <w:lang w:val="en-US" w:eastAsia="zh-CN"/>
        </w:rPr>
        <w:t>这是中国外交的重大胜利，提高了中国的国际地位</w:t>
      </w:r>
    </w:p>
    <w:p w14:paraId="2069DE33">
      <w:pPr>
        <w:keepNext w:val="0"/>
        <w:keepLines w:val="0"/>
        <w:pageBreakBefore w:val="0"/>
        <w:widowControl/>
        <w:numPr>
          <w:ilvl w:val="0"/>
          <w:numId w:val="7"/>
        </w:numPr>
        <w:kinsoku w:val="0"/>
        <w:wordWrap/>
        <w:overflowPunct/>
        <w:topLinePunct w:val="0"/>
        <w:autoSpaceDE w:val="0"/>
        <w:autoSpaceDN w:val="0"/>
        <w:bidi w:val="0"/>
        <w:adjustRightInd w:val="0"/>
        <w:snapToGrid w:val="0"/>
        <w:spacing w:line="240" w:lineRule="auto"/>
        <w:ind w:left="0" w:leftChars="0" w:firstLine="0" w:firstLineChars="0"/>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u w:val="single"/>
          <w:lang w:val="en-US" w:eastAsia="zh-CN"/>
        </w:rPr>
        <w:t>中美关系开始走向正常化</w:t>
      </w:r>
      <w:r>
        <w:rPr>
          <w:rFonts w:hint="eastAsia" w:asciiTheme="minorEastAsia" w:hAnsiTheme="minorEastAsia" w:eastAsiaTheme="minorEastAsia" w:cstheme="minorEastAsia"/>
          <w:b/>
          <w:bCs/>
          <w:sz w:val="21"/>
          <w:szCs w:val="21"/>
          <w:lang w:val="en-US" w:eastAsia="zh-CN"/>
        </w:rPr>
        <w:t>（</w:t>
      </w:r>
      <w:r>
        <w:rPr>
          <w:rFonts w:hint="eastAsia" w:asciiTheme="minorEastAsia" w:hAnsiTheme="minorEastAsia" w:eastAsiaTheme="minorEastAsia" w:cstheme="minorEastAsia"/>
          <w:b/>
          <w:bCs/>
          <w:sz w:val="21"/>
          <w:szCs w:val="21"/>
          <w:u w:val="single"/>
          <w:lang w:val="en-US" w:eastAsia="zh-CN"/>
        </w:rPr>
        <w:t>1972</w:t>
      </w:r>
      <w:r>
        <w:rPr>
          <w:rFonts w:hint="eastAsia" w:asciiTheme="minorEastAsia" w:hAnsiTheme="minorEastAsia" w:eastAsiaTheme="minorEastAsia" w:cstheme="minorEastAsia"/>
          <w:b/>
          <w:bCs/>
          <w:sz w:val="21"/>
          <w:szCs w:val="21"/>
          <w:lang w:val="en-US" w:eastAsia="zh-CN"/>
        </w:rPr>
        <w:t>年）</w:t>
      </w:r>
    </w:p>
    <w:p w14:paraId="1D936C71">
      <w:pPr>
        <w:keepNext w:val="0"/>
        <w:keepLines w:val="0"/>
        <w:pageBreakBefore w:val="0"/>
        <w:widowControl/>
        <w:numPr>
          <w:ilvl w:val="0"/>
          <w:numId w:val="8"/>
        </w:numPr>
        <w:kinsoku w:val="0"/>
        <w:wordWrap/>
        <w:overflowPunct/>
        <w:topLinePunct w:val="0"/>
        <w:autoSpaceDE w:val="0"/>
        <w:autoSpaceDN w:val="0"/>
        <w:bidi w:val="0"/>
        <w:adjustRightInd w:val="0"/>
        <w:snapToGrid w:val="0"/>
        <w:spacing w:line="240" w:lineRule="auto"/>
        <w:ind w:leftChars="0"/>
        <w:textAlignment w:val="baseline"/>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背景：</w:t>
      </w:r>
      <w:r>
        <w:rPr>
          <w:rFonts w:hint="eastAsia" w:asciiTheme="minorEastAsia" w:hAnsiTheme="minorEastAsia" w:eastAsiaTheme="minorEastAsia" w:cstheme="minorEastAsia"/>
          <w:b/>
          <w:bCs/>
          <w:sz w:val="21"/>
          <w:szCs w:val="21"/>
          <w:u w:val="single"/>
          <w:lang w:val="en-US" w:eastAsia="zh-CN"/>
        </w:rPr>
        <w:t>中国国际地位的提高</w:t>
      </w:r>
      <w:r>
        <w:rPr>
          <w:rFonts w:hint="eastAsia" w:asciiTheme="minorEastAsia" w:hAnsiTheme="minorEastAsia" w:eastAsiaTheme="minorEastAsia" w:cstheme="minorEastAsia"/>
          <w:sz w:val="21"/>
          <w:szCs w:val="21"/>
          <w:lang w:val="en-US" w:eastAsia="zh-CN"/>
        </w:rPr>
        <w:t>；</w:t>
      </w:r>
      <w:r>
        <w:rPr>
          <w:rFonts w:hint="eastAsia" w:asciiTheme="minorEastAsia" w:hAnsiTheme="minorEastAsia" w:eastAsiaTheme="minorEastAsia" w:cstheme="minorEastAsia"/>
          <w:b/>
          <w:bCs/>
          <w:sz w:val="21"/>
          <w:szCs w:val="21"/>
          <w:u w:val="single"/>
          <w:lang w:val="en-US" w:eastAsia="zh-CN"/>
        </w:rPr>
        <w:t>国际形势的变化</w:t>
      </w:r>
      <w:r>
        <w:rPr>
          <w:rFonts w:hint="eastAsia" w:asciiTheme="minorEastAsia" w:hAnsiTheme="minorEastAsia" w:eastAsiaTheme="minorEastAsia" w:cstheme="minorEastAsia"/>
          <w:sz w:val="21"/>
          <w:szCs w:val="21"/>
          <w:lang w:val="en-US" w:eastAsia="zh-CN"/>
        </w:rPr>
        <w:t>，新的国际格局初露端倪。</w:t>
      </w:r>
    </w:p>
    <w:p w14:paraId="43048A8F">
      <w:pPr>
        <w:keepNext w:val="0"/>
        <w:keepLines w:val="0"/>
        <w:pageBreakBefore w:val="0"/>
        <w:widowControl/>
        <w:numPr>
          <w:ilvl w:val="0"/>
          <w:numId w:val="8"/>
        </w:numPr>
        <w:kinsoku w:val="0"/>
        <w:wordWrap/>
        <w:overflowPunct/>
        <w:topLinePunct w:val="0"/>
        <w:autoSpaceDE w:val="0"/>
        <w:autoSpaceDN w:val="0"/>
        <w:bidi w:val="0"/>
        <w:adjustRightInd w:val="0"/>
        <w:snapToGrid w:val="0"/>
        <w:spacing w:line="240" w:lineRule="auto"/>
        <w:ind w:leftChars="0"/>
        <w:textAlignment w:val="baseline"/>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过程：</w:t>
      </w:r>
    </w:p>
    <w:p w14:paraId="7895616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firstLine="420" w:firstLineChars="200"/>
        <w:textAlignment w:val="baseline"/>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①1971年，“小球转动大球”的“</w:t>
      </w:r>
      <w:r>
        <w:rPr>
          <w:rFonts w:hint="eastAsia" w:asciiTheme="minorEastAsia" w:hAnsiTheme="minorEastAsia" w:eastAsiaTheme="minorEastAsia" w:cstheme="minorEastAsia"/>
          <w:b/>
          <w:bCs/>
          <w:sz w:val="21"/>
          <w:szCs w:val="21"/>
          <w:u w:val="single"/>
          <w:lang w:val="en-US" w:eastAsia="zh-CN"/>
        </w:rPr>
        <w:t>乒乓外交</w:t>
      </w:r>
      <w:r>
        <w:rPr>
          <w:rFonts w:hint="eastAsia" w:asciiTheme="minorEastAsia" w:hAnsiTheme="minorEastAsia" w:eastAsiaTheme="minorEastAsia" w:cstheme="minorEastAsia"/>
          <w:sz w:val="21"/>
          <w:szCs w:val="21"/>
          <w:lang w:val="en-US" w:eastAsia="zh-CN"/>
        </w:rPr>
        <w:t>”</w:t>
      </w:r>
    </w:p>
    <w:p w14:paraId="2D40865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firstLine="420" w:firstLineChars="200"/>
        <w:textAlignment w:val="baseline"/>
        <w:rPr>
          <w:rFonts w:hint="eastAsia" w:asciiTheme="minorEastAsia" w:hAnsiTheme="minorEastAsia" w:eastAsiaTheme="minorEastAsia" w:cstheme="minorEastAsia"/>
          <w:i/>
          <w:iCs/>
          <w:sz w:val="21"/>
          <w:szCs w:val="21"/>
          <w:lang w:val="en-US" w:eastAsia="zh-CN"/>
        </w:rPr>
      </w:pPr>
      <w:r>
        <w:rPr>
          <w:rFonts w:hint="eastAsia" w:asciiTheme="minorEastAsia" w:hAnsiTheme="minorEastAsia" w:eastAsiaTheme="minorEastAsia" w:cstheme="minorEastAsia"/>
          <w:i/>
          <w:iCs/>
          <w:sz w:val="21"/>
          <w:szCs w:val="21"/>
          <w:lang w:val="en-US" w:eastAsia="zh-CN"/>
        </w:rPr>
        <w:t>②</w:t>
      </w:r>
      <w:r>
        <w:rPr>
          <w:rFonts w:hint="eastAsia" w:asciiTheme="minorEastAsia" w:hAnsiTheme="minorEastAsia" w:eastAsiaTheme="minorEastAsia" w:cstheme="minorEastAsia"/>
          <w:b/>
          <w:bCs/>
          <w:i/>
          <w:iCs/>
          <w:sz w:val="21"/>
          <w:szCs w:val="21"/>
          <w:u w:val="single"/>
          <w:lang w:val="en-US" w:eastAsia="zh-CN"/>
        </w:rPr>
        <w:t>1971</w:t>
      </w:r>
      <w:r>
        <w:rPr>
          <w:rFonts w:hint="eastAsia" w:asciiTheme="minorEastAsia" w:hAnsiTheme="minorEastAsia" w:eastAsiaTheme="minorEastAsia" w:cstheme="minorEastAsia"/>
          <w:i/>
          <w:iCs/>
          <w:sz w:val="21"/>
          <w:szCs w:val="21"/>
          <w:lang w:val="en-US" w:eastAsia="zh-CN"/>
        </w:rPr>
        <w:t>年，美国总统国家安全事务助理</w:t>
      </w:r>
      <w:r>
        <w:rPr>
          <w:rFonts w:hint="eastAsia" w:asciiTheme="minorEastAsia" w:hAnsiTheme="minorEastAsia" w:eastAsiaTheme="minorEastAsia" w:cstheme="minorEastAsia"/>
          <w:b/>
          <w:bCs/>
          <w:i/>
          <w:iCs/>
          <w:sz w:val="21"/>
          <w:szCs w:val="21"/>
          <w:u w:val="single"/>
          <w:lang w:val="en-US" w:eastAsia="zh-CN"/>
        </w:rPr>
        <w:t>基辛格</w:t>
      </w:r>
      <w:r>
        <w:rPr>
          <w:rFonts w:hint="eastAsia" w:asciiTheme="minorEastAsia" w:hAnsiTheme="minorEastAsia" w:eastAsiaTheme="minorEastAsia" w:cstheme="minorEastAsia"/>
          <w:i/>
          <w:iCs/>
          <w:sz w:val="21"/>
          <w:szCs w:val="21"/>
          <w:lang w:val="en-US" w:eastAsia="zh-CN"/>
        </w:rPr>
        <w:t>秘密访华；</w:t>
      </w:r>
    </w:p>
    <w:p w14:paraId="2A505E7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40" w:lineRule="auto"/>
        <w:ind w:firstLine="420" w:firstLineChars="200"/>
        <w:textAlignment w:val="baseline"/>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val="0"/>
          <w:bCs w:val="0"/>
          <w:sz w:val="21"/>
          <w:szCs w:val="21"/>
          <w:u w:val="none"/>
          <w:lang w:val="en-US" w:eastAsia="zh-CN"/>
        </w:rPr>
        <w:t>③</w:t>
      </w:r>
      <w:r>
        <w:rPr>
          <w:rFonts w:hint="eastAsia" w:asciiTheme="minorEastAsia" w:hAnsiTheme="minorEastAsia" w:eastAsiaTheme="minorEastAsia" w:cstheme="minorEastAsia"/>
          <w:b/>
          <w:bCs/>
          <w:sz w:val="21"/>
          <w:szCs w:val="21"/>
          <w:u w:val="single"/>
          <w:lang w:val="en-US" w:eastAsia="zh-CN"/>
        </w:rPr>
        <w:t>1972</w:t>
      </w:r>
      <w:r>
        <w:rPr>
          <w:rFonts w:hint="eastAsia" w:asciiTheme="minorEastAsia" w:hAnsiTheme="minorEastAsia" w:eastAsiaTheme="minorEastAsia" w:cstheme="minorEastAsia"/>
          <w:sz w:val="21"/>
          <w:szCs w:val="21"/>
          <w:lang w:val="en-US" w:eastAsia="zh-CN"/>
        </w:rPr>
        <w:t>年，美国总统</w:t>
      </w:r>
      <w:r>
        <w:rPr>
          <w:rFonts w:hint="eastAsia" w:asciiTheme="minorEastAsia" w:hAnsiTheme="minorEastAsia" w:eastAsiaTheme="minorEastAsia" w:cstheme="minorEastAsia"/>
          <w:b/>
          <w:bCs/>
          <w:sz w:val="21"/>
          <w:szCs w:val="21"/>
          <w:u w:val="single"/>
          <w:lang w:val="en-US" w:eastAsia="zh-CN"/>
        </w:rPr>
        <w:t>尼克松</w:t>
      </w:r>
      <w:r>
        <w:rPr>
          <w:rFonts w:hint="eastAsia" w:asciiTheme="minorEastAsia" w:hAnsiTheme="minorEastAsia" w:eastAsiaTheme="minorEastAsia" w:cstheme="minorEastAsia"/>
          <w:sz w:val="21"/>
          <w:szCs w:val="21"/>
          <w:lang w:val="en-US" w:eastAsia="zh-CN"/>
        </w:rPr>
        <w:t>访华，在上海发表《</w:t>
      </w:r>
      <w:r>
        <w:rPr>
          <w:rFonts w:hint="eastAsia" w:asciiTheme="minorEastAsia" w:hAnsiTheme="minorEastAsia" w:eastAsiaTheme="minorEastAsia" w:cstheme="minorEastAsia"/>
          <w:b/>
          <w:bCs/>
          <w:sz w:val="21"/>
          <w:szCs w:val="21"/>
          <w:u w:val="single"/>
          <w:lang w:val="en-US" w:eastAsia="zh-CN"/>
        </w:rPr>
        <w:t>中美联合公报</w:t>
      </w:r>
      <w:r>
        <w:rPr>
          <w:rFonts w:hint="eastAsia" w:asciiTheme="minorEastAsia" w:hAnsiTheme="minorEastAsia" w:eastAsiaTheme="minorEastAsia" w:cstheme="minorEastAsia"/>
          <w:sz w:val="21"/>
          <w:szCs w:val="21"/>
          <w:lang w:val="en-US" w:eastAsia="zh-CN"/>
        </w:rPr>
        <w:t>》</w:t>
      </w:r>
    </w:p>
    <w:p w14:paraId="5207BE1F">
      <w:pPr>
        <w:keepNext w:val="0"/>
        <w:keepLines w:val="0"/>
        <w:pageBreakBefore w:val="0"/>
        <w:widowControl/>
        <w:numPr>
          <w:ilvl w:val="0"/>
          <w:numId w:val="8"/>
        </w:numPr>
        <w:kinsoku w:val="0"/>
        <w:wordWrap/>
        <w:overflowPunct/>
        <w:topLinePunct w:val="0"/>
        <w:autoSpaceDE w:val="0"/>
        <w:autoSpaceDN w:val="0"/>
        <w:bidi w:val="0"/>
        <w:adjustRightInd w:val="0"/>
        <w:snapToGrid w:val="0"/>
        <w:spacing w:line="240" w:lineRule="auto"/>
        <w:ind w:left="0" w:leftChars="0" w:firstLine="0" w:firstLineChars="0"/>
        <w:textAlignment w:val="baseline"/>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lang w:val="en-US" w:eastAsia="zh-CN"/>
        </w:rPr>
        <w:t>意义：</w:t>
      </w:r>
      <w:r>
        <w:rPr>
          <w:rFonts w:hint="eastAsia" w:asciiTheme="minorEastAsia" w:hAnsiTheme="minorEastAsia" w:eastAsiaTheme="minorEastAsia" w:cstheme="minorEastAsia"/>
          <w:b/>
          <w:bCs/>
          <w:sz w:val="21"/>
          <w:szCs w:val="21"/>
          <w:u w:val="single"/>
          <w:lang w:val="en-US" w:eastAsia="zh-CN"/>
        </w:rPr>
        <w:t>标志着中美关系开始走向正常化</w:t>
      </w:r>
      <w:r>
        <w:rPr>
          <w:rFonts w:hint="eastAsia" w:asciiTheme="minorEastAsia" w:hAnsiTheme="minorEastAsia" w:eastAsiaTheme="minorEastAsia" w:cstheme="minorEastAsia"/>
          <w:sz w:val="21"/>
          <w:szCs w:val="21"/>
          <w:lang w:val="en-US" w:eastAsia="zh-CN"/>
        </w:rPr>
        <w:t>。</w:t>
      </w:r>
    </w:p>
    <w:p w14:paraId="6254652B">
      <w:pPr>
        <w:keepNext w:val="0"/>
        <w:keepLines w:val="0"/>
        <w:pageBreakBefore w:val="0"/>
        <w:widowControl/>
        <w:numPr>
          <w:ilvl w:val="0"/>
          <w:numId w:val="7"/>
        </w:numPr>
        <w:kinsoku w:val="0"/>
        <w:wordWrap/>
        <w:overflowPunct/>
        <w:topLinePunct w:val="0"/>
        <w:autoSpaceDE w:val="0"/>
        <w:autoSpaceDN w:val="0"/>
        <w:bidi w:val="0"/>
        <w:adjustRightInd w:val="0"/>
        <w:snapToGrid w:val="0"/>
        <w:spacing w:line="240" w:lineRule="auto"/>
        <w:ind w:left="0" w:leftChars="0" w:firstLine="0" w:firstLineChars="0"/>
        <w:textAlignment w:val="baseline"/>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sz w:val="21"/>
          <w:szCs w:val="21"/>
          <w:u w:val="single"/>
          <w:lang w:val="en-US" w:eastAsia="zh-CN"/>
        </w:rPr>
        <w:t>中日恢复邦交</w:t>
      </w:r>
      <w:r>
        <w:rPr>
          <w:rFonts w:hint="eastAsia" w:asciiTheme="minorEastAsia" w:hAnsiTheme="minorEastAsia" w:eastAsiaTheme="minorEastAsia" w:cstheme="minorEastAsia"/>
          <w:b/>
          <w:bCs/>
          <w:sz w:val="21"/>
          <w:szCs w:val="21"/>
          <w:lang w:val="en-US" w:eastAsia="zh-CN"/>
        </w:rPr>
        <w:t>（</w:t>
      </w:r>
      <w:r>
        <w:rPr>
          <w:rFonts w:hint="eastAsia" w:asciiTheme="minorEastAsia" w:hAnsiTheme="minorEastAsia" w:eastAsiaTheme="minorEastAsia" w:cstheme="minorEastAsia"/>
          <w:b/>
          <w:bCs/>
          <w:sz w:val="21"/>
          <w:szCs w:val="21"/>
          <w:u w:val="single"/>
          <w:lang w:val="en-US" w:eastAsia="zh-CN"/>
        </w:rPr>
        <w:t>1972</w:t>
      </w:r>
      <w:r>
        <w:rPr>
          <w:rFonts w:hint="eastAsia" w:asciiTheme="minorEastAsia" w:hAnsiTheme="minorEastAsia" w:eastAsiaTheme="minorEastAsia" w:cstheme="minorEastAsia"/>
          <w:b/>
          <w:bCs/>
          <w:sz w:val="21"/>
          <w:szCs w:val="21"/>
          <w:lang w:val="en-US" w:eastAsia="zh-CN"/>
        </w:rPr>
        <w:t>年）——</w:t>
      </w:r>
      <w:r>
        <w:rPr>
          <w:rFonts w:hint="eastAsia" w:asciiTheme="minorEastAsia" w:hAnsiTheme="minorEastAsia" w:eastAsiaTheme="minorEastAsia" w:cstheme="minorEastAsia"/>
          <w:sz w:val="21"/>
          <w:szCs w:val="21"/>
          <w:lang w:val="en-US" w:eastAsia="zh-CN"/>
        </w:rPr>
        <w:t>史实：日本首相</w:t>
      </w:r>
      <w:r>
        <w:rPr>
          <w:rFonts w:hint="eastAsia" w:asciiTheme="minorEastAsia" w:hAnsiTheme="minorEastAsia" w:eastAsiaTheme="minorEastAsia" w:cstheme="minorEastAsia"/>
          <w:b/>
          <w:bCs/>
          <w:sz w:val="21"/>
          <w:szCs w:val="21"/>
          <w:u w:val="single"/>
          <w:lang w:val="en-US" w:eastAsia="zh-CN"/>
        </w:rPr>
        <w:t>田中角荣</w:t>
      </w:r>
      <w:r>
        <w:rPr>
          <w:rFonts w:hint="eastAsia" w:asciiTheme="minorEastAsia" w:hAnsiTheme="minorEastAsia" w:eastAsiaTheme="minorEastAsia" w:cstheme="minorEastAsia"/>
          <w:sz w:val="21"/>
          <w:szCs w:val="21"/>
          <w:lang w:val="en-US" w:eastAsia="zh-CN"/>
        </w:rPr>
        <w:t>访华</w:t>
      </w:r>
    </w:p>
    <w:p w14:paraId="6DD3C23E">
      <w:pPr>
        <w:keepNext w:val="0"/>
        <w:keepLines w:val="0"/>
        <w:pageBreakBefore w:val="0"/>
        <w:widowControl/>
        <w:numPr>
          <w:ilvl w:val="0"/>
          <w:numId w:val="7"/>
        </w:numPr>
        <w:kinsoku w:val="0"/>
        <w:wordWrap/>
        <w:overflowPunct/>
        <w:topLinePunct w:val="0"/>
        <w:autoSpaceDE w:val="0"/>
        <w:autoSpaceDN w:val="0"/>
        <w:bidi w:val="0"/>
        <w:adjustRightInd w:val="0"/>
        <w:snapToGrid w:val="0"/>
        <w:spacing w:line="240" w:lineRule="auto"/>
        <w:ind w:left="0" w:leftChars="0" w:firstLine="0" w:firstLineChars="0"/>
        <w:textAlignment w:val="baseline"/>
        <w:rPr>
          <w:rFonts w:hint="default" w:ascii="宋体" w:hAnsi="宋体" w:eastAsia="宋体" w:cs="宋体"/>
          <w:sz w:val="21"/>
          <w:szCs w:val="21"/>
          <w:lang w:val="en-US" w:eastAsia="zh-CN"/>
        </w:rPr>
      </w:pPr>
      <w:r>
        <w:rPr>
          <w:rFonts w:hint="eastAsia" w:ascii="宋体" w:hAnsi="宋体" w:eastAsia="宋体" w:cs="宋体"/>
          <w:b/>
          <w:bCs/>
          <w:sz w:val="21"/>
          <w:szCs w:val="21"/>
          <w:lang w:val="en-US" w:eastAsia="zh-CN"/>
        </w:rPr>
        <w:t>影响：</w:t>
      </w:r>
      <w:r>
        <w:rPr>
          <w:rFonts w:hint="eastAsia" w:ascii="宋体" w:hAnsi="宋体" w:eastAsia="宋体" w:cs="宋体"/>
          <w:sz w:val="21"/>
          <w:szCs w:val="21"/>
          <w:lang w:val="en-US" w:eastAsia="zh-CN"/>
        </w:rPr>
        <w:t xml:space="preserve">中国迎来外交新局面， 出现了与中国建交高潮 </w:t>
      </w:r>
    </w:p>
    <w:p w14:paraId="3E04642D">
      <w:pPr>
        <w:keepNext w:val="0"/>
        <w:keepLines w:val="0"/>
        <w:pageBreakBefore w:val="0"/>
        <w:numPr>
          <w:ilvl w:val="0"/>
          <w:numId w:val="0"/>
        </w:numPr>
        <w:wordWrap/>
        <w:overflowPunct/>
        <w:topLinePunct w:val="0"/>
        <w:bidi w:val="0"/>
        <w:spacing w:line="240" w:lineRule="auto"/>
        <w:ind w:leftChars="600"/>
        <w:jc w:val="both"/>
        <w:rPr>
          <w:rFonts w:hint="eastAsia" w:ascii="宋体" w:hAnsi="宋体" w:eastAsia="宋体" w:cs="宋体"/>
          <w:b/>
          <w:bCs/>
          <w:spacing w:val="-9"/>
          <w:sz w:val="21"/>
          <w:szCs w:val="21"/>
          <w:lang w:val="en-US" w:eastAsia="zh-CN"/>
        </w:rPr>
      </w:pPr>
    </w:p>
    <w:p w14:paraId="40A26749">
      <w:pPr>
        <w:keepNext w:val="0"/>
        <w:keepLines w:val="0"/>
        <w:pageBreakBefore w:val="0"/>
        <w:numPr>
          <w:ilvl w:val="0"/>
          <w:numId w:val="0"/>
        </w:numPr>
        <w:wordWrap/>
        <w:overflowPunct/>
        <w:topLinePunct w:val="0"/>
        <w:bidi w:val="0"/>
        <w:spacing w:line="240" w:lineRule="auto"/>
        <w:ind w:leftChars="600"/>
        <w:jc w:val="both"/>
        <w:rPr>
          <w:rFonts w:hint="eastAsia" w:ascii="宋体" w:hAnsi="宋体" w:eastAsia="宋体" w:cs="宋体"/>
          <w:b/>
          <w:bCs/>
          <w:spacing w:val="-9"/>
          <w:sz w:val="24"/>
          <w:szCs w:val="24"/>
          <w:lang w:val="en-US" w:eastAsia="zh-CN"/>
        </w:rPr>
      </w:pPr>
      <w:r>
        <w:rPr>
          <w:rFonts w:hint="eastAsia" w:ascii="宋体" w:hAnsi="宋体" w:eastAsia="宋体" w:cs="宋体"/>
          <w:b/>
          <w:bCs/>
          <w:spacing w:val="-9"/>
          <w:sz w:val="24"/>
          <w:szCs w:val="24"/>
          <w:lang w:val="en-US" w:eastAsia="zh-CN"/>
        </w:rPr>
        <w:t>第三单元  改革开放与中国特色社会主义的开创</w:t>
      </w:r>
    </w:p>
    <w:p w14:paraId="70EEE382">
      <w:pPr>
        <w:keepNext w:val="0"/>
        <w:keepLines w:val="0"/>
        <w:pageBreakBefore w:val="0"/>
        <w:numPr>
          <w:ilvl w:val="0"/>
          <w:numId w:val="0"/>
        </w:numPr>
        <w:wordWrap/>
        <w:overflowPunct/>
        <w:topLinePunct w:val="0"/>
        <w:bidi w:val="0"/>
        <w:spacing w:line="240" w:lineRule="auto"/>
        <w:ind w:leftChars="600" w:firstLine="669" w:firstLineChars="300"/>
        <w:jc w:val="both"/>
        <w:rPr>
          <w:rFonts w:hint="default" w:ascii="宋体" w:hAnsi="宋体" w:eastAsia="宋体" w:cs="宋体"/>
          <w:b/>
          <w:bCs/>
          <w:spacing w:val="-9"/>
          <w:sz w:val="24"/>
          <w:szCs w:val="24"/>
          <w:lang w:val="en-US" w:eastAsia="zh-CN"/>
        </w:rPr>
      </w:pPr>
      <w:r>
        <w:rPr>
          <w:rFonts w:hint="eastAsia" w:ascii="宋体" w:hAnsi="宋体" w:eastAsia="宋体" w:cs="宋体"/>
          <w:b/>
          <w:bCs/>
          <w:spacing w:val="-9"/>
          <w:sz w:val="24"/>
          <w:szCs w:val="24"/>
          <w:lang w:val="en-US" w:eastAsia="zh-CN"/>
        </w:rPr>
        <w:t>（1978-1992 领导核心： 邓小平）</w:t>
      </w:r>
    </w:p>
    <w:p w14:paraId="21D3065C">
      <w:pPr>
        <w:keepNext w:val="0"/>
        <w:keepLines w:val="0"/>
        <w:pageBreakBefore w:val="0"/>
        <w:numPr>
          <w:ilvl w:val="0"/>
          <w:numId w:val="0"/>
        </w:numPr>
        <w:kinsoku/>
        <w:wordWrap/>
        <w:overflowPunct/>
        <w:topLinePunct w:val="0"/>
        <w:autoSpaceDE/>
        <w:autoSpaceDN/>
        <w:bidi w:val="0"/>
        <w:adjustRightInd/>
        <w:snapToGrid/>
        <w:spacing w:line="240" w:lineRule="auto"/>
        <w:ind w:leftChars="600" w:firstLine="446" w:firstLineChars="200"/>
        <w:jc w:val="both"/>
        <w:textAlignment w:val="auto"/>
        <w:rPr>
          <w:rFonts w:hint="eastAsia" w:ascii="宋体" w:hAnsi="宋体" w:eastAsia="宋体" w:cs="宋体"/>
          <w:b/>
          <w:bCs/>
          <w:spacing w:val="-9"/>
          <w:sz w:val="24"/>
          <w:szCs w:val="24"/>
        </w:rPr>
      </w:pPr>
      <w:r>
        <w:rPr>
          <w:rFonts w:hint="eastAsia" w:ascii="宋体" w:hAnsi="宋体" w:eastAsia="宋体" w:cs="宋体"/>
          <w:b/>
          <w:bCs/>
          <w:spacing w:val="-9"/>
          <w:sz w:val="24"/>
          <w:szCs w:val="24"/>
          <w:lang w:val="en-US" w:eastAsia="zh-CN"/>
        </w:rPr>
        <w:t xml:space="preserve">第8课   </w:t>
      </w:r>
      <w:r>
        <w:rPr>
          <w:rFonts w:hint="eastAsia" w:ascii="宋体" w:hAnsi="宋体" w:eastAsia="宋体" w:cs="宋体"/>
          <w:b/>
          <w:bCs/>
          <w:spacing w:val="-9"/>
          <w:sz w:val="24"/>
          <w:szCs w:val="24"/>
        </w:rPr>
        <w:t>伟大的历史转折</w:t>
      </w:r>
    </w:p>
    <w:p w14:paraId="6CD528BE">
      <w:pPr>
        <w:keepNext w:val="0"/>
        <w:keepLines w:val="0"/>
        <w:pageBreakBefore w:val="0"/>
        <w:kinsoku/>
        <w:wordWrap/>
        <w:overflowPunct/>
        <w:topLinePunct w:val="0"/>
        <w:autoSpaceDE/>
        <w:autoSpaceDN/>
        <w:bidi w:val="0"/>
        <w:adjustRightInd/>
        <w:snapToGrid/>
        <w:spacing w:line="240" w:lineRule="auto"/>
        <w:textAlignment w:val="auto"/>
        <w:rPr>
          <w:rFonts w:ascii="宋体" w:hAnsi="宋体" w:eastAsia="宋体" w:cs="宋体"/>
          <w:bCs/>
          <w:color w:val="000000" w:themeColor="text1"/>
          <w:spacing w:val="15"/>
          <w:sz w:val="21"/>
          <w:szCs w:val="21"/>
          <w14:textFill>
            <w14:solidFill>
              <w14:schemeClr w14:val="tx1"/>
            </w14:solidFill>
          </w14:textFill>
        </w:rPr>
      </w:pPr>
      <w:r>
        <w:rPr>
          <w:rFonts w:hint="eastAsia" w:ascii="宋体" w:hAnsi="宋体" w:eastAsia="宋体" w:cs="宋体"/>
          <w:bCs/>
          <w:color w:val="000000" w:themeColor="text1"/>
          <w:spacing w:val="15"/>
          <w:sz w:val="21"/>
          <w:szCs w:val="21"/>
          <w14:textFill>
            <w14:solidFill>
              <w14:schemeClr w14:val="tx1"/>
            </w14:solidFill>
          </w14:textFill>
        </w:rPr>
        <w:t>一</w:t>
      </w:r>
      <w:r>
        <w:rPr>
          <w:rFonts w:hint="eastAsia" w:ascii="宋体" w:hAnsi="宋体" w:eastAsia="宋体" w:cs="宋体"/>
          <w:color w:val="000000" w:themeColor="text1"/>
          <w:spacing w:val="-55"/>
          <w:sz w:val="21"/>
          <w:szCs w:val="21"/>
          <w14:textFill>
            <w14:solidFill>
              <w14:schemeClr w14:val="tx1"/>
            </w14:solidFill>
          </w14:textFill>
        </w:rPr>
        <w:t xml:space="preserve"> </w:t>
      </w:r>
      <w:r>
        <w:rPr>
          <w:rFonts w:hint="eastAsia" w:ascii="宋体" w:hAnsi="宋体" w:eastAsia="宋体" w:cs="宋体"/>
          <w:bCs/>
          <w:color w:val="000000" w:themeColor="text1"/>
          <w:spacing w:val="15"/>
          <w:sz w:val="21"/>
          <w:szCs w:val="21"/>
          <w14:textFill>
            <w14:solidFill>
              <w14:schemeClr w14:val="tx1"/>
            </w14:solidFill>
          </w14:textFill>
        </w:rPr>
        <w:t>.</w:t>
      </w:r>
      <w:r>
        <w:rPr>
          <w:rFonts w:hint="eastAsia" w:ascii="宋体" w:hAnsi="宋体" w:eastAsia="宋体" w:cs="宋体"/>
          <w:b/>
          <w:bCs/>
          <w:color w:val="000000" w:themeColor="text1"/>
          <w:spacing w:val="15"/>
          <w:sz w:val="21"/>
          <w:szCs w:val="21"/>
          <w14:textFill>
            <w14:solidFill>
              <w14:schemeClr w14:val="tx1"/>
            </w14:solidFill>
          </w14:textFill>
        </w:rPr>
        <w:t>思想先导：真理标准问题的大讨论</w:t>
      </w:r>
    </w:p>
    <w:p w14:paraId="5F157D27">
      <w:pPr>
        <w:pStyle w:val="8"/>
        <w:keepNext w:val="0"/>
        <w:keepLines w:val="0"/>
        <w:pageBreakBefore w:val="0"/>
        <w:kinsoku/>
        <w:wordWrap/>
        <w:overflowPunct/>
        <w:topLinePunct w:val="0"/>
        <w:autoSpaceDE/>
        <w:autoSpaceDN/>
        <w:bidi w:val="0"/>
        <w:adjustRightInd/>
        <w:snapToGrid/>
        <w:spacing w:beforeAutospacing="0" w:afterAutospacing="0" w:line="240" w:lineRule="auto"/>
        <w:ind w:left="430" w:leftChars="100" w:hanging="220" w:hangingChars="100"/>
        <w:textAlignment w:val="auto"/>
        <w:rPr>
          <w:rFonts w:ascii="宋体" w:hAnsi="宋体" w:eastAsia="宋体" w:cs="宋体"/>
          <w:bCs/>
          <w:color w:val="000000" w:themeColor="text1"/>
          <w:spacing w:val="5"/>
          <w:sz w:val="21"/>
          <w:szCs w:val="21"/>
          <w14:textFill>
            <w14:solidFill>
              <w14:schemeClr w14:val="tx1"/>
            </w14:solidFill>
          </w14:textFill>
        </w:rPr>
      </w:pPr>
      <w:r>
        <w:rPr>
          <w:rFonts w:hint="eastAsia" w:ascii="宋体" w:hAnsi="宋体" w:eastAsia="宋体" w:cs="宋体"/>
          <w:bCs/>
          <w:color w:val="000000" w:themeColor="text1"/>
          <w:spacing w:val="5"/>
          <w:sz w:val="21"/>
          <w:szCs w:val="21"/>
          <w14:textFill>
            <w14:solidFill>
              <w14:schemeClr w14:val="tx1"/>
            </w14:solidFill>
          </w14:textFill>
        </w:rPr>
        <w:t>①1978年《光明日报》发表《</w:t>
      </w:r>
      <w:r>
        <w:rPr>
          <w:rFonts w:hint="eastAsia" w:ascii="宋体" w:hAnsi="宋体" w:eastAsia="宋体" w:cs="宋体"/>
          <w:bCs/>
          <w:color w:val="000000" w:themeColor="text1"/>
          <w:spacing w:val="5"/>
          <w:sz w:val="21"/>
          <w:szCs w:val="21"/>
          <w:u w:val="single"/>
          <w14:textFill>
            <w14:solidFill>
              <w14:schemeClr w14:val="tx1"/>
            </w14:solidFill>
          </w14:textFill>
        </w:rPr>
        <w:t>实践是检验真理的唯一标准</w:t>
      </w:r>
      <w:r>
        <w:rPr>
          <w:rFonts w:hint="eastAsia" w:ascii="宋体" w:hAnsi="宋体" w:eastAsia="宋体" w:cs="宋体"/>
          <w:bCs/>
          <w:color w:val="000000" w:themeColor="text1"/>
          <w:spacing w:val="5"/>
          <w:sz w:val="21"/>
          <w:szCs w:val="21"/>
          <w14:textFill>
            <w14:solidFill>
              <w14:schemeClr w14:val="tx1"/>
            </w14:solidFill>
          </w14:textFill>
        </w:rPr>
        <w:t>》的文章，思想理论界展开了一场</w:t>
      </w:r>
      <w:r>
        <w:rPr>
          <w:rFonts w:hint="eastAsia" w:ascii="宋体" w:hAnsi="宋体" w:eastAsia="宋体" w:cs="宋体"/>
          <w:bCs/>
          <w:color w:val="000000" w:themeColor="text1"/>
          <w:spacing w:val="5"/>
          <w:sz w:val="21"/>
          <w:szCs w:val="21"/>
          <w:u w:val="single"/>
          <w14:textFill>
            <w14:solidFill>
              <w14:schemeClr w14:val="tx1"/>
            </w14:solidFill>
          </w14:textFill>
        </w:rPr>
        <w:t xml:space="preserve">真理标准问题的大讨论 </w:t>
      </w:r>
      <w:r>
        <w:rPr>
          <w:rFonts w:hint="eastAsia" w:ascii="宋体" w:hAnsi="宋体" w:eastAsia="宋体" w:cs="宋体"/>
          <w:bCs/>
          <w:color w:val="000000" w:themeColor="text1"/>
          <w:spacing w:val="5"/>
          <w:sz w:val="21"/>
          <w:szCs w:val="21"/>
          <w14:textFill>
            <w14:solidFill>
              <w14:schemeClr w14:val="tx1"/>
            </w14:solidFill>
          </w14:textFill>
        </w:rPr>
        <w:t xml:space="preserve">。 </w:t>
      </w:r>
    </w:p>
    <w:p w14:paraId="2D22ECD8">
      <w:pPr>
        <w:pStyle w:val="8"/>
        <w:keepNext w:val="0"/>
        <w:keepLines w:val="0"/>
        <w:pageBreakBefore w:val="0"/>
        <w:kinsoku/>
        <w:wordWrap/>
        <w:overflowPunct/>
        <w:topLinePunct w:val="0"/>
        <w:autoSpaceDE/>
        <w:autoSpaceDN/>
        <w:bidi w:val="0"/>
        <w:adjustRightInd/>
        <w:snapToGrid/>
        <w:spacing w:beforeAutospacing="0" w:afterAutospacing="0" w:line="240" w:lineRule="auto"/>
        <w:ind w:firstLine="220" w:firstLineChars="100"/>
        <w:textAlignment w:val="auto"/>
        <w:rPr>
          <w:rFonts w:ascii="宋体" w:hAnsi="宋体" w:eastAsia="宋体" w:cs="宋体"/>
          <w:bCs/>
          <w:color w:val="000000" w:themeColor="text1"/>
          <w:spacing w:val="5"/>
          <w:sz w:val="21"/>
          <w:szCs w:val="21"/>
          <w:u w:val="single"/>
          <w14:textFill>
            <w14:solidFill>
              <w14:schemeClr w14:val="tx1"/>
            </w14:solidFill>
          </w14:textFill>
        </w:rPr>
      </w:pPr>
      <w:r>
        <w:rPr>
          <w:rFonts w:hint="eastAsia" w:ascii="宋体" w:hAnsi="宋体" w:eastAsia="宋体" w:cs="宋体"/>
          <w:bCs/>
          <w:color w:val="000000" w:themeColor="text1"/>
          <w:spacing w:val="5"/>
          <w:sz w:val="21"/>
          <w:szCs w:val="21"/>
          <w14:textFill>
            <w14:solidFill>
              <w14:schemeClr w14:val="tx1"/>
            </w14:solidFill>
          </w14:textFill>
        </w:rPr>
        <w:t>②性质：</w:t>
      </w:r>
      <w:r>
        <w:rPr>
          <w:rFonts w:hint="eastAsia" w:ascii="宋体" w:hAnsi="宋体" w:eastAsia="宋体" w:cs="宋体"/>
          <w:bCs/>
          <w:color w:val="000000" w:themeColor="text1"/>
          <w:spacing w:val="5"/>
          <w:sz w:val="21"/>
          <w:szCs w:val="21"/>
          <w:u w:val="single"/>
          <w14:textFill>
            <w14:solidFill>
              <w14:schemeClr w14:val="tx1"/>
            </w14:solidFill>
          </w14:textFill>
        </w:rPr>
        <w:t xml:space="preserve"> 思想解放运动    </w:t>
      </w:r>
    </w:p>
    <w:p w14:paraId="14033BC5">
      <w:pPr>
        <w:keepNext w:val="0"/>
        <w:keepLines w:val="0"/>
        <w:pageBreakBefore w:val="0"/>
        <w:numPr>
          <w:ilvl w:val="0"/>
          <w:numId w:val="0"/>
        </w:numPr>
        <w:kinsoku/>
        <w:wordWrap/>
        <w:overflowPunct/>
        <w:topLinePunct w:val="0"/>
        <w:autoSpaceDE/>
        <w:autoSpaceDN/>
        <w:bidi w:val="0"/>
        <w:adjustRightInd/>
        <w:snapToGrid/>
        <w:spacing w:line="240" w:lineRule="auto"/>
        <w:ind w:firstLine="220" w:firstLineChars="100"/>
        <w:jc w:val="both"/>
        <w:textAlignment w:val="auto"/>
        <w:rPr>
          <w:rFonts w:hint="eastAsia" w:ascii="宋体" w:hAnsi="宋体" w:eastAsia="宋体" w:cs="宋体"/>
          <w:bCs/>
          <w:color w:val="000000" w:themeColor="text1"/>
          <w:spacing w:val="5"/>
          <w:sz w:val="21"/>
          <w:szCs w:val="21"/>
          <w14:textFill>
            <w14:solidFill>
              <w14:schemeClr w14:val="tx1"/>
            </w14:solidFill>
          </w14:textFill>
        </w:rPr>
      </w:pPr>
      <w:r>
        <w:rPr>
          <w:rFonts w:hint="eastAsia" w:ascii="宋体" w:hAnsi="宋体" w:eastAsia="宋体" w:cs="宋体"/>
          <w:bCs/>
          <w:color w:val="000000" w:themeColor="text1"/>
          <w:spacing w:val="5"/>
          <w:sz w:val="21"/>
          <w:szCs w:val="21"/>
          <w14:textFill>
            <w14:solidFill>
              <w14:schemeClr w14:val="tx1"/>
            </w14:solidFill>
          </w14:textFill>
        </w:rPr>
        <w:t>③意义：成为正本清源、</w:t>
      </w:r>
      <w:r>
        <w:rPr>
          <w:rFonts w:hint="eastAsia" w:ascii="宋体" w:hAnsi="宋体" w:eastAsia="宋体" w:cs="宋体"/>
          <w:bCs/>
          <w:color w:val="000000" w:themeColor="text1"/>
          <w:spacing w:val="5"/>
          <w:sz w:val="21"/>
          <w:szCs w:val="21"/>
          <w:u w:val="single"/>
          <w14:textFill>
            <w14:solidFill>
              <w14:schemeClr w14:val="tx1"/>
            </w14:solidFill>
          </w14:textFill>
        </w:rPr>
        <w:t>拨乱反正</w:t>
      </w:r>
      <w:r>
        <w:rPr>
          <w:rFonts w:hint="eastAsia" w:ascii="宋体" w:hAnsi="宋体" w:eastAsia="宋体" w:cs="宋体"/>
          <w:bCs/>
          <w:color w:val="000000" w:themeColor="text1"/>
          <w:spacing w:val="5"/>
          <w:sz w:val="21"/>
          <w:szCs w:val="21"/>
          <w14:textFill>
            <w14:solidFill>
              <w14:schemeClr w14:val="tx1"/>
            </w14:solidFill>
          </w14:textFill>
        </w:rPr>
        <w:t>和</w:t>
      </w:r>
      <w:r>
        <w:rPr>
          <w:rFonts w:hint="eastAsia" w:ascii="宋体" w:hAnsi="宋体" w:eastAsia="宋体" w:cs="宋体"/>
          <w:bCs/>
          <w:color w:val="000000" w:themeColor="text1"/>
          <w:spacing w:val="5"/>
          <w:sz w:val="21"/>
          <w:szCs w:val="21"/>
          <w:u w:val="single"/>
          <w14:textFill>
            <w14:solidFill>
              <w14:schemeClr w14:val="tx1"/>
            </w14:solidFill>
          </w14:textFill>
        </w:rPr>
        <w:t>改革开放</w:t>
      </w:r>
      <w:r>
        <w:rPr>
          <w:rFonts w:hint="eastAsia" w:ascii="宋体" w:hAnsi="宋体" w:eastAsia="宋体" w:cs="宋体"/>
          <w:bCs/>
          <w:color w:val="000000" w:themeColor="text1"/>
          <w:spacing w:val="5"/>
          <w:sz w:val="21"/>
          <w:szCs w:val="21"/>
          <w14:textFill>
            <w14:solidFill>
              <w14:schemeClr w14:val="tx1"/>
            </w14:solidFill>
          </w14:textFill>
        </w:rPr>
        <w:t>的</w:t>
      </w:r>
      <w:r>
        <w:rPr>
          <w:rFonts w:hint="eastAsia" w:ascii="宋体" w:hAnsi="宋体" w:eastAsia="宋体" w:cs="宋体"/>
          <w:bCs/>
          <w:color w:val="000000" w:themeColor="text1"/>
          <w:spacing w:val="5"/>
          <w:sz w:val="21"/>
          <w:szCs w:val="21"/>
          <w:u w:val="single"/>
          <w14:textFill>
            <w14:solidFill>
              <w14:schemeClr w14:val="tx1"/>
            </w14:solidFill>
          </w14:textFill>
        </w:rPr>
        <w:t>思想</w:t>
      </w:r>
      <w:r>
        <w:rPr>
          <w:rFonts w:hint="eastAsia" w:ascii="宋体" w:hAnsi="宋体" w:eastAsia="宋体" w:cs="宋体"/>
          <w:bCs/>
          <w:color w:val="000000" w:themeColor="text1"/>
          <w:spacing w:val="5"/>
          <w:sz w:val="21"/>
          <w:szCs w:val="21"/>
          <w14:textFill>
            <w14:solidFill>
              <w14:schemeClr w14:val="tx1"/>
            </w14:solidFill>
          </w14:textFill>
        </w:rPr>
        <w:t>先导</w:t>
      </w:r>
    </w:p>
    <w:p w14:paraId="48FCBD2A">
      <w:pPr>
        <w:pStyle w:val="8"/>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ascii="宋体" w:hAnsi="宋体" w:eastAsia="宋体" w:cs="宋体"/>
          <w:b/>
          <w:color w:val="000000" w:themeColor="text1"/>
          <w:spacing w:val="-8"/>
          <w:sz w:val="21"/>
          <w:szCs w:val="21"/>
          <w:u w:val="single"/>
          <w14:textFill>
            <w14:solidFill>
              <w14:schemeClr w14:val="tx1"/>
            </w14:solidFill>
          </w14:textFill>
        </w:rPr>
      </w:pPr>
      <w:r>
        <w:rPr>
          <w:rFonts w:hint="eastAsia" w:ascii="宋体" w:hAnsi="宋体" w:eastAsia="宋体" w:cs="宋体"/>
          <w:b/>
          <w:bCs/>
          <w:color w:val="000000" w:themeColor="text1"/>
          <w:spacing w:val="18"/>
          <w:sz w:val="21"/>
          <w:szCs w:val="21"/>
          <w14:textFill>
            <w14:solidFill>
              <w14:schemeClr w14:val="tx1"/>
            </w14:solidFill>
          </w14:textFill>
        </w:rPr>
        <w:t>二.伟大的历史转折：</w:t>
      </w:r>
      <w:r>
        <w:rPr>
          <w:rFonts w:hint="eastAsia" w:ascii="宋体" w:hAnsi="宋体" w:eastAsia="宋体" w:cs="宋体"/>
          <w:b/>
          <w:bCs/>
          <w:color w:val="000000" w:themeColor="text1"/>
          <w:spacing w:val="18"/>
          <w:sz w:val="21"/>
          <w:szCs w:val="21"/>
          <w:u w:val="single"/>
          <w14:textFill>
            <w14:solidFill>
              <w14:schemeClr w14:val="tx1"/>
            </w14:solidFill>
          </w14:textFill>
        </w:rPr>
        <w:t>中共十一届三中全会</w:t>
      </w:r>
      <w:r>
        <w:rPr>
          <w:rFonts w:hint="eastAsia" w:ascii="宋体" w:hAnsi="宋体" w:eastAsia="宋体" w:cs="宋体"/>
          <w:b/>
          <w:bCs/>
          <w:color w:val="000000" w:themeColor="text1"/>
          <w:spacing w:val="18"/>
          <w:sz w:val="21"/>
          <w:szCs w:val="21"/>
          <w14:textFill>
            <w14:solidFill>
              <w14:schemeClr w14:val="tx1"/>
            </w14:solidFill>
          </w14:textFill>
        </w:rPr>
        <w:t xml:space="preserve">  </w:t>
      </w:r>
      <w:r>
        <w:rPr>
          <w:rFonts w:hint="eastAsia" w:ascii="宋体" w:hAnsi="宋体" w:eastAsia="宋体" w:cs="宋体"/>
          <w:bCs/>
          <w:color w:val="000000" w:themeColor="text1"/>
          <w:spacing w:val="18"/>
          <w:sz w:val="21"/>
          <w:szCs w:val="21"/>
          <w14:textFill>
            <w14:solidFill>
              <w14:schemeClr w14:val="tx1"/>
            </w14:solidFill>
          </w14:textFill>
        </w:rPr>
        <w:t>(</w:t>
      </w:r>
      <w:r>
        <w:rPr>
          <w:rFonts w:hint="eastAsia" w:ascii="宋体" w:hAnsi="宋体" w:eastAsia="宋体" w:cs="宋体"/>
          <w:color w:val="000000" w:themeColor="text1"/>
          <w:spacing w:val="12"/>
          <w:sz w:val="21"/>
          <w:szCs w:val="21"/>
          <w14:textFill>
            <w14:solidFill>
              <w14:schemeClr w14:val="tx1"/>
            </w14:solidFill>
          </w14:textFill>
        </w:rPr>
        <w:t>召开时间：</w:t>
      </w:r>
      <w:r>
        <w:rPr>
          <w:rFonts w:hint="eastAsia" w:ascii="宋体" w:hAnsi="宋体" w:eastAsia="宋体" w:cs="宋体"/>
          <w:color w:val="000000" w:themeColor="text1"/>
          <w:spacing w:val="12"/>
          <w:sz w:val="21"/>
          <w:szCs w:val="21"/>
          <w:u w:val="single"/>
          <w14:textFill>
            <w14:solidFill>
              <w14:schemeClr w14:val="tx1"/>
            </w14:solidFill>
          </w14:textFill>
        </w:rPr>
        <w:t xml:space="preserve">1978 </w:t>
      </w:r>
      <w:r>
        <w:rPr>
          <w:rFonts w:hint="eastAsia" w:ascii="宋体" w:hAnsi="宋体" w:eastAsia="宋体" w:cs="宋体"/>
          <w:color w:val="000000" w:themeColor="text1"/>
          <w:spacing w:val="12"/>
          <w:sz w:val="21"/>
          <w:szCs w:val="21"/>
          <w14:textFill>
            <w14:solidFill>
              <w14:schemeClr w14:val="tx1"/>
            </w14:solidFill>
          </w14:textFill>
        </w:rPr>
        <w:t>年)</w:t>
      </w:r>
    </w:p>
    <w:p w14:paraId="153D32D4">
      <w:pPr>
        <w:keepNext w:val="0"/>
        <w:keepLines w:val="0"/>
        <w:pageBreakBefore w:val="0"/>
        <w:kinsoku/>
        <w:wordWrap/>
        <w:overflowPunct/>
        <w:topLinePunct w:val="0"/>
        <w:autoSpaceDE/>
        <w:autoSpaceDN/>
        <w:bidi w:val="0"/>
        <w:adjustRightInd/>
        <w:snapToGrid/>
        <w:spacing w:line="240" w:lineRule="auto"/>
        <w:textAlignment w:val="auto"/>
        <w:rPr>
          <w:rFonts w:ascii="宋体" w:hAnsi="宋体" w:eastAsia="宋体" w:cs="宋体"/>
          <w:color w:val="000000" w:themeColor="text1"/>
          <w:spacing w:val="12"/>
          <w:sz w:val="21"/>
          <w:szCs w:val="21"/>
          <w14:textFill>
            <w14:solidFill>
              <w14:schemeClr w14:val="tx1"/>
            </w14:solidFill>
          </w14:textFill>
        </w:rPr>
      </w:pPr>
      <w:r>
        <w:rPr>
          <w:rFonts w:hint="eastAsia" w:ascii="宋体" w:hAnsi="宋体" w:eastAsia="宋体" w:cs="宋体"/>
          <w:color w:val="000000" w:themeColor="text1"/>
          <w:spacing w:val="12"/>
          <w:sz w:val="21"/>
          <w:szCs w:val="21"/>
          <w14:textFill>
            <w14:solidFill>
              <w14:schemeClr w14:val="tx1"/>
            </w14:solidFill>
          </w14:textFill>
        </w:rPr>
        <w:t>1.邓小平的重要讲话：《</w:t>
      </w:r>
      <w:r>
        <w:rPr>
          <w:rFonts w:hint="eastAsia" w:ascii="宋体" w:hAnsi="宋体" w:eastAsia="宋体" w:cs="宋体"/>
          <w:color w:val="000000" w:themeColor="text1"/>
          <w:spacing w:val="12"/>
          <w:sz w:val="21"/>
          <w:szCs w:val="21"/>
          <w:u w:val="single"/>
          <w14:textFill>
            <w14:solidFill>
              <w14:schemeClr w14:val="tx1"/>
            </w14:solidFill>
          </w14:textFill>
        </w:rPr>
        <w:t xml:space="preserve"> 解放思想，实事求是</w:t>
      </w:r>
      <w:r>
        <w:rPr>
          <w:rFonts w:hint="eastAsia" w:ascii="宋体" w:hAnsi="宋体" w:eastAsia="宋体" w:cs="宋体"/>
          <w:color w:val="000000" w:themeColor="text1"/>
          <w:spacing w:val="12"/>
          <w:sz w:val="21"/>
          <w:szCs w:val="21"/>
          <w14:textFill>
            <w14:solidFill>
              <w14:schemeClr w14:val="tx1"/>
            </w14:solidFill>
          </w14:textFill>
        </w:rPr>
        <w:t>，团结一致向前看》</w:t>
      </w:r>
    </w:p>
    <w:p w14:paraId="0E387E05">
      <w:pPr>
        <w:pStyle w:val="8"/>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ascii="宋体" w:hAnsi="宋体" w:eastAsia="宋体" w:cs="宋体"/>
          <w:color w:val="000000" w:themeColor="text1"/>
          <w:spacing w:val="12"/>
          <w:sz w:val="21"/>
          <w:szCs w:val="21"/>
          <w14:textFill>
            <w14:solidFill>
              <w14:schemeClr w14:val="tx1"/>
            </w14:solidFill>
          </w14:textFill>
        </w:rPr>
      </w:pPr>
      <w:r>
        <w:rPr>
          <w:rFonts w:hint="eastAsia" w:ascii="宋体" w:hAnsi="宋体" w:eastAsia="宋体" w:cs="宋体"/>
          <w:color w:val="000000" w:themeColor="text1"/>
          <w:spacing w:val="12"/>
          <w:sz w:val="21"/>
          <w:szCs w:val="21"/>
          <w14:textFill>
            <w14:solidFill>
              <w14:schemeClr w14:val="tx1"/>
            </w14:solidFill>
          </w14:textFill>
        </w:rPr>
        <w:t>2.内容</w:t>
      </w:r>
    </w:p>
    <w:p w14:paraId="429E56D3">
      <w:pPr>
        <w:pStyle w:val="8"/>
        <w:keepNext w:val="0"/>
        <w:keepLines w:val="0"/>
        <w:pageBreakBefore w:val="0"/>
        <w:kinsoku/>
        <w:wordWrap/>
        <w:overflowPunct/>
        <w:topLinePunct w:val="0"/>
        <w:autoSpaceDE/>
        <w:autoSpaceDN/>
        <w:bidi w:val="0"/>
        <w:adjustRightInd/>
        <w:snapToGrid/>
        <w:spacing w:beforeAutospacing="0" w:afterAutospacing="0" w:line="240" w:lineRule="auto"/>
        <w:ind w:firstLine="234" w:firstLineChars="100"/>
        <w:textAlignment w:val="auto"/>
        <w:rPr>
          <w:rFonts w:ascii="宋体" w:hAnsi="宋体" w:eastAsia="宋体" w:cs="宋体"/>
          <w:color w:val="000000" w:themeColor="text1"/>
          <w:spacing w:val="12"/>
          <w:sz w:val="21"/>
          <w:szCs w:val="21"/>
          <w14:textFill>
            <w14:solidFill>
              <w14:schemeClr w14:val="tx1"/>
            </w14:solidFill>
          </w14:textFill>
        </w:rPr>
      </w:pPr>
      <w:r>
        <w:rPr>
          <w:rFonts w:hint="eastAsia" w:ascii="宋体" w:hAnsi="宋体" w:eastAsia="宋体" w:cs="宋体"/>
          <w:color w:val="000000" w:themeColor="text1"/>
          <w:spacing w:val="12"/>
          <w:sz w:val="21"/>
          <w:szCs w:val="21"/>
          <w14:textFill>
            <w14:solidFill>
              <w14:schemeClr w14:val="tx1"/>
            </w14:solidFill>
          </w14:textFill>
        </w:rPr>
        <w:t>①（思想路线）冲破长期“</w:t>
      </w:r>
      <w:r>
        <w:rPr>
          <w:rFonts w:hint="eastAsia" w:ascii="宋体" w:hAnsi="宋体" w:eastAsia="宋体" w:cs="宋体"/>
          <w:color w:val="000000" w:themeColor="text1"/>
          <w:spacing w:val="12"/>
          <w:sz w:val="21"/>
          <w:szCs w:val="21"/>
          <w:u w:val="single"/>
          <w14:textFill>
            <w14:solidFill>
              <w14:schemeClr w14:val="tx1"/>
            </w14:solidFill>
          </w14:textFill>
        </w:rPr>
        <w:t xml:space="preserve"> 左 </w:t>
      </w:r>
      <w:r>
        <w:rPr>
          <w:rFonts w:hint="eastAsia" w:ascii="宋体" w:hAnsi="宋体" w:eastAsia="宋体" w:cs="宋体"/>
          <w:color w:val="000000" w:themeColor="text1"/>
          <w:spacing w:val="12"/>
          <w:sz w:val="21"/>
          <w:szCs w:val="21"/>
          <w14:textFill>
            <w14:solidFill>
              <w14:schemeClr w14:val="tx1"/>
            </w14:solidFill>
          </w14:textFill>
        </w:rPr>
        <w:t>”的错误的严重束缚，彻底否定“</w:t>
      </w:r>
      <w:r>
        <w:rPr>
          <w:rFonts w:hint="eastAsia" w:ascii="宋体" w:hAnsi="宋体" w:eastAsia="宋体" w:cs="宋体"/>
          <w:color w:val="000000" w:themeColor="text1"/>
          <w:spacing w:val="12"/>
          <w:sz w:val="21"/>
          <w:szCs w:val="21"/>
          <w:u w:val="single"/>
          <w14:textFill>
            <w14:solidFill>
              <w14:schemeClr w14:val="tx1"/>
            </w14:solidFill>
          </w14:textFill>
        </w:rPr>
        <w:t>两个凡是</w:t>
      </w:r>
      <w:r>
        <w:rPr>
          <w:rFonts w:hint="eastAsia" w:ascii="宋体" w:hAnsi="宋体" w:eastAsia="宋体" w:cs="宋体"/>
          <w:color w:val="000000" w:themeColor="text1"/>
          <w:spacing w:val="12"/>
          <w:sz w:val="21"/>
          <w:szCs w:val="21"/>
          <w14:textFill>
            <w14:solidFill>
              <w14:schemeClr w14:val="tx1"/>
            </w14:solidFill>
          </w14:textFill>
        </w:rPr>
        <w:t>”；</w:t>
      </w:r>
    </w:p>
    <w:p w14:paraId="1B2DDBF7">
      <w:pPr>
        <w:pStyle w:val="8"/>
        <w:keepNext w:val="0"/>
        <w:keepLines w:val="0"/>
        <w:pageBreakBefore w:val="0"/>
        <w:kinsoku/>
        <w:wordWrap/>
        <w:overflowPunct/>
        <w:topLinePunct w:val="0"/>
        <w:autoSpaceDE/>
        <w:autoSpaceDN/>
        <w:bidi w:val="0"/>
        <w:adjustRightInd/>
        <w:snapToGrid/>
        <w:spacing w:beforeAutospacing="0" w:afterAutospacing="0" w:line="240" w:lineRule="auto"/>
        <w:ind w:firstLine="468" w:firstLineChars="200"/>
        <w:textAlignment w:val="auto"/>
        <w:rPr>
          <w:rFonts w:ascii="宋体" w:hAnsi="宋体" w:eastAsia="宋体" w:cs="宋体"/>
          <w:color w:val="000000" w:themeColor="text1"/>
          <w:spacing w:val="12"/>
          <w:sz w:val="21"/>
          <w:szCs w:val="21"/>
          <w14:textFill>
            <w14:solidFill>
              <w14:schemeClr w14:val="tx1"/>
            </w14:solidFill>
          </w14:textFill>
        </w:rPr>
      </w:pPr>
      <w:r>
        <w:rPr>
          <w:rFonts w:hint="eastAsia" w:ascii="宋体" w:hAnsi="宋体" w:eastAsia="宋体" w:cs="宋体"/>
          <w:color w:val="000000" w:themeColor="text1"/>
          <w:spacing w:val="12"/>
          <w:sz w:val="21"/>
          <w:szCs w:val="21"/>
          <w14:textFill>
            <w14:solidFill>
              <w14:schemeClr w14:val="tx1"/>
            </w14:solidFill>
          </w14:textFill>
        </w:rPr>
        <w:t>确定了</w:t>
      </w:r>
      <w:r>
        <w:rPr>
          <w:rFonts w:hint="eastAsia" w:ascii="宋体" w:hAnsi="宋体" w:eastAsia="宋体" w:cs="宋体"/>
          <w:color w:val="000000" w:themeColor="text1"/>
          <w:spacing w:val="12"/>
          <w:sz w:val="21"/>
          <w:szCs w:val="21"/>
          <w:u w:val="single"/>
          <w14:textFill>
            <w14:solidFill>
              <w14:schemeClr w14:val="tx1"/>
            </w14:solidFill>
          </w14:textFill>
        </w:rPr>
        <w:t>解放思想</w:t>
      </w:r>
      <w:r>
        <w:rPr>
          <w:rFonts w:hint="eastAsia" w:ascii="宋体" w:hAnsi="宋体" w:eastAsia="宋体" w:cs="宋体"/>
          <w:color w:val="000000" w:themeColor="text1"/>
          <w:spacing w:val="12"/>
          <w:sz w:val="21"/>
          <w:szCs w:val="21"/>
          <w14:textFill>
            <w14:solidFill>
              <w14:schemeClr w14:val="tx1"/>
            </w14:solidFill>
          </w14:textFill>
        </w:rPr>
        <w:t>、</w:t>
      </w:r>
      <w:r>
        <w:rPr>
          <w:rFonts w:hint="eastAsia" w:ascii="宋体" w:hAnsi="宋体" w:eastAsia="宋体" w:cs="宋体"/>
          <w:color w:val="000000" w:themeColor="text1"/>
          <w:spacing w:val="12"/>
          <w:sz w:val="21"/>
          <w:szCs w:val="21"/>
          <w:u w:val="single"/>
          <w14:textFill>
            <w14:solidFill>
              <w14:schemeClr w14:val="tx1"/>
            </w14:solidFill>
          </w14:textFill>
        </w:rPr>
        <w:t xml:space="preserve"> 实事求是</w:t>
      </w:r>
      <w:r>
        <w:rPr>
          <w:rFonts w:hint="eastAsia" w:ascii="宋体" w:hAnsi="宋体" w:eastAsia="宋体" w:cs="宋体"/>
          <w:color w:val="000000" w:themeColor="text1"/>
          <w:spacing w:val="12"/>
          <w:sz w:val="21"/>
          <w:szCs w:val="21"/>
          <w14:textFill>
            <w14:solidFill>
              <w14:schemeClr w14:val="tx1"/>
            </w14:solidFill>
          </w14:textFill>
        </w:rPr>
        <w:t>的指导方针。</w:t>
      </w:r>
    </w:p>
    <w:p w14:paraId="21EEBFFE">
      <w:pPr>
        <w:pStyle w:val="8"/>
        <w:keepNext w:val="0"/>
        <w:keepLines w:val="0"/>
        <w:pageBreakBefore w:val="0"/>
        <w:kinsoku/>
        <w:wordWrap/>
        <w:overflowPunct/>
        <w:topLinePunct w:val="0"/>
        <w:autoSpaceDE/>
        <w:autoSpaceDN/>
        <w:bidi w:val="0"/>
        <w:adjustRightInd/>
        <w:snapToGrid/>
        <w:spacing w:beforeAutospacing="0" w:afterAutospacing="0" w:line="240" w:lineRule="auto"/>
        <w:ind w:left="490" w:leftChars="122" w:hanging="234" w:hangingChars="100"/>
        <w:textAlignment w:val="auto"/>
        <w:rPr>
          <w:rFonts w:ascii="宋体" w:hAnsi="宋体" w:eastAsia="宋体" w:cs="宋体"/>
          <w:color w:val="000000" w:themeColor="text1"/>
          <w:spacing w:val="12"/>
          <w:sz w:val="21"/>
          <w:szCs w:val="21"/>
          <w14:textFill>
            <w14:solidFill>
              <w14:schemeClr w14:val="tx1"/>
            </w14:solidFill>
          </w14:textFill>
        </w:rPr>
      </w:pPr>
      <w:r>
        <w:rPr>
          <w:rFonts w:hint="eastAsia" w:ascii="宋体" w:hAnsi="宋体" w:eastAsia="宋体" w:cs="宋体"/>
          <w:color w:val="000000" w:themeColor="text1"/>
          <w:spacing w:val="12"/>
          <w:sz w:val="21"/>
          <w:szCs w:val="21"/>
          <w14:textFill>
            <w14:solidFill>
              <w14:schemeClr w14:val="tx1"/>
            </w14:solidFill>
          </w14:textFill>
        </w:rPr>
        <w:t>②（政治路线）果断结束“</w:t>
      </w:r>
      <w:r>
        <w:rPr>
          <w:rFonts w:hint="eastAsia" w:ascii="宋体" w:hAnsi="宋体" w:eastAsia="宋体" w:cs="宋体"/>
          <w:color w:val="000000" w:themeColor="text1"/>
          <w:spacing w:val="12"/>
          <w:sz w:val="21"/>
          <w:szCs w:val="21"/>
          <w:u w:val="single"/>
          <w14:textFill>
            <w14:solidFill>
              <w14:schemeClr w14:val="tx1"/>
            </w14:solidFill>
          </w14:textFill>
        </w:rPr>
        <w:t>以阶级斗争为纲</w:t>
      </w:r>
      <w:r>
        <w:rPr>
          <w:rFonts w:hint="eastAsia" w:ascii="宋体" w:hAnsi="宋体" w:eastAsia="宋体" w:cs="宋体"/>
          <w:color w:val="000000" w:themeColor="text1"/>
          <w:spacing w:val="12"/>
          <w:sz w:val="21"/>
          <w:szCs w:val="21"/>
          <w14:textFill>
            <w14:solidFill>
              <w14:schemeClr w14:val="tx1"/>
            </w14:solidFill>
          </w14:textFill>
        </w:rPr>
        <w:t>”，作出了把全党工作重点转移到</w:t>
      </w:r>
      <w:r>
        <w:rPr>
          <w:rFonts w:hint="eastAsia" w:ascii="宋体" w:hAnsi="宋体" w:eastAsia="宋体" w:cs="宋体"/>
          <w:color w:val="000000" w:themeColor="text1"/>
          <w:spacing w:val="12"/>
          <w:sz w:val="21"/>
          <w:szCs w:val="21"/>
          <w:u w:val="single"/>
          <w14:textFill>
            <w14:solidFill>
              <w14:schemeClr w14:val="tx1"/>
            </w14:solidFill>
          </w14:textFill>
        </w:rPr>
        <w:t>社会主义现代化建设</w:t>
      </w:r>
      <w:r>
        <w:rPr>
          <w:rFonts w:hint="eastAsia" w:ascii="宋体" w:hAnsi="宋体" w:eastAsia="宋体" w:cs="宋体"/>
          <w:color w:val="000000" w:themeColor="text1"/>
          <w:spacing w:val="12"/>
          <w:sz w:val="21"/>
          <w:szCs w:val="21"/>
          <w14:textFill>
            <w14:solidFill>
              <w14:schemeClr w14:val="tx1"/>
            </w14:solidFill>
          </w14:textFill>
        </w:rPr>
        <w:t>上来、实行</w:t>
      </w:r>
      <w:r>
        <w:rPr>
          <w:rFonts w:hint="eastAsia" w:ascii="宋体" w:hAnsi="宋体" w:eastAsia="宋体" w:cs="宋体"/>
          <w:color w:val="000000" w:themeColor="text1"/>
          <w:spacing w:val="12"/>
          <w:sz w:val="21"/>
          <w:szCs w:val="21"/>
          <w:u w:val="single"/>
          <w14:textFill>
            <w14:solidFill>
              <w14:schemeClr w14:val="tx1"/>
            </w14:solidFill>
          </w14:textFill>
        </w:rPr>
        <w:t xml:space="preserve"> 改革开放</w:t>
      </w:r>
      <w:r>
        <w:rPr>
          <w:rFonts w:hint="eastAsia" w:ascii="宋体" w:hAnsi="宋体" w:eastAsia="宋体" w:cs="宋体"/>
          <w:color w:val="000000" w:themeColor="text1"/>
          <w:spacing w:val="12"/>
          <w:sz w:val="21"/>
          <w:szCs w:val="21"/>
          <w14:textFill>
            <w14:solidFill>
              <w14:schemeClr w14:val="tx1"/>
            </w14:solidFill>
          </w14:textFill>
        </w:rPr>
        <w:t>的历史性决策。</w:t>
      </w:r>
    </w:p>
    <w:p w14:paraId="7098A54D">
      <w:pPr>
        <w:pStyle w:val="8"/>
        <w:keepNext w:val="0"/>
        <w:keepLines w:val="0"/>
        <w:pageBreakBefore w:val="0"/>
        <w:kinsoku/>
        <w:wordWrap/>
        <w:overflowPunct/>
        <w:topLinePunct w:val="0"/>
        <w:autoSpaceDE/>
        <w:autoSpaceDN/>
        <w:bidi w:val="0"/>
        <w:adjustRightInd/>
        <w:snapToGrid/>
        <w:spacing w:beforeAutospacing="0" w:afterAutospacing="0" w:line="240" w:lineRule="auto"/>
        <w:ind w:firstLine="234" w:firstLineChars="100"/>
        <w:textAlignment w:val="auto"/>
        <w:rPr>
          <w:rFonts w:ascii="宋体" w:hAnsi="宋体" w:eastAsia="宋体" w:cs="宋体"/>
          <w:color w:val="000000" w:themeColor="text1"/>
          <w:spacing w:val="5"/>
          <w:sz w:val="21"/>
          <w:szCs w:val="21"/>
          <w14:textFill>
            <w14:solidFill>
              <w14:schemeClr w14:val="tx1"/>
            </w14:solidFill>
          </w14:textFill>
        </w:rPr>
      </w:pPr>
      <w:r>
        <w:rPr>
          <w:rFonts w:hint="eastAsia" w:ascii="宋体" w:hAnsi="宋体" w:eastAsia="宋体" w:cs="宋体"/>
          <w:color w:val="000000" w:themeColor="text1"/>
          <w:spacing w:val="12"/>
          <w:sz w:val="21"/>
          <w:szCs w:val="21"/>
          <w14:textFill>
            <w14:solidFill>
              <w14:schemeClr w14:val="tx1"/>
            </w14:solidFill>
          </w14:textFill>
        </w:rPr>
        <w:t>③（组织路线）</w:t>
      </w:r>
      <w:r>
        <w:rPr>
          <w:rFonts w:hint="eastAsia" w:ascii="宋体" w:hAnsi="宋体" w:eastAsia="宋体" w:cs="宋体"/>
          <w:color w:val="000000" w:themeColor="text1"/>
          <w:spacing w:val="12"/>
          <w:sz w:val="21"/>
          <w:szCs w:val="21"/>
          <w:u w:val="single"/>
          <w14:textFill>
            <w14:solidFill>
              <w14:schemeClr w14:val="tx1"/>
            </w14:solidFill>
          </w14:textFill>
        </w:rPr>
        <w:t>邓小平</w:t>
      </w:r>
      <w:r>
        <w:rPr>
          <w:rFonts w:hint="eastAsia" w:ascii="宋体" w:hAnsi="宋体" w:eastAsia="宋体" w:cs="宋体"/>
          <w:color w:val="000000" w:themeColor="text1"/>
          <w:spacing w:val="12"/>
          <w:sz w:val="21"/>
          <w:szCs w:val="21"/>
          <w14:textFill>
            <w14:solidFill>
              <w14:schemeClr w14:val="tx1"/>
            </w14:solidFill>
          </w14:textFill>
        </w:rPr>
        <w:t>实际上已经成为党的中央领导集体的核心。</w:t>
      </w:r>
      <w:r>
        <w:rPr>
          <w:rFonts w:hint="eastAsia" w:ascii="宋体" w:hAnsi="宋体" w:eastAsia="宋体" w:cs="宋体"/>
          <w:color w:val="000000" w:themeColor="text1"/>
          <w:spacing w:val="5"/>
          <w:sz w:val="21"/>
          <w:szCs w:val="21"/>
          <w14:textFill>
            <w14:solidFill>
              <w14:schemeClr w14:val="tx1"/>
            </w14:solidFill>
          </w14:textFill>
        </w:rPr>
        <w:t xml:space="preserve"> </w:t>
      </w:r>
    </w:p>
    <w:p w14:paraId="73A9FA6D">
      <w:pPr>
        <w:pStyle w:val="8"/>
        <w:keepNext w:val="0"/>
        <w:keepLines w:val="0"/>
        <w:pageBreakBefore w:val="0"/>
        <w:wordWrap/>
        <w:overflowPunct/>
        <w:topLinePunct w:val="0"/>
        <w:bidi w:val="0"/>
        <w:spacing w:beforeAutospacing="0" w:afterAutospacing="0" w:line="240" w:lineRule="auto"/>
        <w:rPr>
          <w:rFonts w:ascii="宋体" w:hAnsi="宋体" w:eastAsia="宋体" w:cs="宋体"/>
          <w:color w:val="000000" w:themeColor="text1"/>
          <w:spacing w:val="5"/>
          <w:sz w:val="21"/>
          <w:szCs w:val="21"/>
          <w14:textFill>
            <w14:solidFill>
              <w14:schemeClr w14:val="tx1"/>
            </w14:solidFill>
          </w14:textFill>
        </w:rPr>
      </w:pPr>
      <w:r>
        <w:rPr>
          <w:rFonts w:hint="eastAsia" w:ascii="宋体" w:hAnsi="宋体" w:eastAsia="宋体" w:cs="宋体"/>
          <w:color w:val="000000" w:themeColor="text1"/>
          <w:spacing w:val="5"/>
          <w:sz w:val="21"/>
          <w:szCs w:val="21"/>
          <w14:textFill>
            <w14:solidFill>
              <w14:schemeClr w14:val="tx1"/>
            </w14:solidFill>
          </w14:textFill>
        </w:rPr>
        <w:t>3.意义</w:t>
      </w:r>
    </w:p>
    <w:p w14:paraId="07F87D9A">
      <w:pPr>
        <w:pStyle w:val="8"/>
        <w:keepNext w:val="0"/>
        <w:keepLines w:val="0"/>
        <w:pageBreakBefore w:val="0"/>
        <w:wordWrap/>
        <w:overflowPunct/>
        <w:topLinePunct w:val="0"/>
        <w:bidi w:val="0"/>
        <w:spacing w:beforeAutospacing="0" w:afterAutospacing="0" w:line="240" w:lineRule="auto"/>
        <w:ind w:firstLine="220" w:firstLineChars="100"/>
        <w:rPr>
          <w:rFonts w:ascii="宋体" w:hAnsi="宋体" w:eastAsia="宋体" w:cs="宋体"/>
          <w:color w:val="000000" w:themeColor="text1"/>
          <w:spacing w:val="5"/>
          <w:sz w:val="21"/>
          <w:szCs w:val="21"/>
          <w14:textFill>
            <w14:solidFill>
              <w14:schemeClr w14:val="tx1"/>
            </w14:solidFill>
          </w14:textFill>
        </w:rPr>
      </w:pPr>
      <w:r>
        <w:rPr>
          <w:rFonts w:hint="eastAsia" w:ascii="宋体" w:hAnsi="宋体" w:eastAsia="宋体" w:cs="宋体"/>
          <w:color w:val="000000" w:themeColor="text1"/>
          <w:spacing w:val="5"/>
          <w:sz w:val="21"/>
          <w:szCs w:val="21"/>
          <w14:textFill>
            <w14:solidFill>
              <w14:schemeClr w14:val="tx1"/>
            </w14:solidFill>
          </w14:textFill>
        </w:rPr>
        <w:t>①中共十一届三中全会开启了</w:t>
      </w:r>
      <w:r>
        <w:rPr>
          <w:rFonts w:hint="eastAsia" w:ascii="宋体" w:hAnsi="宋体" w:eastAsia="宋体" w:cs="宋体"/>
          <w:color w:val="000000" w:themeColor="text1"/>
          <w:spacing w:val="5"/>
          <w:sz w:val="21"/>
          <w:szCs w:val="21"/>
          <w:u w:val="single"/>
          <w14:textFill>
            <w14:solidFill>
              <w14:schemeClr w14:val="tx1"/>
            </w14:solidFill>
          </w14:textFill>
        </w:rPr>
        <w:t>改革开放</w:t>
      </w:r>
      <w:r>
        <w:rPr>
          <w:rFonts w:hint="eastAsia" w:ascii="宋体" w:hAnsi="宋体" w:eastAsia="宋体" w:cs="宋体"/>
          <w:color w:val="000000" w:themeColor="text1"/>
          <w:spacing w:val="5"/>
          <w:sz w:val="21"/>
          <w:szCs w:val="21"/>
          <w14:textFill>
            <w14:solidFill>
              <w14:schemeClr w14:val="tx1"/>
            </w14:solidFill>
          </w14:textFill>
        </w:rPr>
        <w:t>和</w:t>
      </w:r>
      <w:r>
        <w:rPr>
          <w:rFonts w:hint="eastAsia" w:ascii="宋体" w:hAnsi="宋体" w:eastAsia="宋体" w:cs="宋体"/>
          <w:color w:val="000000" w:themeColor="text1"/>
          <w:spacing w:val="5"/>
          <w:sz w:val="21"/>
          <w:szCs w:val="21"/>
          <w:u w:val="single"/>
          <w14:textFill>
            <w14:solidFill>
              <w14:schemeClr w14:val="tx1"/>
            </w14:solidFill>
          </w14:textFill>
        </w:rPr>
        <w:t>社会主义现代化建设</w:t>
      </w:r>
      <w:r>
        <w:rPr>
          <w:rFonts w:hint="eastAsia" w:ascii="宋体" w:hAnsi="宋体" w:eastAsia="宋体" w:cs="宋体"/>
          <w:color w:val="000000" w:themeColor="text1"/>
          <w:spacing w:val="5"/>
          <w:sz w:val="21"/>
          <w:szCs w:val="21"/>
          <w14:textFill>
            <w14:solidFill>
              <w14:schemeClr w14:val="tx1"/>
            </w14:solidFill>
          </w14:textFill>
        </w:rPr>
        <w:t>新时期。</w:t>
      </w:r>
    </w:p>
    <w:p w14:paraId="104A2C6F">
      <w:pPr>
        <w:pStyle w:val="8"/>
        <w:keepNext w:val="0"/>
        <w:keepLines w:val="0"/>
        <w:pageBreakBefore w:val="0"/>
        <w:wordWrap/>
        <w:overflowPunct/>
        <w:topLinePunct w:val="0"/>
        <w:bidi w:val="0"/>
        <w:spacing w:beforeAutospacing="0" w:afterAutospacing="0" w:line="240" w:lineRule="auto"/>
        <w:ind w:firstLine="220" w:firstLineChars="100"/>
        <w:rPr>
          <w:rFonts w:ascii="宋体" w:hAnsi="宋体" w:eastAsia="宋体" w:cs="宋体"/>
          <w:color w:val="000000" w:themeColor="text1"/>
          <w:spacing w:val="5"/>
          <w:sz w:val="21"/>
          <w:szCs w:val="21"/>
          <w14:textFill>
            <w14:solidFill>
              <w14:schemeClr w14:val="tx1"/>
            </w14:solidFill>
          </w14:textFill>
        </w:rPr>
      </w:pPr>
      <w:r>
        <w:rPr>
          <w:rFonts w:hint="eastAsia" w:ascii="宋体" w:hAnsi="宋体" w:eastAsia="宋体" w:cs="宋体"/>
          <w:color w:val="000000" w:themeColor="text1"/>
          <w:spacing w:val="5"/>
          <w:sz w:val="21"/>
          <w:szCs w:val="21"/>
          <w14:textFill>
            <w14:solidFill>
              <w14:schemeClr w14:val="tx1"/>
            </w14:solidFill>
          </w14:textFill>
        </w:rPr>
        <w:t>②实现了新中国成立以来党的历史上深远意义的</w:t>
      </w:r>
      <w:r>
        <w:rPr>
          <w:rFonts w:hint="eastAsia" w:ascii="宋体" w:hAnsi="宋体" w:eastAsia="宋体" w:cs="宋体"/>
          <w:color w:val="000000" w:themeColor="text1"/>
          <w:spacing w:val="5"/>
          <w:sz w:val="21"/>
          <w:szCs w:val="21"/>
          <w:u w:val="single"/>
          <w14:textFill>
            <w14:solidFill>
              <w14:schemeClr w14:val="tx1"/>
            </w14:solidFill>
          </w14:textFill>
        </w:rPr>
        <w:t>伟大转折</w:t>
      </w:r>
      <w:r>
        <w:rPr>
          <w:rFonts w:hint="eastAsia" w:ascii="宋体" w:hAnsi="宋体" w:eastAsia="宋体" w:cs="宋体"/>
          <w:color w:val="000000" w:themeColor="text1"/>
          <w:spacing w:val="5"/>
          <w:sz w:val="21"/>
          <w:szCs w:val="21"/>
          <w14:textFill>
            <w14:solidFill>
              <w14:schemeClr w14:val="tx1"/>
            </w14:solidFill>
          </w14:textFill>
        </w:rPr>
        <w:t>。</w:t>
      </w:r>
    </w:p>
    <w:p w14:paraId="5EAF84AD">
      <w:pPr>
        <w:pStyle w:val="8"/>
        <w:keepNext w:val="0"/>
        <w:keepLines w:val="0"/>
        <w:pageBreakBefore w:val="0"/>
        <w:wordWrap/>
        <w:overflowPunct/>
        <w:topLinePunct w:val="0"/>
        <w:bidi w:val="0"/>
        <w:spacing w:beforeAutospacing="0" w:afterAutospacing="0" w:line="240" w:lineRule="auto"/>
        <w:ind w:firstLine="220" w:firstLineChars="100"/>
        <w:rPr>
          <w:rFonts w:hint="eastAsia" w:ascii="宋体" w:hAnsi="宋体" w:eastAsia="宋体" w:cs="宋体"/>
          <w:color w:val="000000" w:themeColor="text1"/>
          <w:spacing w:val="5"/>
          <w:sz w:val="21"/>
          <w:szCs w:val="21"/>
          <w14:textFill>
            <w14:solidFill>
              <w14:schemeClr w14:val="tx1"/>
            </w14:solidFill>
          </w14:textFill>
        </w:rPr>
      </w:pPr>
      <w:r>
        <w:rPr>
          <w:rFonts w:hint="eastAsia" w:ascii="宋体" w:hAnsi="宋体" w:eastAsia="宋体" w:cs="宋体"/>
          <w:color w:val="000000" w:themeColor="text1"/>
          <w:spacing w:val="5"/>
          <w:sz w:val="21"/>
          <w:szCs w:val="21"/>
          <w14:textFill>
            <w14:solidFill>
              <w14:schemeClr w14:val="tx1"/>
            </w14:solidFill>
          </w14:textFill>
        </w:rPr>
        <w:t xml:space="preserve">③从这时起， </w:t>
      </w:r>
      <w:r>
        <w:rPr>
          <w:rFonts w:hint="eastAsia" w:ascii="宋体" w:hAnsi="宋体" w:eastAsia="宋体" w:cs="宋体"/>
          <w:color w:val="000000" w:themeColor="text1"/>
          <w:spacing w:val="5"/>
          <w:sz w:val="21"/>
          <w:szCs w:val="21"/>
          <w:u w:val="single"/>
          <w14:textFill>
            <w14:solidFill>
              <w14:schemeClr w14:val="tx1"/>
            </w14:solidFill>
          </w14:textFill>
        </w:rPr>
        <w:t>改革开放</w:t>
      </w:r>
      <w:r>
        <w:rPr>
          <w:rFonts w:hint="eastAsia" w:ascii="宋体" w:hAnsi="宋体" w:eastAsia="宋体" w:cs="宋体"/>
          <w:color w:val="000000" w:themeColor="text1"/>
          <w:spacing w:val="5"/>
          <w:sz w:val="21"/>
          <w:szCs w:val="21"/>
          <w14:textFill>
            <w14:solidFill>
              <w14:schemeClr w14:val="tx1"/>
            </w14:solidFill>
          </w14:textFill>
        </w:rPr>
        <w:t xml:space="preserve"> 和 </w:t>
      </w:r>
      <w:r>
        <w:rPr>
          <w:rFonts w:hint="eastAsia" w:ascii="宋体" w:hAnsi="宋体" w:eastAsia="宋体" w:cs="宋体"/>
          <w:color w:val="000000" w:themeColor="text1"/>
          <w:spacing w:val="5"/>
          <w:sz w:val="21"/>
          <w:szCs w:val="21"/>
          <w:u w:val="single"/>
          <w14:textFill>
            <w14:solidFill>
              <w14:schemeClr w14:val="tx1"/>
            </w14:solidFill>
          </w14:textFill>
        </w:rPr>
        <w:t>中国特色社会主义</w:t>
      </w:r>
      <w:r>
        <w:rPr>
          <w:rFonts w:hint="eastAsia" w:ascii="宋体" w:hAnsi="宋体" w:eastAsia="宋体" w:cs="宋体"/>
          <w:color w:val="000000" w:themeColor="text1"/>
          <w:spacing w:val="5"/>
          <w:sz w:val="21"/>
          <w:szCs w:val="21"/>
          <w14:textFill>
            <w14:solidFill>
              <w14:schemeClr w14:val="tx1"/>
            </w14:solidFill>
          </w14:textFill>
        </w:rPr>
        <w:t>的大幕拉开了。</w:t>
      </w:r>
    </w:p>
    <w:p w14:paraId="7FAA970E">
      <w:pPr>
        <w:pStyle w:val="8"/>
        <w:keepNext w:val="0"/>
        <w:keepLines w:val="0"/>
        <w:pageBreakBefore w:val="0"/>
        <w:wordWrap/>
        <w:overflowPunct/>
        <w:topLinePunct w:val="0"/>
        <w:bidi w:val="0"/>
        <w:spacing w:beforeAutospacing="0" w:afterAutospacing="0" w:line="240" w:lineRule="auto"/>
        <w:rPr>
          <w:rFonts w:ascii="宋体" w:hAnsi="宋体" w:eastAsia="宋体" w:cs="宋体"/>
          <w:b/>
          <w:color w:val="000000" w:themeColor="text1"/>
          <w:spacing w:val="5"/>
          <w:sz w:val="21"/>
          <w:szCs w:val="21"/>
          <w14:textFill>
            <w14:solidFill>
              <w14:schemeClr w14:val="tx1"/>
            </w14:solidFill>
          </w14:textFill>
        </w:rPr>
      </w:pPr>
      <w:r>
        <w:rPr>
          <w:rFonts w:hint="eastAsia" w:ascii="宋体" w:hAnsi="宋体" w:eastAsia="宋体" w:cs="宋体"/>
          <w:b/>
          <w:color w:val="000000" w:themeColor="text1"/>
          <w:spacing w:val="5"/>
          <w:sz w:val="21"/>
          <w:szCs w:val="21"/>
          <w14:textFill>
            <w14:solidFill>
              <w14:schemeClr w14:val="tx1"/>
            </w14:solidFill>
          </w14:textFill>
        </w:rPr>
        <w:t>三.拨乱反正</w:t>
      </w:r>
    </w:p>
    <w:p w14:paraId="3B67DF9F">
      <w:pPr>
        <w:pStyle w:val="8"/>
        <w:keepNext w:val="0"/>
        <w:keepLines w:val="0"/>
        <w:pageBreakBefore w:val="0"/>
        <w:wordWrap/>
        <w:overflowPunct/>
        <w:topLinePunct w:val="0"/>
        <w:bidi w:val="0"/>
        <w:spacing w:beforeAutospacing="0" w:afterAutospacing="0" w:line="240" w:lineRule="auto"/>
        <w:rPr>
          <w:rFonts w:ascii="宋体" w:hAnsi="宋体" w:eastAsia="宋体" w:cs="宋体"/>
          <w:color w:val="000000" w:themeColor="text1"/>
          <w:spacing w:val="5"/>
          <w:sz w:val="21"/>
          <w:szCs w:val="21"/>
          <w14:textFill>
            <w14:solidFill>
              <w14:schemeClr w14:val="tx1"/>
            </w14:solidFill>
          </w14:textFill>
        </w:rPr>
      </w:pPr>
      <w:r>
        <w:rPr>
          <w:rFonts w:hint="eastAsia" w:ascii="宋体" w:hAnsi="宋体" w:eastAsia="宋体" w:cs="宋体"/>
          <w:color w:val="000000" w:themeColor="text1"/>
          <w:spacing w:val="5"/>
          <w:sz w:val="21"/>
          <w:szCs w:val="21"/>
          <w14:textFill>
            <w14:solidFill>
              <w14:schemeClr w14:val="tx1"/>
            </w14:solidFill>
          </w14:textFill>
        </w:rPr>
        <w:t>①（政治上）</w:t>
      </w:r>
      <w:r>
        <w:rPr>
          <w:rFonts w:hint="eastAsia" w:ascii="宋体" w:hAnsi="宋体" w:eastAsia="宋体" w:cs="宋体"/>
          <w:color w:val="000000" w:themeColor="text1"/>
          <w:spacing w:val="5"/>
          <w:sz w:val="21"/>
          <w:szCs w:val="21"/>
          <w:u w:val="single"/>
          <w14:textFill>
            <w14:solidFill>
              <w14:schemeClr w14:val="tx1"/>
            </w14:solidFill>
          </w14:textFill>
        </w:rPr>
        <w:t>平定冤假错案</w:t>
      </w:r>
      <w:r>
        <w:rPr>
          <w:rFonts w:hint="eastAsia" w:ascii="宋体" w:hAnsi="宋体" w:eastAsia="宋体" w:cs="宋体"/>
          <w:color w:val="000000" w:themeColor="text1"/>
          <w:spacing w:val="5"/>
          <w:sz w:val="21"/>
          <w:szCs w:val="21"/>
          <w14:textFill>
            <w14:solidFill>
              <w14:schemeClr w14:val="tx1"/>
            </w14:solidFill>
          </w14:textFill>
        </w:rPr>
        <w:t>：1980年恢复</w:t>
      </w:r>
      <w:r>
        <w:rPr>
          <w:rFonts w:hint="eastAsia" w:ascii="宋体" w:hAnsi="宋体" w:eastAsia="宋体" w:cs="宋体"/>
          <w:color w:val="000000" w:themeColor="text1"/>
          <w:spacing w:val="5"/>
          <w:sz w:val="21"/>
          <w:szCs w:val="21"/>
          <w:u w:val="single"/>
          <w14:textFill>
            <w14:solidFill>
              <w14:schemeClr w14:val="tx1"/>
            </w14:solidFill>
          </w14:textFill>
        </w:rPr>
        <w:t>刘少奇</w:t>
      </w:r>
      <w:r>
        <w:rPr>
          <w:rFonts w:hint="eastAsia" w:ascii="宋体" w:hAnsi="宋体" w:eastAsia="宋体" w:cs="宋体"/>
          <w:color w:val="000000" w:themeColor="text1"/>
          <w:spacing w:val="5"/>
          <w:sz w:val="21"/>
          <w:szCs w:val="21"/>
          <w14:textFill>
            <w14:solidFill>
              <w14:schemeClr w14:val="tx1"/>
            </w14:solidFill>
          </w14:textFill>
        </w:rPr>
        <w:t>作为伟大马克思主义者和无产阶级革命家、党和国家主要领导人之一的名誉。</w:t>
      </w:r>
    </w:p>
    <w:p w14:paraId="4A6C7655">
      <w:pPr>
        <w:pStyle w:val="8"/>
        <w:keepNext w:val="0"/>
        <w:keepLines w:val="0"/>
        <w:pageBreakBefore w:val="0"/>
        <w:wordWrap/>
        <w:overflowPunct/>
        <w:topLinePunct w:val="0"/>
        <w:bidi w:val="0"/>
        <w:spacing w:beforeAutospacing="0" w:afterAutospacing="0" w:line="240" w:lineRule="auto"/>
        <w:rPr>
          <w:rFonts w:ascii="宋体" w:hAnsi="宋体" w:eastAsia="宋体" w:cs="宋体"/>
          <w:color w:val="000000" w:themeColor="text1"/>
          <w:spacing w:val="5"/>
          <w:sz w:val="21"/>
          <w:szCs w:val="21"/>
          <w14:textFill>
            <w14:solidFill>
              <w14:schemeClr w14:val="tx1"/>
            </w14:solidFill>
          </w14:textFill>
        </w:rPr>
      </w:pPr>
      <w:r>
        <w:rPr>
          <w:rFonts w:hint="eastAsia" w:ascii="宋体" w:hAnsi="宋体" w:eastAsia="宋体" w:cs="宋体"/>
          <w:color w:val="000000" w:themeColor="text1"/>
          <w:spacing w:val="5"/>
          <w:sz w:val="21"/>
          <w:szCs w:val="21"/>
          <w14:textFill>
            <w14:solidFill>
              <w14:schemeClr w14:val="tx1"/>
            </w14:solidFill>
          </w14:textFill>
        </w:rPr>
        <w:t>②（思想上）：1981年，中共十一届六中全会通过《</w:t>
      </w:r>
      <w:r>
        <w:rPr>
          <w:rFonts w:hint="eastAsia" w:ascii="宋体" w:hAnsi="宋体" w:eastAsia="宋体" w:cs="宋体"/>
          <w:color w:val="000000" w:themeColor="text1"/>
          <w:spacing w:val="5"/>
          <w:sz w:val="21"/>
          <w:szCs w:val="21"/>
          <w:u w:val="single"/>
          <w14:textFill>
            <w14:solidFill>
              <w14:schemeClr w14:val="tx1"/>
            </w14:solidFill>
          </w14:textFill>
        </w:rPr>
        <w:t>关于建国以来党的若干历史问题的决议</w:t>
      </w:r>
      <w:r>
        <w:rPr>
          <w:rFonts w:hint="eastAsia" w:ascii="宋体" w:hAnsi="宋体" w:eastAsia="宋体" w:cs="宋体"/>
          <w:color w:val="000000" w:themeColor="text1"/>
          <w:spacing w:val="5"/>
          <w:sz w:val="21"/>
          <w:szCs w:val="21"/>
          <w14:textFill>
            <w14:solidFill>
              <w14:schemeClr w14:val="tx1"/>
            </w14:solidFill>
          </w14:textFill>
        </w:rPr>
        <w:t>》，标志着中国共产党在指导思想上的拨乱反正胜利完成。</w:t>
      </w:r>
    </w:p>
    <w:p w14:paraId="5C70AA1F">
      <w:pPr>
        <w:pStyle w:val="8"/>
        <w:keepNext w:val="0"/>
        <w:keepLines w:val="0"/>
        <w:pageBreakBefore w:val="0"/>
        <w:wordWrap/>
        <w:overflowPunct/>
        <w:topLinePunct w:val="0"/>
        <w:bidi w:val="0"/>
        <w:spacing w:beforeAutospacing="0" w:afterAutospacing="0" w:line="240" w:lineRule="auto"/>
        <w:rPr>
          <w:rFonts w:ascii="宋体" w:hAnsi="宋体" w:eastAsia="宋体" w:cs="宋体"/>
          <w:color w:val="000000" w:themeColor="text1"/>
          <w:spacing w:val="5"/>
          <w:sz w:val="21"/>
          <w:szCs w:val="21"/>
          <w:u w:val="single"/>
          <w14:textFill>
            <w14:solidFill>
              <w14:schemeClr w14:val="tx1"/>
            </w14:solidFill>
          </w14:textFill>
        </w:rPr>
      </w:pPr>
      <w:r>
        <w:rPr>
          <w:rFonts w:hint="eastAsia" w:ascii="宋体" w:hAnsi="宋体" w:eastAsia="宋体" w:cs="宋体"/>
          <w:color w:val="000000" w:themeColor="text1"/>
          <w:spacing w:val="5"/>
          <w:sz w:val="21"/>
          <w:szCs w:val="21"/>
          <w14:textFill>
            <w14:solidFill>
              <w14:schemeClr w14:val="tx1"/>
            </w14:solidFill>
          </w14:textFill>
        </w:rPr>
        <w:t>③（教育上）</w:t>
      </w:r>
      <w:r>
        <w:rPr>
          <w:rFonts w:hint="eastAsia" w:ascii="宋体" w:hAnsi="宋体" w:eastAsia="宋体" w:cs="宋体"/>
          <w:color w:val="000000" w:themeColor="text1"/>
          <w:spacing w:val="5"/>
          <w:sz w:val="21"/>
          <w:szCs w:val="21"/>
          <w:u w:val="single"/>
          <w14:textFill>
            <w14:solidFill>
              <w14:schemeClr w14:val="tx1"/>
            </w14:solidFill>
          </w14:textFill>
        </w:rPr>
        <w:t>恢复高考制度</w:t>
      </w:r>
    </w:p>
    <w:p w14:paraId="016C4799">
      <w:pPr>
        <w:pStyle w:val="8"/>
        <w:keepNext w:val="0"/>
        <w:keepLines w:val="0"/>
        <w:pageBreakBefore w:val="0"/>
        <w:wordWrap/>
        <w:overflowPunct/>
        <w:topLinePunct w:val="0"/>
        <w:bidi w:val="0"/>
        <w:spacing w:beforeAutospacing="0" w:afterAutospacing="0" w:line="240" w:lineRule="auto"/>
        <w:rPr>
          <w:rFonts w:hint="eastAsia" w:ascii="宋体" w:hAnsi="宋体" w:eastAsia="宋体" w:cs="宋体"/>
          <w:color w:val="000000" w:themeColor="text1"/>
          <w:spacing w:val="5"/>
          <w:sz w:val="21"/>
          <w:szCs w:val="21"/>
          <w14:textFill>
            <w14:solidFill>
              <w14:schemeClr w14:val="tx1"/>
            </w14:solidFill>
          </w14:textFill>
        </w:rPr>
      </w:pPr>
    </w:p>
    <w:p w14:paraId="59A4290A">
      <w:pPr>
        <w:keepNext w:val="0"/>
        <w:keepLines w:val="0"/>
        <w:pageBreakBefore w:val="0"/>
        <w:numPr>
          <w:ilvl w:val="0"/>
          <w:numId w:val="9"/>
        </w:numPr>
        <w:wordWrap/>
        <w:overflowPunct/>
        <w:topLinePunct w:val="0"/>
        <w:bidi w:val="0"/>
        <w:spacing w:line="240" w:lineRule="auto"/>
        <w:ind w:firstLine="789" w:firstLineChars="300"/>
        <w:jc w:val="both"/>
        <w:rPr>
          <w:rFonts w:hint="eastAsia" w:ascii="宋体" w:hAnsi="宋体" w:eastAsia="宋体" w:cs="宋体"/>
          <w:b/>
          <w:bCs/>
          <w:spacing w:val="-9"/>
          <w:sz w:val="28"/>
          <w:szCs w:val="28"/>
        </w:rPr>
      </w:pPr>
      <w:r>
        <w:rPr>
          <w:rFonts w:hint="eastAsia" w:ascii="宋体" w:hAnsi="宋体" w:eastAsia="宋体" w:cs="宋体"/>
          <w:b/>
          <w:bCs/>
          <w:spacing w:val="-9"/>
          <w:sz w:val="28"/>
          <w:szCs w:val="28"/>
        </w:rPr>
        <w:t>改革开放的起步</w:t>
      </w:r>
    </w:p>
    <w:p w14:paraId="4416592D">
      <w:pPr>
        <w:keepNext w:val="0"/>
        <w:keepLines w:val="0"/>
        <w:pageBreakBefore w:val="0"/>
        <w:wordWrap/>
        <w:overflowPunct/>
        <w:topLinePunct w:val="0"/>
        <w:bidi w:val="0"/>
        <w:spacing w:line="240" w:lineRule="auto"/>
        <w:rPr>
          <w:rFonts w:ascii="宋体" w:hAnsi="宋体" w:eastAsia="宋体" w:cs="宋体"/>
          <w:color w:val="000000" w:themeColor="text1"/>
          <w:sz w:val="21"/>
          <w:szCs w:val="21"/>
          <w14:textFill>
            <w14:solidFill>
              <w14:schemeClr w14:val="tx1"/>
            </w14:solidFill>
          </w14:textFill>
        </w:rPr>
      </w:pPr>
      <w:r>
        <w:rPr>
          <w:rFonts w:hint="eastAsia" w:ascii="宋体" w:hAnsi="宋体" w:eastAsia="宋体" w:cs="宋体"/>
          <w:bCs/>
          <w:color w:val="000000" w:themeColor="text1"/>
          <w:spacing w:val="15"/>
          <w:szCs w:val="21"/>
          <w14:textFill>
            <w14:solidFill>
              <w14:schemeClr w14:val="tx1"/>
            </w14:solidFill>
          </w14:textFill>
        </w:rPr>
        <w:t>一</w:t>
      </w:r>
      <w:r>
        <w:rPr>
          <w:rFonts w:hint="eastAsia" w:ascii="宋体" w:hAnsi="宋体" w:eastAsia="宋体" w:cs="宋体"/>
          <w:color w:val="000000" w:themeColor="text1"/>
          <w:spacing w:val="-55"/>
          <w:szCs w:val="21"/>
          <w14:textFill>
            <w14:solidFill>
              <w14:schemeClr w14:val="tx1"/>
            </w14:solidFill>
          </w14:textFill>
        </w:rPr>
        <w:t xml:space="preserve"> </w:t>
      </w:r>
      <w:r>
        <w:rPr>
          <w:rFonts w:hint="eastAsia" w:ascii="宋体" w:hAnsi="宋体" w:eastAsia="宋体" w:cs="宋体"/>
          <w:bCs/>
          <w:color w:val="000000" w:themeColor="text1"/>
          <w:spacing w:val="15"/>
          <w:szCs w:val="21"/>
          <w14:textFill>
            <w14:solidFill>
              <w14:schemeClr w14:val="tx1"/>
            </w14:solidFill>
          </w14:textFill>
        </w:rPr>
        <w:t>.</w:t>
      </w:r>
      <w:r>
        <w:rPr>
          <w:rFonts w:hint="eastAsia" w:ascii="宋体" w:hAnsi="宋体" w:eastAsia="宋体" w:cs="宋体"/>
          <w:b/>
          <w:bCs/>
          <w:color w:val="000000" w:themeColor="text1"/>
          <w:spacing w:val="15"/>
          <w:szCs w:val="21"/>
          <w14:textFill>
            <w14:solidFill>
              <w14:schemeClr w14:val="tx1"/>
            </w14:solidFill>
          </w14:textFill>
        </w:rPr>
        <w:t>对内改革</w:t>
      </w:r>
      <w:r>
        <w:rPr>
          <w:rFonts w:hint="eastAsia" w:ascii="宋体" w:hAnsi="宋体" w:eastAsia="宋体" w:cs="宋体"/>
          <w:b/>
          <w:bCs/>
          <w:color w:val="000000" w:themeColor="text1"/>
          <w:spacing w:val="15"/>
          <w:szCs w:val="21"/>
          <w:lang w:val="en-US" w:eastAsia="zh-CN"/>
          <w14:textFill>
            <w14:solidFill>
              <w14:schemeClr w14:val="tx1"/>
            </w14:solidFill>
          </w14:textFill>
        </w:rPr>
        <w:t xml:space="preserve">   </w:t>
      </w:r>
      <w:r>
        <w:rPr>
          <w:rFonts w:hint="eastAsia" w:ascii="宋体" w:hAnsi="宋体" w:eastAsia="宋体" w:cs="宋体"/>
          <w:bCs/>
          <w:color w:val="000000" w:themeColor="text1"/>
          <w:spacing w:val="13"/>
          <w:sz w:val="21"/>
          <w:szCs w:val="21"/>
          <w14:textFill>
            <w14:solidFill>
              <w14:schemeClr w14:val="tx1"/>
            </w14:solidFill>
          </w14:textFill>
        </w:rPr>
        <w:t>改革先从</w:t>
      </w:r>
      <w:r>
        <w:rPr>
          <w:rFonts w:hint="eastAsia" w:ascii="宋体" w:hAnsi="宋体" w:eastAsia="宋体" w:cs="宋体"/>
          <w:bCs/>
          <w:color w:val="000000" w:themeColor="text1"/>
          <w:spacing w:val="13"/>
          <w:sz w:val="21"/>
          <w:szCs w:val="21"/>
          <w:u w:val="single"/>
          <w14:textFill>
            <w14:solidFill>
              <w14:schemeClr w14:val="tx1"/>
            </w14:solidFill>
          </w14:textFill>
        </w:rPr>
        <w:t>农村</w:t>
      </w:r>
      <w:r>
        <w:rPr>
          <w:rFonts w:hint="eastAsia" w:ascii="宋体" w:hAnsi="宋体" w:eastAsia="宋体" w:cs="宋体"/>
          <w:bCs/>
          <w:color w:val="000000" w:themeColor="text1"/>
          <w:spacing w:val="13"/>
          <w:sz w:val="21"/>
          <w:szCs w:val="21"/>
          <w14:textFill>
            <w14:solidFill>
              <w14:schemeClr w14:val="tx1"/>
            </w14:solidFill>
          </w14:textFill>
        </w:rPr>
        <w:t>开始。</w:t>
      </w:r>
    </w:p>
    <w:p w14:paraId="2BF68676">
      <w:pPr>
        <w:pStyle w:val="8"/>
        <w:keepNext w:val="0"/>
        <w:keepLines w:val="0"/>
        <w:pageBreakBefore w:val="0"/>
        <w:wordWrap/>
        <w:overflowPunct/>
        <w:topLinePunct w:val="0"/>
        <w:bidi w:val="0"/>
        <w:spacing w:beforeAutospacing="0" w:afterAutospacing="0" w:line="240" w:lineRule="auto"/>
        <w:ind w:firstLine="110" w:firstLineChars="50"/>
        <w:rPr>
          <w:rFonts w:ascii="宋体" w:hAnsi="宋体" w:eastAsia="宋体" w:cs="宋体"/>
          <w:b/>
          <w:bCs/>
          <w:color w:val="000000" w:themeColor="text1"/>
          <w:spacing w:val="5"/>
          <w:sz w:val="21"/>
          <w:szCs w:val="21"/>
          <w14:textFill>
            <w14:solidFill>
              <w14:schemeClr w14:val="tx1"/>
            </w14:solidFill>
          </w14:textFill>
        </w:rPr>
      </w:pPr>
      <w:r>
        <w:rPr>
          <w:rFonts w:hint="eastAsia" w:ascii="宋体" w:hAnsi="宋体" w:eastAsia="宋体" w:cs="宋体"/>
          <w:b/>
          <w:bCs/>
          <w:color w:val="000000" w:themeColor="text1"/>
          <w:spacing w:val="5"/>
          <w:sz w:val="21"/>
          <w:szCs w:val="21"/>
          <w14:textFill>
            <w14:solidFill>
              <w14:schemeClr w14:val="tx1"/>
            </w14:solidFill>
          </w14:textFill>
        </w:rPr>
        <w:t>1.</w:t>
      </w:r>
      <w:bookmarkStart w:id="0" w:name="OLE_LINK1"/>
      <w:r>
        <w:rPr>
          <w:rFonts w:hint="eastAsia" w:ascii="宋体" w:hAnsi="宋体" w:eastAsia="宋体" w:cs="宋体"/>
          <w:b/>
          <w:bCs/>
          <w:color w:val="000000" w:themeColor="text1"/>
          <w:spacing w:val="5"/>
          <w:sz w:val="21"/>
          <w:szCs w:val="21"/>
          <w14:textFill>
            <w14:solidFill>
              <w14:schemeClr w14:val="tx1"/>
            </w14:solidFill>
          </w14:textFill>
        </w:rPr>
        <w:t>农村经济体制</w:t>
      </w:r>
      <w:bookmarkEnd w:id="0"/>
      <w:r>
        <w:rPr>
          <w:rFonts w:hint="eastAsia" w:ascii="宋体" w:hAnsi="宋体" w:eastAsia="宋体" w:cs="宋体"/>
          <w:b/>
          <w:bCs/>
          <w:color w:val="000000" w:themeColor="text1"/>
          <w:spacing w:val="5"/>
          <w:sz w:val="21"/>
          <w:szCs w:val="21"/>
          <w14:textFill>
            <w14:solidFill>
              <w14:schemeClr w14:val="tx1"/>
            </w14:solidFill>
          </w14:textFill>
        </w:rPr>
        <w:t>和政治体制改革</w:t>
      </w:r>
    </w:p>
    <w:p w14:paraId="39475BF8">
      <w:pPr>
        <w:pStyle w:val="8"/>
        <w:keepNext w:val="0"/>
        <w:keepLines w:val="0"/>
        <w:pageBreakBefore w:val="0"/>
        <w:wordWrap/>
        <w:overflowPunct/>
        <w:topLinePunct w:val="0"/>
        <w:bidi w:val="0"/>
        <w:spacing w:beforeAutospacing="0" w:afterAutospacing="0" w:line="240" w:lineRule="auto"/>
        <w:rPr>
          <w:rFonts w:ascii="宋体" w:hAnsi="宋体" w:eastAsia="宋体" w:cs="宋体"/>
          <w:bCs/>
          <w:color w:val="000000" w:themeColor="text1"/>
          <w:spacing w:val="5"/>
          <w:sz w:val="21"/>
          <w:szCs w:val="21"/>
          <w14:textFill>
            <w14:solidFill>
              <w14:schemeClr w14:val="tx1"/>
            </w14:solidFill>
          </w14:textFill>
        </w:rPr>
      </w:pPr>
      <w:r>
        <w:rPr>
          <w:rFonts w:hint="eastAsia" w:ascii="宋体" w:hAnsi="宋体" w:eastAsia="宋体" w:cs="宋体"/>
          <w:bCs/>
          <w:color w:val="000000" w:themeColor="text1"/>
          <w:spacing w:val="5"/>
          <w:sz w:val="21"/>
          <w:szCs w:val="21"/>
          <w14:textFill>
            <w14:solidFill>
              <w14:schemeClr w14:val="tx1"/>
            </w14:solidFill>
          </w14:textFill>
        </w:rPr>
        <w:t>（1）</w:t>
      </w:r>
      <w:bookmarkStart w:id="1" w:name="OLE_LINK3"/>
      <w:bookmarkStart w:id="2" w:name="OLE_LINK2"/>
      <w:r>
        <w:rPr>
          <w:rFonts w:hint="eastAsia" w:ascii="宋体" w:hAnsi="宋体" w:eastAsia="宋体" w:cs="宋体"/>
          <w:bCs/>
          <w:color w:val="000000" w:themeColor="text1"/>
          <w:spacing w:val="5"/>
          <w:sz w:val="21"/>
          <w:szCs w:val="21"/>
          <w14:textFill>
            <w14:solidFill>
              <w14:schemeClr w14:val="tx1"/>
            </w14:solidFill>
          </w14:textFill>
        </w:rPr>
        <w:t>农村经济体制改革</w:t>
      </w:r>
      <w:bookmarkEnd w:id="1"/>
      <w:bookmarkEnd w:id="2"/>
    </w:p>
    <w:p w14:paraId="17C2BC5E">
      <w:pPr>
        <w:pStyle w:val="8"/>
        <w:keepNext w:val="0"/>
        <w:keepLines w:val="0"/>
        <w:pageBreakBefore w:val="0"/>
        <w:wordWrap/>
        <w:overflowPunct/>
        <w:topLinePunct w:val="0"/>
        <w:bidi w:val="0"/>
        <w:spacing w:beforeAutospacing="0" w:afterAutospacing="0" w:line="240" w:lineRule="auto"/>
        <w:ind w:firstLine="330" w:firstLineChars="150"/>
        <w:rPr>
          <w:rFonts w:hint="eastAsia" w:ascii="宋体" w:hAnsi="宋体" w:eastAsia="宋体" w:cs="宋体"/>
          <w:bCs/>
          <w:color w:val="000000" w:themeColor="text1"/>
          <w:spacing w:val="5"/>
          <w:sz w:val="21"/>
          <w:szCs w:val="21"/>
          <w:lang w:val="en-US" w:eastAsia="zh-CN"/>
          <w14:textFill>
            <w14:solidFill>
              <w14:schemeClr w14:val="tx1"/>
            </w14:solidFill>
          </w14:textFill>
        </w:rPr>
      </w:pPr>
      <w:r>
        <w:rPr>
          <w:rFonts w:hint="eastAsia" w:ascii="宋体" w:hAnsi="宋体" w:eastAsia="宋体" w:cs="宋体"/>
          <w:bCs/>
          <w:color w:val="000000" w:themeColor="text1"/>
          <w:spacing w:val="5"/>
          <w:sz w:val="21"/>
          <w:szCs w:val="21"/>
          <w14:textFill>
            <w14:solidFill>
              <w14:schemeClr w14:val="tx1"/>
            </w14:solidFill>
          </w14:textFill>
        </w:rPr>
        <w:t>①实行</w:t>
      </w:r>
      <w:r>
        <w:rPr>
          <w:rFonts w:hint="eastAsia" w:ascii="宋体" w:hAnsi="宋体" w:eastAsia="宋体" w:cs="宋体"/>
          <w:bCs/>
          <w:color w:val="000000" w:themeColor="text1"/>
          <w:spacing w:val="5"/>
          <w:sz w:val="21"/>
          <w:szCs w:val="21"/>
          <w:u w:val="single"/>
          <w14:textFill>
            <w14:solidFill>
              <w14:schemeClr w14:val="tx1"/>
            </w14:solidFill>
          </w14:textFill>
        </w:rPr>
        <w:t>家庭联产承包责任制</w:t>
      </w:r>
      <w:r>
        <w:rPr>
          <w:rFonts w:hint="eastAsia" w:ascii="宋体" w:hAnsi="宋体" w:eastAsia="宋体" w:cs="宋体"/>
          <w:bCs/>
          <w:color w:val="000000" w:themeColor="text1"/>
          <w:spacing w:val="5"/>
          <w:sz w:val="21"/>
          <w:szCs w:val="21"/>
          <w14:textFill>
            <w14:solidFill>
              <w14:schemeClr w14:val="tx1"/>
            </w14:solidFill>
          </w14:textFill>
        </w:rPr>
        <w:t>（从</w:t>
      </w:r>
      <w:r>
        <w:rPr>
          <w:rFonts w:hint="eastAsia" w:ascii="宋体" w:hAnsi="宋体" w:eastAsia="宋体" w:cs="宋体"/>
          <w:bCs/>
          <w:color w:val="000000" w:themeColor="text1"/>
          <w:spacing w:val="5"/>
          <w:sz w:val="21"/>
          <w:szCs w:val="21"/>
          <w:u w:val="single"/>
          <w14:textFill>
            <w14:solidFill>
              <w14:schemeClr w14:val="tx1"/>
            </w14:solidFill>
          </w14:textFill>
        </w:rPr>
        <w:t>1978</w:t>
      </w:r>
      <w:r>
        <w:rPr>
          <w:rFonts w:hint="eastAsia" w:ascii="宋体" w:hAnsi="宋体" w:eastAsia="宋体" w:cs="宋体"/>
          <w:bCs/>
          <w:color w:val="000000" w:themeColor="text1"/>
          <w:spacing w:val="5"/>
          <w:sz w:val="21"/>
          <w:szCs w:val="21"/>
          <w14:textFill>
            <w14:solidFill>
              <w14:schemeClr w14:val="tx1"/>
            </w14:solidFill>
          </w14:textFill>
        </w:rPr>
        <w:t>年开始）</w:t>
      </w:r>
      <w:r>
        <w:rPr>
          <w:rFonts w:hint="eastAsia" w:ascii="宋体" w:hAnsi="宋体" w:eastAsia="宋体" w:cs="宋体"/>
          <w:bCs/>
          <w:color w:val="000000" w:themeColor="text1"/>
          <w:spacing w:val="5"/>
          <w:sz w:val="21"/>
          <w:szCs w:val="21"/>
          <w:lang w:val="en-US" w:eastAsia="zh-CN"/>
          <w14:textFill>
            <w14:solidFill>
              <w14:schemeClr w14:val="tx1"/>
            </w14:solidFill>
          </w14:textFill>
        </w:rPr>
        <w:t xml:space="preserve"> </w:t>
      </w:r>
    </w:p>
    <w:p w14:paraId="7B9630B4">
      <w:pPr>
        <w:pStyle w:val="8"/>
        <w:keepNext w:val="0"/>
        <w:keepLines w:val="0"/>
        <w:pageBreakBefore w:val="0"/>
        <w:wordWrap/>
        <w:overflowPunct/>
        <w:topLinePunct w:val="0"/>
        <w:bidi w:val="0"/>
        <w:spacing w:beforeAutospacing="0" w:afterAutospacing="0" w:line="240" w:lineRule="auto"/>
        <w:ind w:left="1180" w:leftChars="300" w:hanging="550" w:hangingChars="250"/>
        <w:rPr>
          <w:rFonts w:ascii="宋体" w:hAnsi="宋体" w:eastAsia="宋体" w:cs="宋体"/>
          <w:bCs/>
          <w:color w:val="000000" w:themeColor="text1"/>
          <w:spacing w:val="5"/>
          <w:sz w:val="21"/>
          <w:szCs w:val="21"/>
          <w14:textFill>
            <w14:solidFill>
              <w14:schemeClr w14:val="tx1"/>
            </w14:solidFill>
          </w14:textFill>
        </w:rPr>
      </w:pPr>
      <w:r>
        <w:rPr>
          <w:rFonts w:hint="eastAsia" w:ascii="宋体" w:hAnsi="宋体" w:eastAsia="宋体" w:cs="宋体"/>
          <w:bCs/>
          <w:color w:val="000000" w:themeColor="text1"/>
          <w:spacing w:val="5"/>
          <w:sz w:val="21"/>
          <w:szCs w:val="21"/>
          <w:lang w:val="en-US" w:eastAsia="zh-CN"/>
          <w14:textFill>
            <w14:solidFill>
              <w14:schemeClr w14:val="tx1"/>
            </w14:solidFill>
          </w14:textFill>
        </w:rPr>
        <w:t>A.</w:t>
      </w:r>
      <w:r>
        <w:rPr>
          <w:rFonts w:hint="eastAsia" w:ascii="宋体" w:hAnsi="宋体" w:eastAsia="宋体" w:cs="宋体"/>
          <w:bCs/>
          <w:color w:val="000000" w:themeColor="text1"/>
          <w:spacing w:val="5"/>
          <w:sz w:val="21"/>
          <w:szCs w:val="21"/>
          <w14:textFill>
            <w14:solidFill>
              <w14:schemeClr w14:val="tx1"/>
            </w14:solidFill>
          </w14:textFill>
        </w:rPr>
        <w:t>开始：</w:t>
      </w:r>
      <w:r>
        <w:rPr>
          <w:rFonts w:hint="eastAsia" w:ascii="宋体" w:hAnsi="宋体" w:eastAsia="宋体" w:cs="宋体"/>
          <w:bCs/>
          <w:color w:val="000000" w:themeColor="text1"/>
          <w:spacing w:val="5"/>
          <w:sz w:val="21"/>
          <w:szCs w:val="21"/>
          <w:u w:val="single"/>
          <w14:textFill>
            <w14:solidFill>
              <w14:schemeClr w14:val="tx1"/>
            </w14:solidFill>
          </w14:textFill>
        </w:rPr>
        <w:t>安徽凤阳小岗</w:t>
      </w:r>
      <w:r>
        <w:rPr>
          <w:rFonts w:hint="eastAsia" w:ascii="宋体" w:hAnsi="宋体" w:eastAsia="宋体" w:cs="宋体"/>
          <w:bCs/>
          <w:color w:val="000000" w:themeColor="text1"/>
          <w:spacing w:val="5"/>
          <w:sz w:val="21"/>
          <w:szCs w:val="21"/>
          <w14:textFill>
            <w14:solidFill>
              <w14:schemeClr w14:val="tx1"/>
            </w14:solidFill>
          </w14:textFill>
        </w:rPr>
        <w:t xml:space="preserve">村 </w:t>
      </w:r>
      <w:r>
        <w:rPr>
          <w:rFonts w:hint="eastAsia" w:ascii="宋体" w:hAnsi="宋体" w:eastAsia="宋体" w:cs="宋体"/>
          <w:bCs/>
          <w:color w:val="000000" w:themeColor="text1"/>
          <w:spacing w:val="5"/>
          <w:sz w:val="21"/>
          <w:szCs w:val="21"/>
          <w:lang w:val="en-US" w:eastAsia="zh-CN"/>
          <w14:textFill>
            <w14:solidFill>
              <w14:schemeClr w14:val="tx1"/>
            </w14:solidFill>
          </w14:textFill>
        </w:rPr>
        <w:t xml:space="preserve"> B</w:t>
      </w:r>
      <w:r>
        <w:rPr>
          <w:rFonts w:hint="eastAsia" w:ascii="宋体" w:hAnsi="宋体" w:eastAsia="宋体" w:cs="宋体"/>
          <w:bCs/>
          <w:color w:val="000000" w:themeColor="text1"/>
          <w:spacing w:val="5"/>
          <w:sz w:val="21"/>
          <w:szCs w:val="21"/>
          <w14:textFill>
            <w14:solidFill>
              <w14:schemeClr w14:val="tx1"/>
            </w14:solidFill>
          </w14:textFill>
        </w:rPr>
        <w:t>.形式：</w:t>
      </w:r>
      <w:r>
        <w:rPr>
          <w:rFonts w:hint="eastAsia" w:ascii="宋体" w:hAnsi="宋体" w:eastAsia="宋体" w:cs="宋体"/>
          <w:bCs/>
          <w:color w:val="000000" w:themeColor="text1"/>
          <w:spacing w:val="5"/>
          <w:sz w:val="21"/>
          <w:szCs w:val="21"/>
          <w:u w:val="single"/>
          <w14:textFill>
            <w14:solidFill>
              <w14:schemeClr w14:val="tx1"/>
            </w14:solidFill>
          </w14:textFill>
        </w:rPr>
        <w:t>包干到户</w:t>
      </w:r>
      <w:r>
        <w:rPr>
          <w:rFonts w:hint="eastAsia" w:ascii="宋体" w:hAnsi="宋体" w:eastAsia="宋体" w:cs="宋体"/>
          <w:bCs/>
          <w:color w:val="000000" w:themeColor="text1"/>
          <w:spacing w:val="5"/>
          <w:sz w:val="21"/>
          <w:szCs w:val="21"/>
          <w:u w:val="single"/>
          <w:lang w:eastAsia="zh-CN"/>
          <w14:textFill>
            <w14:solidFill>
              <w14:schemeClr w14:val="tx1"/>
            </w14:solidFill>
          </w14:textFill>
        </w:rPr>
        <w:t>，</w:t>
      </w:r>
      <w:r>
        <w:rPr>
          <w:rFonts w:hint="eastAsia" w:ascii="宋体" w:hAnsi="宋体" w:eastAsia="宋体" w:cs="宋体"/>
          <w:bCs/>
          <w:color w:val="000000" w:themeColor="text1"/>
          <w:spacing w:val="5"/>
          <w:sz w:val="21"/>
          <w:szCs w:val="21"/>
          <w:u w:val="single"/>
          <w:lang w:val="en-US" w:eastAsia="zh-CN"/>
          <w14:textFill>
            <w14:solidFill>
              <w14:schemeClr w14:val="tx1"/>
            </w14:solidFill>
          </w14:textFill>
        </w:rPr>
        <w:t>自负盈亏</w:t>
      </w:r>
      <w:r>
        <w:rPr>
          <w:rFonts w:hint="eastAsia" w:ascii="宋体" w:hAnsi="宋体" w:eastAsia="宋体" w:cs="宋体"/>
          <w:bCs/>
          <w:color w:val="000000" w:themeColor="text1"/>
          <w:spacing w:val="5"/>
          <w:sz w:val="21"/>
          <w:szCs w:val="21"/>
          <w14:textFill>
            <w14:solidFill>
              <w14:schemeClr w14:val="tx1"/>
            </w14:solidFill>
          </w14:textFill>
        </w:rPr>
        <w:t>。D.作用：激发了</w:t>
      </w:r>
      <w:r>
        <w:rPr>
          <w:rFonts w:hint="eastAsia" w:ascii="宋体" w:hAnsi="宋体" w:eastAsia="宋体" w:cs="宋体"/>
          <w:bCs/>
          <w:color w:val="000000" w:themeColor="text1"/>
          <w:spacing w:val="5"/>
          <w:sz w:val="21"/>
          <w:szCs w:val="21"/>
          <w:u w:val="single"/>
          <w14:textFill>
            <w14:solidFill>
              <w14:schemeClr w14:val="tx1"/>
            </w14:solidFill>
          </w14:textFill>
        </w:rPr>
        <w:t xml:space="preserve">农民的劳动热情 </w:t>
      </w:r>
      <w:r>
        <w:rPr>
          <w:rFonts w:hint="eastAsia" w:ascii="宋体" w:hAnsi="宋体" w:eastAsia="宋体" w:cs="宋体"/>
          <w:bCs/>
          <w:color w:val="000000" w:themeColor="text1"/>
          <w:spacing w:val="5"/>
          <w:sz w:val="21"/>
          <w:szCs w:val="21"/>
          <w14:textFill>
            <w14:solidFill>
              <w14:schemeClr w14:val="tx1"/>
            </w14:solidFill>
          </w14:textFill>
        </w:rPr>
        <w:t>，带来了</w:t>
      </w:r>
      <w:r>
        <w:rPr>
          <w:rFonts w:hint="eastAsia" w:ascii="宋体" w:hAnsi="宋体" w:eastAsia="宋体" w:cs="宋体"/>
          <w:bCs/>
          <w:color w:val="000000" w:themeColor="text1"/>
          <w:spacing w:val="5"/>
          <w:sz w:val="21"/>
          <w:szCs w:val="21"/>
          <w:u w:val="single"/>
          <w14:textFill>
            <w14:solidFill>
              <w14:schemeClr w14:val="tx1"/>
            </w14:solidFill>
          </w14:textFill>
        </w:rPr>
        <w:t>农村生产力的大解放，</w:t>
      </w:r>
      <w:r>
        <w:rPr>
          <w:rFonts w:hint="eastAsia" w:ascii="宋体" w:hAnsi="宋体" w:eastAsia="宋体" w:cs="宋体"/>
          <w:bCs/>
          <w:color w:val="000000" w:themeColor="text1"/>
          <w:spacing w:val="5"/>
          <w:sz w:val="21"/>
          <w:szCs w:val="21"/>
          <w14:textFill>
            <w14:solidFill>
              <w14:schemeClr w14:val="tx1"/>
            </w14:solidFill>
          </w14:textFill>
        </w:rPr>
        <w:t>农业生产水平和农民收入有很大提高。</w:t>
      </w:r>
    </w:p>
    <w:p w14:paraId="49EEB2E7">
      <w:pPr>
        <w:pStyle w:val="8"/>
        <w:keepNext w:val="0"/>
        <w:keepLines w:val="0"/>
        <w:pageBreakBefore w:val="0"/>
        <w:wordWrap/>
        <w:overflowPunct/>
        <w:topLinePunct w:val="0"/>
        <w:bidi w:val="0"/>
        <w:spacing w:beforeAutospacing="0" w:afterAutospacing="0" w:line="240" w:lineRule="auto"/>
        <w:ind w:firstLine="440" w:firstLineChars="200"/>
        <w:rPr>
          <w:rFonts w:hint="eastAsia" w:ascii="宋体" w:hAnsi="宋体" w:eastAsia="宋体" w:cs="宋体"/>
          <w:bCs/>
          <w:color w:val="000000" w:themeColor="text1"/>
          <w:spacing w:val="5"/>
          <w:sz w:val="21"/>
          <w:szCs w:val="21"/>
          <w14:textFill>
            <w14:solidFill>
              <w14:schemeClr w14:val="tx1"/>
            </w14:solidFill>
          </w14:textFill>
        </w:rPr>
      </w:pPr>
      <w:r>
        <w:rPr>
          <w:rFonts w:hint="eastAsia" w:ascii="宋体" w:hAnsi="宋体" w:eastAsia="宋体" w:cs="宋体"/>
          <w:bCs/>
          <w:color w:val="000000" w:themeColor="text1"/>
          <w:spacing w:val="5"/>
          <w:sz w:val="21"/>
          <w:szCs w:val="21"/>
          <w14:textFill>
            <w14:solidFill>
              <w14:schemeClr w14:val="tx1"/>
            </w14:solidFill>
          </w14:textFill>
        </w:rPr>
        <w:t>②</w:t>
      </w:r>
      <w:r>
        <w:rPr>
          <w:rFonts w:hint="eastAsia" w:ascii="宋体" w:hAnsi="宋体" w:eastAsia="宋体" w:cs="宋体"/>
          <w:bCs/>
          <w:color w:val="000000" w:themeColor="text1"/>
          <w:spacing w:val="5"/>
          <w:sz w:val="21"/>
          <w:szCs w:val="21"/>
          <w:u w:val="single"/>
          <w14:textFill>
            <w14:solidFill>
              <w14:schemeClr w14:val="tx1"/>
            </w14:solidFill>
          </w14:textFill>
        </w:rPr>
        <w:t>乡镇企业</w:t>
      </w:r>
      <w:r>
        <w:rPr>
          <w:rFonts w:hint="eastAsia" w:ascii="宋体" w:hAnsi="宋体" w:eastAsia="宋体" w:cs="宋体"/>
          <w:bCs/>
          <w:color w:val="000000" w:themeColor="text1"/>
          <w:spacing w:val="5"/>
          <w:sz w:val="21"/>
          <w:szCs w:val="21"/>
          <w14:textFill>
            <w14:solidFill>
              <w14:schemeClr w14:val="tx1"/>
            </w14:solidFill>
          </w14:textFill>
        </w:rPr>
        <w:t>异军突起，为农民致富和实现现代化开辟了一条道路。</w:t>
      </w:r>
    </w:p>
    <w:p w14:paraId="2E0010AA">
      <w:pPr>
        <w:pStyle w:val="8"/>
        <w:keepNext w:val="0"/>
        <w:keepLines w:val="0"/>
        <w:pageBreakBefore w:val="0"/>
        <w:wordWrap/>
        <w:overflowPunct/>
        <w:topLinePunct w:val="0"/>
        <w:bidi w:val="0"/>
        <w:spacing w:beforeAutospacing="0" w:afterAutospacing="0" w:line="240" w:lineRule="auto"/>
        <w:rPr>
          <w:rFonts w:hint="eastAsia" w:ascii="宋体" w:hAnsi="宋体" w:eastAsia="宋体" w:cs="宋体"/>
          <w:bCs/>
          <w:color w:val="000000" w:themeColor="text1"/>
          <w:spacing w:val="5"/>
          <w:sz w:val="21"/>
          <w:szCs w:val="21"/>
          <w:lang w:val="en-US" w:eastAsia="zh-CN"/>
          <w14:textFill>
            <w14:solidFill>
              <w14:schemeClr w14:val="tx1"/>
            </w14:solidFill>
          </w14:textFill>
        </w:rPr>
      </w:pPr>
      <w:r>
        <w:rPr>
          <w:rFonts w:hint="eastAsia" w:ascii="宋体" w:hAnsi="宋体" w:eastAsia="宋体" w:cs="宋体"/>
          <w:bCs/>
          <w:color w:val="000000" w:themeColor="text1"/>
          <w:spacing w:val="5"/>
          <w:sz w:val="21"/>
          <w:szCs w:val="21"/>
          <w14:textFill>
            <w14:solidFill>
              <w14:schemeClr w14:val="tx1"/>
            </w14:solidFill>
          </w14:textFill>
        </w:rPr>
        <w:t>（2）农村政治体制改革</w:t>
      </w:r>
      <w:r>
        <w:rPr>
          <w:rFonts w:hint="eastAsia" w:ascii="宋体" w:hAnsi="宋体" w:eastAsia="宋体" w:cs="宋体"/>
          <w:bCs/>
          <w:color w:val="000000" w:themeColor="text1"/>
          <w:spacing w:val="5"/>
          <w:sz w:val="21"/>
          <w:szCs w:val="21"/>
          <w:lang w:val="en-US" w:eastAsia="zh-CN"/>
          <w14:textFill>
            <w14:solidFill>
              <w14:schemeClr w14:val="tx1"/>
            </w14:solidFill>
          </w14:textFill>
        </w:rPr>
        <w:t xml:space="preserve">  </w:t>
      </w:r>
      <w:r>
        <w:rPr>
          <w:rFonts w:hint="eastAsia" w:ascii="宋体" w:hAnsi="宋体" w:eastAsia="宋体" w:cs="宋体"/>
          <w:bCs/>
          <w:color w:val="000000" w:themeColor="text1"/>
          <w:spacing w:val="5"/>
          <w:sz w:val="21"/>
          <w:szCs w:val="21"/>
          <w14:textFill>
            <w14:solidFill>
              <w14:schemeClr w14:val="tx1"/>
            </w14:solidFill>
          </w14:textFill>
        </w:rPr>
        <w:t>建立</w:t>
      </w:r>
      <w:r>
        <w:rPr>
          <w:rFonts w:hint="eastAsia" w:ascii="宋体" w:hAnsi="宋体" w:eastAsia="宋体" w:cs="宋体"/>
          <w:bCs/>
          <w:color w:val="000000" w:themeColor="text1"/>
          <w:spacing w:val="5"/>
          <w:sz w:val="21"/>
          <w:szCs w:val="21"/>
          <w:u w:val="single"/>
          <w14:textFill>
            <w14:solidFill>
              <w14:schemeClr w14:val="tx1"/>
            </w14:solidFill>
          </w14:textFill>
        </w:rPr>
        <w:t xml:space="preserve">乡政府 </w:t>
      </w:r>
      <w:r>
        <w:rPr>
          <w:rFonts w:hint="eastAsia" w:ascii="宋体" w:hAnsi="宋体" w:eastAsia="宋体" w:cs="宋体"/>
          <w:bCs/>
          <w:color w:val="000000" w:themeColor="text1"/>
          <w:spacing w:val="5"/>
          <w:sz w:val="21"/>
          <w:szCs w:val="21"/>
          <w14:textFill>
            <w14:solidFill>
              <w14:schemeClr w14:val="tx1"/>
            </w14:solidFill>
          </w14:textFill>
        </w:rPr>
        <w:t>作为基层政权，实行20多年的人民公社不复存在</w:t>
      </w:r>
    </w:p>
    <w:p w14:paraId="4674A46B">
      <w:pPr>
        <w:keepNext w:val="0"/>
        <w:keepLines w:val="0"/>
        <w:pageBreakBefore w:val="0"/>
        <w:numPr>
          <w:ilvl w:val="0"/>
          <w:numId w:val="0"/>
        </w:numPr>
        <w:wordWrap/>
        <w:overflowPunct/>
        <w:topLinePunct w:val="0"/>
        <w:bidi w:val="0"/>
        <w:spacing w:line="240" w:lineRule="auto"/>
        <w:jc w:val="both"/>
        <w:rPr>
          <w:rFonts w:hint="eastAsia" w:ascii="宋体" w:hAnsi="宋体" w:eastAsia="宋体" w:cs="宋体"/>
          <w:b/>
          <w:bCs/>
          <w:color w:val="000000" w:themeColor="text1"/>
          <w:spacing w:val="18"/>
          <w:sz w:val="21"/>
          <w:szCs w:val="21"/>
          <w14:textFill>
            <w14:solidFill>
              <w14:schemeClr w14:val="tx1"/>
            </w14:solidFill>
          </w14:textFill>
        </w:rPr>
      </w:pPr>
      <w:r>
        <w:rPr>
          <w:rFonts w:hint="eastAsia" w:ascii="宋体" w:hAnsi="宋体" w:eastAsia="宋体" w:cs="宋体"/>
          <w:b/>
          <w:bCs/>
          <w:color w:val="000000" w:themeColor="text1"/>
          <w:spacing w:val="18"/>
          <w:sz w:val="21"/>
          <w:szCs w:val="21"/>
          <w14:textFill>
            <w14:solidFill>
              <w14:schemeClr w14:val="tx1"/>
            </w14:solidFill>
          </w14:textFill>
        </w:rPr>
        <w:t>2.城市经济体制改革初步发展</w:t>
      </w:r>
    </w:p>
    <w:p w14:paraId="7C62AF08">
      <w:pPr>
        <w:keepNext w:val="0"/>
        <w:keepLines w:val="0"/>
        <w:pageBreakBefore w:val="0"/>
        <w:wordWrap/>
        <w:overflowPunct/>
        <w:topLinePunct w:val="0"/>
        <w:bidi w:val="0"/>
        <w:spacing w:line="240" w:lineRule="auto"/>
        <w:rPr>
          <w:rFonts w:hint="eastAsia" w:ascii="宋体" w:hAnsi="宋体" w:eastAsia="宋体" w:cs="宋体"/>
          <w:color w:val="000000" w:themeColor="text1"/>
          <w:spacing w:val="12"/>
          <w:szCs w:val="21"/>
          <w:lang w:val="en-US" w:eastAsia="zh-CN"/>
          <w14:textFill>
            <w14:solidFill>
              <w14:schemeClr w14:val="tx1"/>
            </w14:solidFill>
          </w14:textFill>
        </w:rPr>
      </w:pPr>
      <w:r>
        <w:rPr>
          <w:rFonts w:hint="eastAsia" w:ascii="宋体" w:hAnsi="宋体" w:eastAsia="宋体" w:cs="宋体"/>
          <w:color w:val="000000" w:themeColor="text1"/>
          <w:spacing w:val="12"/>
          <w:szCs w:val="21"/>
          <w14:textFill>
            <w14:solidFill>
              <w14:schemeClr w14:val="tx1"/>
            </w14:solidFill>
          </w14:textFill>
        </w:rPr>
        <w:t>（1）企业经营权</w:t>
      </w:r>
      <w:r>
        <w:rPr>
          <w:rFonts w:hint="eastAsia" w:ascii="宋体" w:hAnsi="宋体" w:eastAsia="宋体" w:cs="宋体"/>
          <w:color w:val="000000" w:themeColor="text1"/>
          <w:spacing w:val="12"/>
          <w:szCs w:val="21"/>
          <w:lang w:val="en-US" w:eastAsia="zh-CN"/>
          <w14:textFill>
            <w14:solidFill>
              <w14:schemeClr w14:val="tx1"/>
            </w14:solidFill>
          </w14:textFill>
        </w:rPr>
        <w:t>改革</w:t>
      </w:r>
    </w:p>
    <w:p w14:paraId="5204335C">
      <w:pPr>
        <w:keepNext w:val="0"/>
        <w:keepLines w:val="0"/>
        <w:pageBreakBefore w:val="0"/>
        <w:wordWrap/>
        <w:overflowPunct/>
        <w:topLinePunct w:val="0"/>
        <w:bidi w:val="0"/>
        <w:spacing w:line="240" w:lineRule="auto"/>
        <w:ind w:firstLine="240" w:firstLineChars="100"/>
        <w:rPr>
          <w:rFonts w:ascii="宋体" w:hAnsi="宋体" w:eastAsia="宋体" w:cs="宋体"/>
          <w:color w:val="000000" w:themeColor="text1"/>
          <w:spacing w:val="12"/>
          <w:szCs w:val="21"/>
          <w14:textFill>
            <w14:solidFill>
              <w14:schemeClr w14:val="tx1"/>
            </w14:solidFill>
          </w14:textFill>
        </w:rPr>
      </w:pPr>
      <w:r>
        <w:rPr>
          <w:rFonts w:hint="eastAsia" w:ascii="宋体" w:hAnsi="宋体" w:eastAsia="宋体" w:cs="宋体"/>
          <w:bCs/>
          <w:color w:val="000000" w:themeColor="text1"/>
          <w:spacing w:val="15"/>
          <w:szCs w:val="21"/>
          <w14:textFill>
            <w14:solidFill>
              <w14:schemeClr w14:val="tx1"/>
            </w14:solidFill>
          </w14:textFill>
        </w:rPr>
        <w:t>进行</w:t>
      </w:r>
      <w:r>
        <w:rPr>
          <w:rFonts w:hint="eastAsia" w:ascii="宋体" w:hAnsi="宋体" w:eastAsia="宋体" w:cs="宋体"/>
          <w:bCs/>
          <w:color w:val="000000" w:themeColor="text1"/>
          <w:spacing w:val="15"/>
          <w:szCs w:val="21"/>
          <w:u w:val="single"/>
          <w14:textFill>
            <w14:solidFill>
              <w14:schemeClr w14:val="tx1"/>
            </w14:solidFill>
          </w14:textFill>
        </w:rPr>
        <w:t>扩大企业自主权</w:t>
      </w:r>
      <w:r>
        <w:rPr>
          <w:rFonts w:hint="eastAsia" w:ascii="宋体" w:hAnsi="宋体" w:eastAsia="宋体" w:cs="宋体"/>
          <w:bCs/>
          <w:color w:val="000000" w:themeColor="text1"/>
          <w:spacing w:val="15"/>
          <w:szCs w:val="21"/>
          <w14:textFill>
            <w14:solidFill>
              <w14:schemeClr w14:val="tx1"/>
            </w14:solidFill>
          </w14:textFill>
        </w:rPr>
        <w:t>的试点改革</w:t>
      </w:r>
      <w:r>
        <w:rPr>
          <w:rFonts w:hint="eastAsia" w:ascii="宋体" w:hAnsi="宋体" w:eastAsia="宋体" w:cs="宋体"/>
          <w:bCs/>
          <w:color w:val="000000" w:themeColor="text1"/>
          <w:spacing w:val="15"/>
          <w:szCs w:val="21"/>
          <w:lang w:eastAsia="zh-CN"/>
          <w14:textFill>
            <w14:solidFill>
              <w14:schemeClr w14:val="tx1"/>
            </w14:solidFill>
          </w14:textFill>
        </w:rPr>
        <w:t>，</w:t>
      </w:r>
      <w:r>
        <w:rPr>
          <w:rFonts w:hint="eastAsia" w:ascii="宋体" w:hAnsi="宋体" w:eastAsia="宋体" w:cs="宋体"/>
          <w:bCs/>
          <w:color w:val="000000" w:themeColor="text1"/>
          <w:spacing w:val="15"/>
          <w:szCs w:val="21"/>
          <w:lang w:val="en-US" w:eastAsia="zh-CN"/>
          <w14:textFill>
            <w14:solidFill>
              <w14:schemeClr w14:val="tx1"/>
            </w14:solidFill>
          </w14:textFill>
        </w:rPr>
        <w:t>逐步</w:t>
      </w:r>
      <w:r>
        <w:rPr>
          <w:rFonts w:hint="eastAsia" w:ascii="宋体" w:hAnsi="宋体" w:eastAsia="宋体" w:cs="宋体"/>
          <w:bCs/>
          <w:color w:val="000000" w:themeColor="text1"/>
          <w:spacing w:val="15"/>
          <w:szCs w:val="21"/>
          <w14:textFill>
            <w14:solidFill>
              <w14:schemeClr w14:val="tx1"/>
            </w14:solidFill>
          </w14:textFill>
        </w:rPr>
        <w:t>转向</w:t>
      </w:r>
      <w:r>
        <w:rPr>
          <w:rFonts w:hint="eastAsia" w:ascii="宋体" w:hAnsi="宋体" w:eastAsia="宋体" w:cs="宋体"/>
          <w:bCs/>
          <w:color w:val="000000" w:themeColor="text1"/>
          <w:spacing w:val="15"/>
          <w:szCs w:val="21"/>
          <w:u w:val="single"/>
          <w14:textFill>
            <w14:solidFill>
              <w14:schemeClr w14:val="tx1"/>
            </w14:solidFill>
          </w14:textFill>
        </w:rPr>
        <w:t>经济责任制</w:t>
      </w:r>
      <w:r>
        <w:rPr>
          <w:rFonts w:hint="eastAsia" w:ascii="宋体" w:hAnsi="宋体" w:eastAsia="宋体" w:cs="宋体"/>
          <w:bCs/>
          <w:color w:val="000000" w:themeColor="text1"/>
          <w:spacing w:val="15"/>
          <w:szCs w:val="21"/>
          <w14:textFill>
            <w14:solidFill>
              <w14:schemeClr w14:val="tx1"/>
            </w14:solidFill>
          </w14:textFill>
        </w:rPr>
        <w:t>方面。调动了</w:t>
      </w:r>
      <w:r>
        <w:rPr>
          <w:rFonts w:hint="eastAsia" w:ascii="宋体" w:hAnsi="宋体" w:eastAsia="宋体" w:cs="宋体"/>
          <w:bCs/>
          <w:color w:val="000000" w:themeColor="text1"/>
          <w:spacing w:val="15"/>
          <w:szCs w:val="21"/>
          <w:u w:val="single"/>
          <w14:textFill>
            <w14:solidFill>
              <w14:schemeClr w14:val="tx1"/>
            </w14:solidFill>
          </w14:textFill>
        </w:rPr>
        <w:t>企业和职工积极性</w:t>
      </w:r>
      <w:r>
        <w:rPr>
          <w:rFonts w:hint="eastAsia" w:ascii="宋体" w:hAnsi="宋体" w:eastAsia="宋体" w:cs="宋体"/>
          <w:bCs/>
          <w:color w:val="000000" w:themeColor="text1"/>
          <w:spacing w:val="15"/>
          <w:szCs w:val="21"/>
          <w14:textFill>
            <w14:solidFill>
              <w14:schemeClr w14:val="tx1"/>
            </w14:solidFill>
          </w14:textFill>
        </w:rPr>
        <w:t>。</w:t>
      </w:r>
    </w:p>
    <w:p w14:paraId="339F05E2">
      <w:pPr>
        <w:pStyle w:val="8"/>
        <w:keepNext w:val="0"/>
        <w:keepLines w:val="0"/>
        <w:pageBreakBefore w:val="0"/>
        <w:numPr>
          <w:ilvl w:val="0"/>
          <w:numId w:val="10"/>
        </w:numPr>
        <w:wordWrap/>
        <w:overflowPunct/>
        <w:topLinePunct w:val="0"/>
        <w:bidi w:val="0"/>
        <w:spacing w:beforeAutospacing="0" w:afterAutospacing="0" w:line="240" w:lineRule="auto"/>
        <w:ind w:left="0" w:leftChars="0" w:firstLine="0" w:firstLineChars="0"/>
        <w:rPr>
          <w:rFonts w:hint="eastAsia" w:ascii="宋体" w:hAnsi="宋体" w:eastAsia="宋体" w:cs="宋体"/>
          <w:color w:val="000000" w:themeColor="text1"/>
          <w:spacing w:val="12"/>
          <w:sz w:val="21"/>
          <w:szCs w:val="21"/>
          <w:lang w:val="en-US" w:eastAsia="zh-CN"/>
          <w14:textFill>
            <w14:solidFill>
              <w14:schemeClr w14:val="tx1"/>
            </w14:solidFill>
          </w14:textFill>
        </w:rPr>
      </w:pPr>
      <w:r>
        <w:rPr>
          <w:rFonts w:hint="eastAsia" w:ascii="宋体" w:hAnsi="宋体" w:eastAsia="宋体" w:cs="宋体"/>
          <w:color w:val="000000" w:themeColor="text1"/>
          <w:spacing w:val="12"/>
          <w:sz w:val="21"/>
          <w:szCs w:val="21"/>
          <w14:textFill>
            <w14:solidFill>
              <w14:schemeClr w14:val="tx1"/>
            </w14:solidFill>
          </w14:textFill>
        </w:rPr>
        <w:t>所有制结构</w:t>
      </w:r>
      <w:r>
        <w:rPr>
          <w:rFonts w:hint="eastAsia" w:ascii="宋体" w:hAnsi="宋体" w:eastAsia="宋体" w:cs="宋体"/>
          <w:color w:val="000000" w:themeColor="text1"/>
          <w:spacing w:val="12"/>
          <w:sz w:val="21"/>
          <w:szCs w:val="21"/>
          <w:lang w:val="en-US" w:eastAsia="zh-CN"/>
          <w14:textFill>
            <w14:solidFill>
              <w14:schemeClr w14:val="tx1"/>
            </w14:solidFill>
          </w14:textFill>
        </w:rPr>
        <w:t xml:space="preserve">改革 </w:t>
      </w:r>
    </w:p>
    <w:p w14:paraId="27FD7DB3">
      <w:pPr>
        <w:pStyle w:val="8"/>
        <w:keepNext w:val="0"/>
        <w:keepLines w:val="0"/>
        <w:pageBreakBefore w:val="0"/>
        <w:numPr>
          <w:ilvl w:val="0"/>
          <w:numId w:val="0"/>
        </w:numPr>
        <w:wordWrap/>
        <w:overflowPunct/>
        <w:topLinePunct w:val="0"/>
        <w:bidi w:val="0"/>
        <w:spacing w:beforeAutospacing="0" w:afterAutospacing="0" w:line="240" w:lineRule="auto"/>
        <w:ind w:left="630" w:leftChars="300" w:right="0" w:rightChars="0" w:firstLine="0" w:firstLineChars="0"/>
        <w:rPr>
          <w:rFonts w:hint="eastAsia" w:ascii="宋体" w:hAnsi="宋体" w:eastAsia="宋体" w:cs="宋体"/>
          <w:color w:val="000000" w:themeColor="text1"/>
          <w:spacing w:val="12"/>
          <w:sz w:val="21"/>
          <w:szCs w:val="21"/>
          <w14:textFill>
            <w14:solidFill>
              <w14:schemeClr w14:val="tx1"/>
            </w14:solidFill>
          </w14:textFill>
        </w:rPr>
      </w:pPr>
      <w:r>
        <w:rPr>
          <w:rFonts w:hint="eastAsia" w:ascii="宋体" w:hAnsi="宋体" w:eastAsia="宋体" w:cs="宋体"/>
          <w:color w:val="000000" w:themeColor="text1"/>
          <w:spacing w:val="12"/>
          <w:sz w:val="21"/>
          <w:szCs w:val="21"/>
          <w14:textFill>
            <w14:solidFill>
              <w14:schemeClr w14:val="tx1"/>
            </w14:solidFill>
          </w14:textFill>
        </w:rPr>
        <w:t>1979年开始了以</w:t>
      </w:r>
      <w:r>
        <w:rPr>
          <w:rFonts w:hint="eastAsia" w:ascii="宋体" w:hAnsi="宋体" w:eastAsia="宋体" w:cs="宋体"/>
          <w:color w:val="000000" w:themeColor="text1"/>
          <w:spacing w:val="12"/>
          <w:sz w:val="21"/>
          <w:szCs w:val="21"/>
          <w:u w:val="single"/>
          <w14:textFill>
            <w14:solidFill>
              <w14:schemeClr w14:val="tx1"/>
            </w14:solidFill>
          </w14:textFill>
        </w:rPr>
        <w:t>公有制经济</w:t>
      </w:r>
      <w:r>
        <w:rPr>
          <w:rFonts w:hint="eastAsia" w:ascii="宋体" w:hAnsi="宋体" w:eastAsia="宋体" w:cs="宋体"/>
          <w:color w:val="000000" w:themeColor="text1"/>
          <w:spacing w:val="12"/>
          <w:sz w:val="21"/>
          <w:szCs w:val="21"/>
          <w14:textFill>
            <w14:solidFill>
              <w14:schemeClr w14:val="tx1"/>
            </w14:solidFill>
          </w14:textFill>
        </w:rPr>
        <w:t>为主、</w:t>
      </w:r>
      <w:r>
        <w:rPr>
          <w:rFonts w:hint="eastAsia" w:ascii="宋体" w:hAnsi="宋体" w:eastAsia="宋体" w:cs="宋体"/>
          <w:color w:val="000000" w:themeColor="text1"/>
          <w:spacing w:val="12"/>
          <w:sz w:val="21"/>
          <w:szCs w:val="21"/>
          <w:u w:val="single"/>
          <w14:textFill>
            <w14:solidFill>
              <w14:schemeClr w14:val="tx1"/>
            </w14:solidFill>
          </w14:textFill>
        </w:rPr>
        <w:t xml:space="preserve"> 多种经济形式并存 </w:t>
      </w:r>
      <w:r>
        <w:rPr>
          <w:rFonts w:hint="eastAsia" w:ascii="宋体" w:hAnsi="宋体" w:eastAsia="宋体" w:cs="宋体"/>
          <w:color w:val="000000" w:themeColor="text1"/>
          <w:spacing w:val="12"/>
          <w:sz w:val="21"/>
          <w:szCs w:val="21"/>
          <w14:textFill>
            <w14:solidFill>
              <w14:schemeClr w14:val="tx1"/>
            </w14:solidFill>
          </w14:textFill>
        </w:rPr>
        <w:t>的所有制结构改革：出现了</w:t>
      </w:r>
      <w:r>
        <w:rPr>
          <w:rFonts w:hint="eastAsia" w:ascii="宋体" w:hAnsi="宋体" w:eastAsia="宋体" w:cs="宋体"/>
          <w:color w:val="000000" w:themeColor="text1"/>
          <w:spacing w:val="12"/>
          <w:sz w:val="21"/>
          <w:szCs w:val="21"/>
          <w:u w:val="single"/>
          <w14:textFill>
            <w14:solidFill>
              <w14:schemeClr w14:val="tx1"/>
            </w14:solidFill>
          </w14:textFill>
        </w:rPr>
        <w:t>全民</w:t>
      </w:r>
      <w:r>
        <w:rPr>
          <w:rFonts w:hint="eastAsia" w:ascii="宋体" w:hAnsi="宋体" w:eastAsia="宋体" w:cs="宋体"/>
          <w:color w:val="000000" w:themeColor="text1"/>
          <w:spacing w:val="12"/>
          <w:sz w:val="21"/>
          <w:szCs w:val="21"/>
          <w14:textFill>
            <w14:solidFill>
              <w14:schemeClr w14:val="tx1"/>
            </w14:solidFill>
          </w14:textFill>
        </w:rPr>
        <w:t>、</w:t>
      </w:r>
      <w:r>
        <w:rPr>
          <w:rFonts w:hint="eastAsia" w:ascii="宋体" w:hAnsi="宋体" w:eastAsia="宋体" w:cs="宋体"/>
          <w:color w:val="000000" w:themeColor="text1"/>
          <w:spacing w:val="12"/>
          <w:sz w:val="21"/>
          <w:szCs w:val="21"/>
          <w:u w:val="single"/>
          <w14:textFill>
            <w14:solidFill>
              <w14:schemeClr w14:val="tx1"/>
            </w14:solidFill>
          </w14:textFill>
        </w:rPr>
        <w:t>集体</w:t>
      </w:r>
      <w:r>
        <w:rPr>
          <w:rFonts w:hint="eastAsia" w:ascii="宋体" w:hAnsi="宋体" w:eastAsia="宋体" w:cs="宋体"/>
          <w:color w:val="000000" w:themeColor="text1"/>
          <w:spacing w:val="12"/>
          <w:sz w:val="21"/>
          <w:szCs w:val="21"/>
          <w14:textFill>
            <w14:solidFill>
              <w14:schemeClr w14:val="tx1"/>
            </w14:solidFill>
          </w14:textFill>
        </w:rPr>
        <w:t>和</w:t>
      </w:r>
      <w:r>
        <w:rPr>
          <w:rFonts w:hint="eastAsia" w:ascii="宋体" w:hAnsi="宋体" w:eastAsia="宋体" w:cs="宋体"/>
          <w:color w:val="000000" w:themeColor="text1"/>
          <w:spacing w:val="12"/>
          <w:sz w:val="21"/>
          <w:szCs w:val="21"/>
          <w:u w:val="single"/>
          <w14:textFill>
            <w14:solidFill>
              <w14:schemeClr w14:val="tx1"/>
            </w14:solidFill>
          </w14:textFill>
        </w:rPr>
        <w:t xml:space="preserve"> 个体 </w:t>
      </w:r>
      <w:r>
        <w:rPr>
          <w:rFonts w:hint="eastAsia" w:ascii="宋体" w:hAnsi="宋体" w:eastAsia="宋体" w:cs="宋体"/>
          <w:color w:val="000000" w:themeColor="text1"/>
          <w:spacing w:val="12"/>
          <w:sz w:val="21"/>
          <w:szCs w:val="21"/>
          <w14:textFill>
            <w14:solidFill>
              <w14:schemeClr w14:val="tx1"/>
            </w14:solidFill>
          </w14:textFill>
        </w:rPr>
        <w:t>共同发展的新经济形式。</w:t>
      </w:r>
    </w:p>
    <w:p w14:paraId="5785340E">
      <w:pPr>
        <w:pStyle w:val="8"/>
        <w:keepNext w:val="0"/>
        <w:keepLines w:val="0"/>
        <w:pageBreakBefore w:val="0"/>
        <w:wordWrap/>
        <w:overflowPunct/>
        <w:topLinePunct w:val="0"/>
        <w:bidi w:val="0"/>
        <w:spacing w:beforeAutospacing="0" w:afterAutospacing="0" w:line="240" w:lineRule="auto"/>
        <w:rPr>
          <w:rFonts w:ascii="宋体" w:hAnsi="宋体" w:eastAsia="宋体" w:cs="宋体"/>
          <w:color w:val="000000" w:themeColor="text1"/>
          <w:spacing w:val="5"/>
          <w:sz w:val="21"/>
          <w:szCs w:val="21"/>
          <w:u w:val="single"/>
          <w14:textFill>
            <w14:solidFill>
              <w14:schemeClr w14:val="tx1"/>
            </w14:solidFill>
          </w14:textFill>
        </w:rPr>
      </w:pPr>
      <w:r>
        <w:rPr>
          <w:rFonts w:hint="eastAsia" w:ascii="宋体" w:hAnsi="宋体" w:eastAsia="宋体" w:cs="宋体"/>
          <w:b/>
          <w:color w:val="000000" w:themeColor="text1"/>
          <w:spacing w:val="12"/>
          <w:sz w:val="21"/>
          <w:szCs w:val="21"/>
          <w14:textFill>
            <w14:solidFill>
              <w14:schemeClr w14:val="tx1"/>
            </w14:solidFill>
          </w14:textFill>
        </w:rPr>
        <w:t>二.对外开放</w:t>
      </w:r>
      <w:r>
        <w:rPr>
          <w:rFonts w:hint="eastAsia" w:ascii="宋体" w:hAnsi="宋体" w:eastAsia="宋体" w:cs="宋体"/>
          <w:b/>
          <w:color w:val="000000" w:themeColor="text1"/>
          <w:spacing w:val="12"/>
          <w:sz w:val="21"/>
          <w:szCs w:val="21"/>
          <w:lang w:val="en-US" w:eastAsia="zh-CN"/>
          <w14:textFill>
            <w14:solidFill>
              <w14:schemeClr w14:val="tx1"/>
            </w14:solidFill>
          </w14:textFill>
        </w:rPr>
        <w:t xml:space="preserve"> </w:t>
      </w:r>
      <w:r>
        <w:rPr>
          <w:rFonts w:hint="eastAsia" w:ascii="宋体" w:hAnsi="宋体" w:eastAsia="宋体" w:cs="宋体"/>
          <w:b/>
          <w:color w:val="000000" w:themeColor="text1"/>
          <w:spacing w:val="5"/>
          <w:sz w:val="21"/>
          <w:szCs w:val="21"/>
          <w14:textFill>
            <w14:solidFill>
              <w14:schemeClr w14:val="tx1"/>
            </w14:solidFill>
          </w14:textFill>
        </w:rPr>
        <w:t>突破</w:t>
      </w:r>
      <w:r>
        <w:rPr>
          <w:rFonts w:hint="eastAsia" w:ascii="宋体" w:hAnsi="宋体" w:eastAsia="宋体" w:cs="宋体"/>
          <w:color w:val="000000" w:themeColor="text1"/>
          <w:spacing w:val="5"/>
          <w:sz w:val="21"/>
          <w:szCs w:val="21"/>
          <w14:textFill>
            <w14:solidFill>
              <w14:schemeClr w14:val="tx1"/>
            </w14:solidFill>
          </w14:textFill>
        </w:rPr>
        <w:t>：兴办</w:t>
      </w:r>
      <w:r>
        <w:rPr>
          <w:rFonts w:hint="eastAsia" w:ascii="宋体" w:hAnsi="宋体" w:eastAsia="宋体" w:cs="宋体"/>
          <w:color w:val="000000" w:themeColor="text1"/>
          <w:spacing w:val="5"/>
          <w:sz w:val="21"/>
          <w:szCs w:val="21"/>
          <w:u w:val="single"/>
          <w14:textFill>
            <w14:solidFill>
              <w14:schemeClr w14:val="tx1"/>
            </w14:solidFill>
          </w14:textFill>
        </w:rPr>
        <w:t xml:space="preserve"> 经济特区。 </w:t>
      </w:r>
    </w:p>
    <w:p w14:paraId="3E1674D0">
      <w:pPr>
        <w:pStyle w:val="8"/>
        <w:keepNext w:val="0"/>
        <w:keepLines w:val="0"/>
        <w:pageBreakBefore w:val="0"/>
        <w:wordWrap/>
        <w:overflowPunct/>
        <w:topLinePunct w:val="0"/>
        <w:bidi w:val="0"/>
        <w:spacing w:beforeAutospacing="0" w:afterAutospacing="0" w:line="240" w:lineRule="auto"/>
        <w:ind w:firstLine="220" w:firstLineChars="100"/>
        <w:rPr>
          <w:rFonts w:hint="eastAsia" w:ascii="宋体" w:hAnsi="宋体" w:eastAsia="宋体" w:cs="宋体"/>
          <w:color w:val="000000" w:themeColor="text1"/>
          <w:spacing w:val="5"/>
          <w:sz w:val="21"/>
          <w:szCs w:val="21"/>
          <w14:textFill>
            <w14:solidFill>
              <w14:schemeClr w14:val="tx1"/>
            </w14:solidFill>
          </w14:textFill>
        </w:rPr>
      </w:pPr>
      <w:r>
        <w:rPr>
          <w:rFonts w:hint="eastAsia" w:ascii="宋体" w:hAnsi="宋体" w:eastAsia="宋体" w:cs="宋体"/>
          <w:color w:val="000000" w:themeColor="text1"/>
          <w:spacing w:val="5"/>
          <w:sz w:val="21"/>
          <w:szCs w:val="21"/>
          <w:lang w:val="en-US" w:eastAsia="zh-CN"/>
          <w14:textFill>
            <w14:solidFill>
              <w14:schemeClr w14:val="tx1"/>
            </w14:solidFill>
          </w14:textFill>
        </w:rPr>
        <w:t>1、</w:t>
      </w:r>
      <w:r>
        <w:rPr>
          <w:rFonts w:hint="eastAsia" w:ascii="宋体" w:hAnsi="宋体" w:eastAsia="宋体" w:cs="宋体"/>
          <w:color w:val="000000" w:themeColor="text1"/>
          <w:spacing w:val="5"/>
          <w:sz w:val="21"/>
          <w:szCs w:val="21"/>
          <w14:textFill>
            <w14:solidFill>
              <w14:schemeClr w14:val="tx1"/>
            </w14:solidFill>
          </w14:textFill>
        </w:rPr>
        <w:t>4个经济特区：</w:t>
      </w:r>
      <w:r>
        <w:rPr>
          <w:rFonts w:hint="eastAsia" w:ascii="宋体" w:hAnsi="宋体" w:eastAsia="宋体" w:cs="宋体"/>
          <w:color w:val="000000" w:themeColor="text1"/>
          <w:spacing w:val="5"/>
          <w:sz w:val="21"/>
          <w:szCs w:val="21"/>
          <w:u w:val="single"/>
          <w14:textFill>
            <w14:solidFill>
              <w14:schemeClr w14:val="tx1"/>
            </w14:solidFill>
          </w14:textFill>
        </w:rPr>
        <w:t xml:space="preserve"> 1980</w:t>
      </w:r>
      <w:r>
        <w:rPr>
          <w:rFonts w:hint="eastAsia" w:ascii="宋体" w:hAnsi="宋体" w:eastAsia="宋体" w:cs="宋体"/>
          <w:color w:val="000000" w:themeColor="text1"/>
          <w:spacing w:val="5"/>
          <w:sz w:val="21"/>
          <w:szCs w:val="21"/>
          <w14:textFill>
            <w14:solidFill>
              <w14:schemeClr w14:val="tx1"/>
            </w14:solidFill>
          </w14:textFill>
        </w:rPr>
        <w:t>年，在广东、福建两省兴办</w:t>
      </w:r>
      <w:r>
        <w:rPr>
          <w:rFonts w:hint="eastAsia" w:ascii="宋体" w:hAnsi="宋体" w:eastAsia="宋体" w:cs="宋体"/>
          <w:color w:val="000000" w:themeColor="text1"/>
          <w:spacing w:val="5"/>
          <w:sz w:val="21"/>
          <w:szCs w:val="21"/>
          <w:u w:val="single"/>
          <w14:textFill>
            <w14:solidFill>
              <w14:schemeClr w14:val="tx1"/>
            </w14:solidFill>
          </w14:textFill>
        </w:rPr>
        <w:t xml:space="preserve"> 深圳</w:t>
      </w:r>
      <w:r>
        <w:rPr>
          <w:rFonts w:hint="eastAsia" w:ascii="宋体" w:hAnsi="宋体" w:eastAsia="宋体" w:cs="宋体"/>
          <w:color w:val="000000" w:themeColor="text1"/>
          <w:spacing w:val="5"/>
          <w:sz w:val="21"/>
          <w:szCs w:val="21"/>
          <w:u w:val="single"/>
          <w:lang w:eastAsia="zh-CN"/>
          <w14:textFill>
            <w14:solidFill>
              <w14:schemeClr w14:val="tx1"/>
            </w14:solidFill>
          </w14:textFill>
        </w:rPr>
        <w:t>（</w:t>
      </w:r>
      <w:r>
        <w:rPr>
          <w:rFonts w:hint="eastAsia" w:ascii="宋体" w:hAnsi="宋体" w:eastAsia="宋体" w:cs="宋体"/>
          <w:color w:val="000000" w:themeColor="text1"/>
          <w:spacing w:val="5"/>
          <w:sz w:val="21"/>
          <w:szCs w:val="21"/>
          <w:u w:val="single"/>
          <w:lang w:val="en-US" w:eastAsia="zh-CN"/>
          <w14:textFill>
            <w14:solidFill>
              <w14:schemeClr w14:val="tx1"/>
            </w14:solidFill>
          </w14:textFill>
        </w:rPr>
        <w:t>对外开放的窗口</w:t>
      </w:r>
      <w:r>
        <w:rPr>
          <w:rFonts w:hint="eastAsia" w:ascii="宋体" w:hAnsi="宋体" w:eastAsia="宋体" w:cs="宋体"/>
          <w:color w:val="000000" w:themeColor="text1"/>
          <w:spacing w:val="5"/>
          <w:sz w:val="21"/>
          <w:szCs w:val="21"/>
          <w:u w:val="single"/>
          <w14:textFill>
            <w14:solidFill>
              <w14:schemeClr w14:val="tx1"/>
            </w14:solidFill>
          </w14:textFill>
        </w:rPr>
        <w:t>、 珠海、 汕头 、厦门</w:t>
      </w:r>
      <w:r>
        <w:rPr>
          <w:rFonts w:hint="eastAsia" w:ascii="宋体" w:hAnsi="宋体" w:eastAsia="宋体" w:cs="宋体"/>
          <w:color w:val="000000" w:themeColor="text1"/>
          <w:spacing w:val="5"/>
          <w:sz w:val="21"/>
          <w:szCs w:val="21"/>
          <w:u w:val="single"/>
          <w:lang w:eastAsia="zh-CN"/>
          <w14:textFill>
            <w14:solidFill>
              <w14:schemeClr w14:val="tx1"/>
            </w14:solidFill>
          </w14:textFill>
        </w:rPr>
        <w:t>（</w:t>
      </w:r>
      <w:r>
        <w:rPr>
          <w:rFonts w:hint="eastAsia" w:ascii="宋体" w:hAnsi="宋体" w:eastAsia="宋体" w:cs="宋体"/>
          <w:color w:val="000000" w:themeColor="text1"/>
          <w:spacing w:val="5"/>
          <w:sz w:val="21"/>
          <w:szCs w:val="21"/>
          <w:u w:val="single"/>
          <w:lang w:val="en-US" w:eastAsia="zh-CN"/>
          <w14:textFill>
            <w14:solidFill>
              <w14:schemeClr w14:val="tx1"/>
            </w14:solidFill>
          </w14:textFill>
        </w:rPr>
        <w:t>近代一批被迫对外开放的港口，也是现代主动对外开放的第一批城市）</w:t>
      </w:r>
      <w:r>
        <w:rPr>
          <w:rFonts w:hint="eastAsia" w:ascii="宋体" w:hAnsi="宋体" w:eastAsia="宋体" w:cs="宋体"/>
          <w:color w:val="000000" w:themeColor="text1"/>
          <w:spacing w:val="5"/>
          <w:sz w:val="21"/>
          <w:szCs w:val="21"/>
          <w14:textFill>
            <w14:solidFill>
              <w14:schemeClr w14:val="tx1"/>
            </w14:solidFill>
          </w14:textFill>
        </w:rPr>
        <w:t xml:space="preserve"> </w:t>
      </w:r>
    </w:p>
    <w:p w14:paraId="69067E89">
      <w:pPr>
        <w:pStyle w:val="8"/>
        <w:keepNext w:val="0"/>
        <w:keepLines w:val="0"/>
        <w:pageBreakBefore w:val="0"/>
        <w:wordWrap/>
        <w:overflowPunct/>
        <w:topLinePunct w:val="0"/>
        <w:bidi w:val="0"/>
        <w:spacing w:beforeAutospacing="0" w:afterAutospacing="0" w:line="240" w:lineRule="auto"/>
        <w:ind w:firstLine="220" w:firstLineChars="100"/>
        <w:rPr>
          <w:rFonts w:ascii="宋体" w:hAnsi="宋体" w:eastAsia="宋体" w:cs="宋体"/>
          <w:color w:val="000000" w:themeColor="text1"/>
          <w:spacing w:val="5"/>
          <w:sz w:val="21"/>
          <w:szCs w:val="21"/>
          <w:u w:val="single"/>
          <w14:textFill>
            <w14:solidFill>
              <w14:schemeClr w14:val="tx1"/>
            </w14:solidFill>
          </w14:textFill>
        </w:rPr>
      </w:pPr>
      <w:r>
        <w:rPr>
          <w:rFonts w:hint="eastAsia" w:ascii="宋体" w:hAnsi="宋体" w:eastAsia="宋体" w:cs="宋体"/>
          <w:color w:val="000000" w:themeColor="text1"/>
          <w:spacing w:val="5"/>
          <w:sz w:val="21"/>
          <w:szCs w:val="21"/>
          <w:lang w:val="en-US" w:eastAsia="zh-CN"/>
          <w14:textFill>
            <w14:solidFill>
              <w14:schemeClr w14:val="tx1"/>
            </w14:solidFill>
          </w14:textFill>
        </w:rPr>
        <w:t>2、特：</w:t>
      </w:r>
      <w:r>
        <w:rPr>
          <w:rFonts w:hint="eastAsia" w:ascii="宋体" w:hAnsi="宋体" w:eastAsia="宋体" w:cs="宋体"/>
          <w:color w:val="000000" w:themeColor="text1"/>
          <w:spacing w:val="5"/>
          <w:sz w:val="21"/>
          <w:szCs w:val="21"/>
          <w14:textFill>
            <w14:solidFill>
              <w14:schemeClr w14:val="tx1"/>
            </w14:solidFill>
          </w14:textFill>
        </w:rPr>
        <w:t>实行特殊的经济政策和经济管理体制</w:t>
      </w:r>
    </w:p>
    <w:p w14:paraId="53BB914C">
      <w:pPr>
        <w:pStyle w:val="8"/>
        <w:keepNext w:val="0"/>
        <w:keepLines w:val="0"/>
        <w:pageBreakBefore w:val="0"/>
        <w:numPr>
          <w:ilvl w:val="0"/>
          <w:numId w:val="0"/>
        </w:numPr>
        <w:wordWrap/>
        <w:overflowPunct/>
        <w:topLinePunct w:val="0"/>
        <w:bidi w:val="0"/>
        <w:spacing w:beforeAutospacing="0" w:afterAutospacing="0" w:line="240" w:lineRule="auto"/>
        <w:ind w:right="0" w:rightChars="0" w:firstLine="220" w:firstLineChars="100"/>
        <w:rPr>
          <w:rFonts w:hint="eastAsia" w:ascii="宋体" w:hAnsi="宋体" w:eastAsia="宋体" w:cs="宋体"/>
          <w:color w:val="000000" w:themeColor="text1"/>
          <w:spacing w:val="5"/>
          <w:sz w:val="21"/>
          <w:szCs w:val="21"/>
          <w14:textFill>
            <w14:solidFill>
              <w14:schemeClr w14:val="tx1"/>
            </w14:solidFill>
          </w14:textFill>
        </w:rPr>
      </w:pPr>
      <w:r>
        <w:rPr>
          <w:rFonts w:hint="eastAsia" w:ascii="宋体" w:hAnsi="宋体" w:eastAsia="宋体" w:cs="宋体"/>
          <w:color w:val="000000" w:themeColor="text1"/>
          <w:spacing w:val="5"/>
          <w:sz w:val="21"/>
          <w:szCs w:val="21"/>
          <w:lang w:val="en-US" w:eastAsia="zh-CN"/>
          <w14:textFill>
            <w14:solidFill>
              <w14:schemeClr w14:val="tx1"/>
            </w14:solidFill>
          </w14:textFill>
        </w:rPr>
        <w:t>3、</w:t>
      </w:r>
      <w:r>
        <w:rPr>
          <w:rFonts w:hint="eastAsia" w:ascii="宋体" w:hAnsi="宋体" w:eastAsia="宋体" w:cs="宋体"/>
          <w:color w:val="000000" w:themeColor="text1"/>
          <w:spacing w:val="5"/>
          <w:sz w:val="21"/>
          <w:szCs w:val="21"/>
          <w14:textFill>
            <w14:solidFill>
              <w14:schemeClr w14:val="tx1"/>
            </w14:solidFill>
          </w14:textFill>
        </w:rPr>
        <w:t>特区精神：</w:t>
      </w:r>
      <w:r>
        <w:rPr>
          <w:rFonts w:hint="eastAsia" w:ascii="宋体" w:hAnsi="宋体" w:eastAsia="宋体" w:cs="宋体"/>
          <w:color w:val="000000" w:themeColor="text1"/>
          <w:spacing w:val="5"/>
          <w:sz w:val="21"/>
          <w:szCs w:val="21"/>
          <w:u w:val="single"/>
          <w14:textFill>
            <w14:solidFill>
              <w14:schemeClr w14:val="tx1"/>
            </w14:solidFill>
          </w14:textFill>
        </w:rPr>
        <w:t xml:space="preserve"> 敢闯敢试、 敢为人先、 埋头苦干</w:t>
      </w:r>
      <w:r>
        <w:rPr>
          <w:rFonts w:hint="eastAsia" w:ascii="宋体" w:hAnsi="宋体" w:eastAsia="宋体" w:cs="宋体"/>
          <w:color w:val="000000" w:themeColor="text1"/>
          <w:spacing w:val="5"/>
          <w:sz w:val="21"/>
          <w:szCs w:val="21"/>
          <w14:textFill>
            <w14:solidFill>
              <w14:schemeClr w14:val="tx1"/>
            </w14:solidFill>
          </w14:textFill>
        </w:rPr>
        <w:t>。</w:t>
      </w:r>
    </w:p>
    <w:p w14:paraId="081E5613">
      <w:pPr>
        <w:pStyle w:val="8"/>
        <w:keepNext w:val="0"/>
        <w:keepLines w:val="0"/>
        <w:pageBreakBefore w:val="0"/>
        <w:numPr>
          <w:ilvl w:val="0"/>
          <w:numId w:val="0"/>
        </w:numPr>
        <w:wordWrap/>
        <w:overflowPunct/>
        <w:topLinePunct w:val="0"/>
        <w:bidi w:val="0"/>
        <w:spacing w:beforeAutospacing="0" w:afterAutospacing="0" w:line="240" w:lineRule="auto"/>
        <w:ind w:right="0" w:rightChars="0" w:firstLine="220" w:firstLineChars="100"/>
        <w:rPr>
          <w:rFonts w:hint="eastAsia" w:ascii="宋体" w:hAnsi="宋体" w:eastAsia="宋体" w:cs="宋体"/>
          <w:color w:val="000000" w:themeColor="text1"/>
          <w:spacing w:val="5"/>
          <w:sz w:val="21"/>
          <w:szCs w:val="21"/>
          <w14:textFill>
            <w14:solidFill>
              <w14:schemeClr w14:val="tx1"/>
            </w14:solidFill>
          </w14:textFill>
        </w:rPr>
      </w:pPr>
      <w:r>
        <w:rPr>
          <w:rFonts w:hint="eastAsia" w:ascii="宋体" w:hAnsi="宋体" w:eastAsia="宋体" w:cs="宋体"/>
          <w:color w:val="000000" w:themeColor="text1"/>
          <w:spacing w:val="5"/>
          <w:sz w:val="21"/>
          <w:szCs w:val="21"/>
          <w:lang w:val="en-US" w:eastAsia="zh-CN"/>
          <w14:textFill>
            <w14:solidFill>
              <w14:schemeClr w14:val="tx1"/>
            </w14:solidFill>
          </w14:textFill>
        </w:rPr>
        <w:t>4、作用：</w:t>
      </w:r>
      <w:r>
        <w:rPr>
          <w:rFonts w:hint="eastAsia" w:ascii="宋体" w:hAnsi="宋体" w:eastAsia="宋体" w:cs="宋体"/>
          <w:color w:val="000000" w:themeColor="text1"/>
          <w:spacing w:val="5"/>
          <w:sz w:val="21"/>
          <w:szCs w:val="21"/>
          <w14:textFill>
            <w14:solidFill>
              <w14:schemeClr w14:val="tx1"/>
            </w14:solidFill>
          </w14:textFill>
        </w:rPr>
        <w:t>是党和国家为推进改革开放和社会主义现代化建设进行的伟大创举</w:t>
      </w:r>
    </w:p>
    <w:p w14:paraId="0ACC2971">
      <w:pPr>
        <w:pStyle w:val="8"/>
        <w:keepNext w:val="0"/>
        <w:keepLines w:val="0"/>
        <w:pageBreakBefore w:val="0"/>
        <w:wordWrap/>
        <w:overflowPunct/>
        <w:topLinePunct w:val="0"/>
        <w:bidi w:val="0"/>
        <w:spacing w:beforeAutospacing="0" w:afterAutospacing="0" w:line="240" w:lineRule="auto"/>
        <w:rPr>
          <w:rFonts w:ascii="宋体" w:hAnsi="宋体" w:eastAsia="宋体" w:cs="宋体"/>
          <w:b/>
          <w:color w:val="000000" w:themeColor="text1"/>
          <w:spacing w:val="5"/>
          <w:sz w:val="21"/>
          <w:szCs w:val="21"/>
          <w14:textFill>
            <w14:solidFill>
              <w14:schemeClr w14:val="tx1"/>
            </w14:solidFill>
          </w14:textFill>
        </w:rPr>
      </w:pPr>
      <w:r>
        <w:rPr>
          <w:rFonts w:hint="eastAsia" w:ascii="宋体" w:hAnsi="宋体" w:eastAsia="宋体" w:cs="宋体"/>
          <w:b/>
          <w:color w:val="000000" w:themeColor="text1"/>
          <w:spacing w:val="5"/>
          <w:sz w:val="21"/>
          <w:szCs w:val="21"/>
          <w14:textFill>
            <w14:solidFill>
              <w14:schemeClr w14:val="tx1"/>
            </w14:solidFill>
          </w14:textFill>
        </w:rPr>
        <w:t>三.调整外交政策</w:t>
      </w:r>
    </w:p>
    <w:p w14:paraId="30F9A609">
      <w:pPr>
        <w:pStyle w:val="8"/>
        <w:keepNext w:val="0"/>
        <w:keepLines w:val="0"/>
        <w:pageBreakBefore w:val="0"/>
        <w:wordWrap/>
        <w:overflowPunct/>
        <w:topLinePunct w:val="0"/>
        <w:bidi w:val="0"/>
        <w:spacing w:beforeAutospacing="0" w:afterAutospacing="0" w:line="240" w:lineRule="auto"/>
        <w:ind w:left="326" w:leftChars="50" w:hanging="221" w:hangingChars="100"/>
        <w:rPr>
          <w:rFonts w:ascii="宋体" w:hAnsi="宋体" w:eastAsia="宋体" w:cs="宋体"/>
          <w:color w:val="000000" w:themeColor="text1"/>
          <w:spacing w:val="5"/>
          <w:sz w:val="21"/>
          <w:szCs w:val="21"/>
          <w14:textFill>
            <w14:solidFill>
              <w14:schemeClr w14:val="tx1"/>
            </w14:solidFill>
          </w14:textFill>
        </w:rPr>
      </w:pPr>
      <w:r>
        <w:rPr>
          <w:rFonts w:hint="eastAsia" w:ascii="宋体" w:hAnsi="宋体" w:eastAsia="宋体" w:cs="宋体"/>
          <w:b/>
          <w:color w:val="000000" w:themeColor="text1"/>
          <w:spacing w:val="5"/>
          <w:sz w:val="21"/>
          <w:szCs w:val="21"/>
          <w14:textFill>
            <w14:solidFill>
              <w14:schemeClr w14:val="tx1"/>
            </w14:solidFill>
          </w14:textFill>
        </w:rPr>
        <w:t>1.</w:t>
      </w:r>
      <w:r>
        <w:rPr>
          <w:rFonts w:hint="eastAsia" w:ascii="宋体" w:hAnsi="宋体" w:eastAsia="宋体" w:cs="宋体"/>
          <w:color w:val="000000" w:themeColor="text1"/>
          <w:spacing w:val="5"/>
          <w:sz w:val="21"/>
          <w:szCs w:val="21"/>
          <w:u w:val="single"/>
          <w14:textFill>
            <w14:solidFill>
              <w14:schemeClr w14:val="tx1"/>
            </w14:solidFill>
          </w14:textFill>
        </w:rPr>
        <w:t xml:space="preserve">1979  </w:t>
      </w:r>
      <w:r>
        <w:rPr>
          <w:rFonts w:hint="eastAsia" w:ascii="宋体" w:hAnsi="宋体" w:eastAsia="宋体" w:cs="宋体"/>
          <w:color w:val="000000" w:themeColor="text1"/>
          <w:spacing w:val="5"/>
          <w:sz w:val="21"/>
          <w:szCs w:val="21"/>
          <w14:textFill>
            <w14:solidFill>
              <w14:schemeClr w14:val="tx1"/>
            </w14:solidFill>
          </w14:textFill>
        </w:rPr>
        <w:t>年，中美正式建立外交关系/中美建交</w:t>
      </w:r>
      <w:r>
        <w:rPr>
          <w:rFonts w:hint="eastAsia" w:ascii="宋体" w:hAnsi="宋体" w:eastAsia="宋体" w:cs="宋体"/>
          <w:color w:val="000000" w:themeColor="text1"/>
          <w:spacing w:val="5"/>
          <w:sz w:val="21"/>
          <w:szCs w:val="21"/>
          <w:lang w:eastAsia="zh-CN"/>
          <w14:textFill>
            <w14:solidFill>
              <w14:schemeClr w14:val="tx1"/>
            </w14:solidFill>
          </w14:textFill>
        </w:rPr>
        <w:t>。</w:t>
      </w:r>
      <w:r>
        <w:rPr>
          <w:rFonts w:hint="eastAsia" w:ascii="宋体" w:hAnsi="宋体" w:eastAsia="宋体" w:cs="宋体"/>
          <w:color w:val="000000" w:themeColor="text1"/>
          <w:spacing w:val="5"/>
          <w:sz w:val="21"/>
          <w:szCs w:val="21"/>
          <w14:textFill>
            <w14:solidFill>
              <w14:schemeClr w14:val="tx1"/>
            </w14:solidFill>
          </w14:textFill>
        </w:rPr>
        <w:t>美国承认只有</w:t>
      </w:r>
      <w:r>
        <w:rPr>
          <w:rFonts w:hint="eastAsia" w:ascii="宋体" w:hAnsi="宋体" w:eastAsia="宋体" w:cs="宋体"/>
          <w:color w:val="000000" w:themeColor="text1"/>
          <w:spacing w:val="5"/>
          <w:sz w:val="21"/>
          <w:szCs w:val="21"/>
          <w:u w:val="single"/>
          <w14:textFill>
            <w14:solidFill>
              <w14:schemeClr w14:val="tx1"/>
            </w14:solidFill>
          </w14:textFill>
        </w:rPr>
        <w:t xml:space="preserve"> 一个中国</w:t>
      </w:r>
      <w:r>
        <w:rPr>
          <w:rFonts w:hint="eastAsia" w:ascii="宋体" w:hAnsi="宋体" w:eastAsia="宋体" w:cs="宋体"/>
          <w:color w:val="000000" w:themeColor="text1"/>
          <w:spacing w:val="5"/>
          <w:sz w:val="21"/>
          <w:szCs w:val="21"/>
          <w14:textFill>
            <w14:solidFill>
              <w14:schemeClr w14:val="tx1"/>
            </w14:solidFill>
          </w14:textFill>
        </w:rPr>
        <w:t>，</w:t>
      </w:r>
      <w:r>
        <w:rPr>
          <w:rFonts w:hint="eastAsia" w:ascii="宋体" w:hAnsi="宋体" w:eastAsia="宋体" w:cs="宋体"/>
          <w:color w:val="000000" w:themeColor="text1"/>
          <w:spacing w:val="5"/>
          <w:sz w:val="21"/>
          <w:szCs w:val="21"/>
          <w:u w:val="single"/>
          <w14:textFill>
            <w14:solidFill>
              <w14:schemeClr w14:val="tx1"/>
            </w14:solidFill>
          </w14:textFill>
        </w:rPr>
        <w:t xml:space="preserve">  台湾  </w:t>
      </w:r>
      <w:r>
        <w:rPr>
          <w:rFonts w:hint="eastAsia" w:ascii="宋体" w:hAnsi="宋体" w:eastAsia="宋体" w:cs="宋体"/>
          <w:color w:val="000000" w:themeColor="text1"/>
          <w:spacing w:val="5"/>
          <w:sz w:val="21"/>
          <w:szCs w:val="21"/>
          <w14:textFill>
            <w14:solidFill>
              <w14:schemeClr w14:val="tx1"/>
            </w14:solidFill>
          </w14:textFill>
        </w:rPr>
        <w:t>是中国领土的一部分，承认</w:t>
      </w:r>
      <w:r>
        <w:rPr>
          <w:rFonts w:hint="eastAsia" w:ascii="宋体" w:hAnsi="宋体" w:eastAsia="宋体" w:cs="宋体"/>
          <w:color w:val="000000" w:themeColor="text1"/>
          <w:spacing w:val="5"/>
          <w:sz w:val="21"/>
          <w:szCs w:val="21"/>
          <w:u w:val="single"/>
          <w14:textFill>
            <w14:solidFill>
              <w14:schemeClr w14:val="tx1"/>
            </w14:solidFill>
          </w14:textFill>
        </w:rPr>
        <w:t>中华人民共和国</w:t>
      </w:r>
      <w:r>
        <w:rPr>
          <w:rFonts w:hint="eastAsia" w:ascii="宋体" w:hAnsi="宋体" w:eastAsia="宋体" w:cs="宋体"/>
          <w:color w:val="000000" w:themeColor="text1"/>
          <w:spacing w:val="5"/>
          <w:sz w:val="21"/>
          <w:szCs w:val="21"/>
          <w14:textFill>
            <w14:solidFill>
              <w14:schemeClr w14:val="tx1"/>
            </w14:solidFill>
          </w14:textFill>
        </w:rPr>
        <w:t xml:space="preserve">政府是中国的唯一合法政府。             </w:t>
      </w:r>
    </w:p>
    <w:p w14:paraId="366A3FFE">
      <w:pPr>
        <w:pStyle w:val="8"/>
        <w:keepNext w:val="0"/>
        <w:keepLines w:val="0"/>
        <w:pageBreakBefore w:val="0"/>
        <w:wordWrap/>
        <w:overflowPunct/>
        <w:topLinePunct w:val="0"/>
        <w:bidi w:val="0"/>
        <w:spacing w:beforeAutospacing="0" w:afterAutospacing="0" w:line="240" w:lineRule="auto"/>
        <w:rPr>
          <w:rFonts w:ascii="宋体" w:hAnsi="宋体" w:eastAsia="宋体" w:cs="宋体"/>
          <w:color w:val="000000" w:themeColor="text1"/>
          <w:spacing w:val="5"/>
          <w:sz w:val="21"/>
          <w:szCs w:val="21"/>
          <w14:textFill>
            <w14:solidFill>
              <w14:schemeClr w14:val="tx1"/>
            </w14:solidFill>
          </w14:textFill>
        </w:rPr>
      </w:pPr>
      <w:r>
        <w:rPr>
          <w:rFonts w:hint="eastAsia" w:ascii="宋体" w:hAnsi="宋体" w:eastAsia="宋体" w:cs="宋体"/>
          <w:b/>
          <w:color w:val="000000" w:themeColor="text1"/>
          <w:spacing w:val="5"/>
          <w:sz w:val="21"/>
          <w:szCs w:val="21"/>
          <w14:textFill>
            <w14:solidFill>
              <w14:schemeClr w14:val="tx1"/>
            </w14:solidFill>
          </w14:textFill>
        </w:rPr>
        <w:t>2. 20世纪80年代对对外政策进行重大调整</w:t>
      </w:r>
      <w:r>
        <w:rPr>
          <w:rFonts w:hint="eastAsia" w:ascii="宋体" w:hAnsi="宋体" w:eastAsia="宋体" w:cs="宋体"/>
          <w:color w:val="000000" w:themeColor="text1"/>
          <w:spacing w:val="5"/>
          <w:sz w:val="21"/>
          <w:szCs w:val="21"/>
          <w14:textFill>
            <w14:solidFill>
              <w14:schemeClr w14:val="tx1"/>
            </w14:solidFill>
          </w14:textFill>
        </w:rPr>
        <w:t>。</w:t>
      </w:r>
    </w:p>
    <w:p w14:paraId="29003296">
      <w:pPr>
        <w:pStyle w:val="8"/>
        <w:keepNext w:val="0"/>
        <w:keepLines w:val="0"/>
        <w:pageBreakBefore w:val="0"/>
        <w:wordWrap/>
        <w:overflowPunct/>
        <w:topLinePunct w:val="0"/>
        <w:bidi w:val="0"/>
        <w:spacing w:beforeAutospacing="0" w:afterAutospacing="0" w:line="240" w:lineRule="auto"/>
        <w:ind w:left="430" w:leftChars="100" w:hanging="220" w:hangingChars="100"/>
        <w:rPr>
          <w:rFonts w:ascii="宋体" w:hAnsi="宋体" w:eastAsia="宋体" w:cs="宋体"/>
          <w:color w:val="000000" w:themeColor="text1"/>
          <w:spacing w:val="5"/>
          <w:sz w:val="21"/>
          <w:szCs w:val="21"/>
          <w14:textFill>
            <w14:solidFill>
              <w14:schemeClr w14:val="tx1"/>
            </w14:solidFill>
          </w14:textFill>
        </w:rPr>
      </w:pPr>
      <w:r>
        <w:rPr>
          <w:rFonts w:hint="eastAsia" w:ascii="宋体" w:hAnsi="宋体" w:eastAsia="宋体" w:cs="宋体"/>
          <w:color w:val="000000" w:themeColor="text1"/>
          <w:spacing w:val="5"/>
          <w:sz w:val="21"/>
          <w:szCs w:val="21"/>
          <w14:textFill>
            <w14:solidFill>
              <w14:schemeClr w14:val="tx1"/>
            </w14:solidFill>
          </w14:textFill>
        </w:rPr>
        <w:t>邓小平提出“</w:t>
      </w:r>
      <w:r>
        <w:rPr>
          <w:rFonts w:hint="eastAsia" w:ascii="宋体" w:hAnsi="宋体" w:eastAsia="宋体" w:cs="宋体"/>
          <w:color w:val="000000" w:themeColor="text1"/>
          <w:spacing w:val="5"/>
          <w:sz w:val="21"/>
          <w:szCs w:val="21"/>
          <w:u w:val="single"/>
          <w14:textFill>
            <w14:solidFill>
              <w14:schemeClr w14:val="tx1"/>
            </w14:solidFill>
          </w14:textFill>
        </w:rPr>
        <w:t>和平</w:t>
      </w:r>
      <w:r>
        <w:rPr>
          <w:rFonts w:hint="eastAsia" w:ascii="宋体" w:hAnsi="宋体" w:eastAsia="宋体" w:cs="宋体"/>
          <w:color w:val="000000" w:themeColor="text1"/>
          <w:spacing w:val="5"/>
          <w:sz w:val="21"/>
          <w:szCs w:val="21"/>
          <w14:textFill>
            <w14:solidFill>
              <w14:schemeClr w14:val="tx1"/>
            </w14:solidFill>
          </w14:textFill>
        </w:rPr>
        <w:t>和</w:t>
      </w:r>
      <w:r>
        <w:rPr>
          <w:rFonts w:hint="eastAsia" w:ascii="宋体" w:hAnsi="宋体" w:eastAsia="宋体" w:cs="宋体"/>
          <w:color w:val="000000" w:themeColor="text1"/>
          <w:spacing w:val="5"/>
          <w:sz w:val="21"/>
          <w:szCs w:val="21"/>
          <w:u w:val="single"/>
          <w14:textFill>
            <w14:solidFill>
              <w14:schemeClr w14:val="tx1"/>
            </w14:solidFill>
          </w14:textFill>
        </w:rPr>
        <w:t>发展</w:t>
      </w:r>
      <w:r>
        <w:rPr>
          <w:rFonts w:hint="eastAsia" w:ascii="宋体" w:hAnsi="宋体" w:eastAsia="宋体" w:cs="宋体"/>
          <w:color w:val="000000" w:themeColor="text1"/>
          <w:spacing w:val="5"/>
          <w:sz w:val="21"/>
          <w:szCs w:val="21"/>
          <w14:textFill>
            <w14:solidFill>
              <w14:schemeClr w14:val="tx1"/>
            </w14:solidFill>
          </w14:textFill>
        </w:rPr>
        <w:t xml:space="preserve"> 是当代世界的两大问题”重要论断。中国高举反对</w:t>
      </w:r>
      <w:r>
        <w:rPr>
          <w:rFonts w:hint="eastAsia" w:ascii="宋体" w:hAnsi="宋体" w:eastAsia="宋体" w:cs="宋体"/>
          <w:color w:val="000000" w:themeColor="text1"/>
          <w:spacing w:val="5"/>
          <w:sz w:val="21"/>
          <w:szCs w:val="21"/>
          <w:u w:val="single"/>
          <w14:textFill>
            <w14:solidFill>
              <w14:schemeClr w14:val="tx1"/>
            </w14:solidFill>
          </w14:textFill>
        </w:rPr>
        <w:t xml:space="preserve"> 霸权主义</w:t>
      </w:r>
      <w:r>
        <w:rPr>
          <w:rFonts w:hint="eastAsia" w:ascii="宋体" w:hAnsi="宋体" w:eastAsia="宋体" w:cs="宋体"/>
          <w:color w:val="000000" w:themeColor="text1"/>
          <w:spacing w:val="5"/>
          <w:sz w:val="21"/>
          <w:szCs w:val="21"/>
          <w14:textFill>
            <w14:solidFill>
              <w14:schemeClr w14:val="tx1"/>
            </w14:solidFill>
          </w14:textFill>
        </w:rPr>
        <w:t>、维护</w:t>
      </w:r>
      <w:r>
        <w:rPr>
          <w:rFonts w:hint="eastAsia" w:ascii="宋体" w:hAnsi="宋体" w:eastAsia="宋体" w:cs="宋体"/>
          <w:color w:val="000000" w:themeColor="text1"/>
          <w:spacing w:val="5"/>
          <w:sz w:val="21"/>
          <w:szCs w:val="21"/>
          <w:u w:val="single"/>
          <w14:textFill>
            <w14:solidFill>
              <w14:schemeClr w14:val="tx1"/>
            </w14:solidFill>
          </w14:textFill>
        </w:rPr>
        <w:t xml:space="preserve"> 世界和平</w:t>
      </w:r>
      <w:r>
        <w:rPr>
          <w:rFonts w:hint="eastAsia" w:ascii="宋体" w:hAnsi="宋体" w:eastAsia="宋体" w:cs="宋体"/>
          <w:color w:val="000000" w:themeColor="text1"/>
          <w:spacing w:val="5"/>
          <w:sz w:val="21"/>
          <w:szCs w:val="21"/>
          <w14:textFill>
            <w14:solidFill>
              <w14:schemeClr w14:val="tx1"/>
            </w14:solidFill>
          </w14:textFill>
        </w:rPr>
        <w:t>的旗帜，坚定地站在和平力量的一边。</w:t>
      </w:r>
    </w:p>
    <w:p w14:paraId="20497C31">
      <w:pPr>
        <w:pStyle w:val="8"/>
        <w:keepNext w:val="0"/>
        <w:keepLines w:val="0"/>
        <w:pageBreakBefore w:val="0"/>
        <w:wordWrap/>
        <w:overflowPunct/>
        <w:topLinePunct w:val="0"/>
        <w:bidi w:val="0"/>
        <w:spacing w:beforeAutospacing="0" w:afterAutospacing="0" w:line="240" w:lineRule="auto"/>
        <w:rPr>
          <w:rFonts w:ascii="宋体" w:hAnsi="宋体" w:eastAsia="宋体" w:cs="宋体"/>
          <w:color w:val="000000" w:themeColor="text1"/>
          <w:spacing w:val="5"/>
          <w:sz w:val="21"/>
          <w:szCs w:val="21"/>
          <w14:textFill>
            <w14:solidFill>
              <w14:schemeClr w14:val="tx1"/>
            </w14:solidFill>
          </w14:textFill>
        </w:rPr>
      </w:pPr>
      <w:r>
        <w:rPr>
          <w:rFonts w:hint="eastAsia" w:ascii="宋体" w:hAnsi="宋体" w:eastAsia="宋体" w:cs="宋体"/>
          <w:b/>
          <w:color w:val="000000" w:themeColor="text1"/>
          <w:spacing w:val="5"/>
          <w:sz w:val="21"/>
          <w:szCs w:val="21"/>
          <w14:textFill>
            <w14:solidFill>
              <w14:schemeClr w14:val="tx1"/>
            </w14:solidFill>
          </w14:textFill>
        </w:rPr>
        <w:t>3.</w:t>
      </w:r>
      <w:r>
        <w:rPr>
          <w:rFonts w:hint="eastAsia" w:ascii="宋体" w:hAnsi="宋体" w:eastAsia="宋体" w:cs="宋体"/>
          <w:color w:val="000000" w:themeColor="text1"/>
          <w:spacing w:val="5"/>
          <w:sz w:val="21"/>
          <w:szCs w:val="21"/>
          <w14:textFill>
            <w14:solidFill>
              <w14:schemeClr w14:val="tx1"/>
            </w14:solidFill>
          </w14:textFill>
        </w:rPr>
        <w:t xml:space="preserve"> 1989年同中国建交的国家达到137个。一个有利于</w:t>
      </w:r>
      <w:r>
        <w:rPr>
          <w:rFonts w:hint="eastAsia" w:ascii="宋体" w:hAnsi="宋体" w:eastAsia="宋体" w:cs="宋体"/>
          <w:color w:val="000000" w:themeColor="text1"/>
          <w:spacing w:val="5"/>
          <w:sz w:val="21"/>
          <w:szCs w:val="21"/>
          <w:u w:val="single"/>
          <w14:textFill>
            <w14:solidFill>
              <w14:schemeClr w14:val="tx1"/>
            </w14:solidFill>
          </w14:textFill>
        </w:rPr>
        <w:t xml:space="preserve">  改革开放  </w:t>
      </w:r>
      <w:r>
        <w:rPr>
          <w:rFonts w:hint="eastAsia" w:ascii="宋体" w:hAnsi="宋体" w:eastAsia="宋体" w:cs="宋体"/>
          <w:color w:val="000000" w:themeColor="text1"/>
          <w:spacing w:val="5"/>
          <w:sz w:val="21"/>
          <w:szCs w:val="21"/>
          <w14:textFill>
            <w14:solidFill>
              <w14:schemeClr w14:val="tx1"/>
            </w14:solidFill>
          </w14:textFill>
        </w:rPr>
        <w:t>和</w:t>
      </w:r>
      <w:r>
        <w:rPr>
          <w:rFonts w:hint="eastAsia" w:ascii="宋体" w:hAnsi="宋体" w:eastAsia="宋体" w:cs="宋体"/>
          <w:color w:val="000000" w:themeColor="text1"/>
          <w:spacing w:val="5"/>
          <w:sz w:val="21"/>
          <w:szCs w:val="21"/>
          <w:u w:val="single"/>
          <w14:textFill>
            <w14:solidFill>
              <w14:schemeClr w14:val="tx1"/>
            </w14:solidFill>
          </w14:textFill>
        </w:rPr>
        <w:t xml:space="preserve">   社会主义现代化建设</w:t>
      </w:r>
      <w:r>
        <w:rPr>
          <w:rFonts w:hint="eastAsia" w:ascii="宋体" w:hAnsi="宋体" w:eastAsia="宋体" w:cs="宋体"/>
          <w:color w:val="000000" w:themeColor="text1"/>
          <w:spacing w:val="5"/>
          <w:sz w:val="21"/>
          <w:szCs w:val="21"/>
          <w14:textFill>
            <w14:solidFill>
              <w14:schemeClr w14:val="tx1"/>
            </w14:solidFill>
          </w14:textFill>
        </w:rPr>
        <w:t>的外部环境初步形成。</w:t>
      </w:r>
    </w:p>
    <w:p w14:paraId="3E0CEF35">
      <w:pPr>
        <w:numPr>
          <w:ilvl w:val="0"/>
          <w:numId w:val="0"/>
        </w:numPr>
        <w:spacing w:line="240" w:lineRule="auto"/>
        <w:jc w:val="both"/>
        <w:rPr>
          <w:rFonts w:hint="eastAsia" w:ascii="宋体" w:hAnsi="宋体" w:eastAsia="宋体" w:cs="宋体"/>
          <w:b/>
          <w:bCs/>
          <w:spacing w:val="-9"/>
          <w:sz w:val="24"/>
          <w:szCs w:val="24"/>
          <w:lang w:val="en-US" w:eastAsia="zh-CN"/>
        </w:rPr>
      </w:pPr>
      <w:r>
        <w:rPr>
          <w:rFonts w:hint="eastAsia" w:ascii="宋体" w:hAnsi="宋体" w:eastAsia="宋体" w:cs="宋体"/>
          <w:b/>
          <w:bCs/>
          <w:color w:val="000000" w:themeColor="text1"/>
          <w:spacing w:val="18"/>
          <w:sz w:val="21"/>
          <w:szCs w:val="21"/>
          <w:lang w:val="en-US" w:eastAsia="zh-CN"/>
          <w14:textFill>
            <w14:solidFill>
              <w14:schemeClr w14:val="tx1"/>
            </w14:solidFill>
          </w14:textFill>
        </w:rPr>
        <w:t xml:space="preserve">               </w:t>
      </w:r>
      <w:r>
        <w:rPr>
          <w:rFonts w:hint="eastAsia" w:ascii="宋体" w:hAnsi="宋体" w:eastAsia="宋体" w:cs="宋体"/>
          <w:b/>
          <w:bCs/>
          <w:spacing w:val="-9"/>
          <w:sz w:val="24"/>
          <w:szCs w:val="24"/>
        </w:rPr>
        <w:t>第1</w:t>
      </w:r>
      <w:r>
        <w:rPr>
          <w:rFonts w:hint="eastAsia" w:ascii="宋体" w:hAnsi="宋体" w:eastAsia="宋体" w:cs="宋体"/>
          <w:b/>
          <w:bCs/>
          <w:spacing w:val="-9"/>
          <w:sz w:val="24"/>
          <w:szCs w:val="24"/>
          <w:lang w:val="en-US" w:eastAsia="zh-CN"/>
        </w:rPr>
        <w:t>0</w:t>
      </w:r>
      <w:r>
        <w:rPr>
          <w:rFonts w:hint="eastAsia" w:ascii="宋体" w:hAnsi="宋体" w:eastAsia="宋体" w:cs="宋体"/>
          <w:b/>
          <w:bCs/>
          <w:spacing w:val="-9"/>
          <w:sz w:val="24"/>
          <w:szCs w:val="24"/>
        </w:rPr>
        <w:t xml:space="preserve">课 </w:t>
      </w:r>
      <w:r>
        <w:rPr>
          <w:rFonts w:hint="eastAsia" w:ascii="宋体" w:hAnsi="宋体" w:eastAsia="宋体" w:cs="宋体"/>
          <w:b/>
          <w:bCs/>
          <w:spacing w:val="-9"/>
          <w:sz w:val="24"/>
          <w:szCs w:val="24"/>
          <w:lang w:val="en-US" w:eastAsia="zh-CN"/>
        </w:rPr>
        <w:t>改革开放和社会主义现代化建设的全面展开</w:t>
      </w:r>
    </w:p>
    <w:p w14:paraId="2285862F">
      <w:pPr>
        <w:keepNext w:val="0"/>
        <w:keepLines w:val="0"/>
        <w:pageBreakBefore w:val="0"/>
        <w:kinsoku/>
        <w:wordWrap/>
        <w:overflowPunct/>
        <w:topLinePunct w:val="0"/>
        <w:autoSpaceDE/>
        <w:autoSpaceDN/>
        <w:bidi w:val="0"/>
        <w:adjustRightInd/>
        <w:snapToGrid/>
        <w:spacing w:line="240" w:lineRule="auto"/>
        <w:textAlignment w:val="auto"/>
        <w:rPr>
          <w:rFonts w:hint="default" w:ascii="宋体" w:hAnsi="宋体" w:eastAsia="宋体" w:cs="宋体"/>
          <w:bCs/>
          <w:color w:val="000000" w:themeColor="text1"/>
          <w:spacing w:val="15"/>
          <w:szCs w:val="21"/>
          <w:u w:val="none"/>
          <w:lang w:val="en-US" w:eastAsia="zh-CN"/>
          <w14:textFill>
            <w14:solidFill>
              <w14:schemeClr w14:val="tx1"/>
            </w14:solidFill>
          </w14:textFill>
        </w:rPr>
      </w:pPr>
      <w:r>
        <w:rPr>
          <w:rFonts w:hint="eastAsia" w:ascii="宋体" w:hAnsi="宋体" w:eastAsia="宋体" w:cs="宋体"/>
          <w:bCs/>
          <w:color w:val="000000" w:themeColor="text1"/>
          <w:spacing w:val="15"/>
          <w:szCs w:val="21"/>
          <w14:textFill>
            <w14:solidFill>
              <w14:schemeClr w14:val="tx1"/>
            </w14:solidFill>
          </w14:textFill>
        </w:rPr>
        <w:t>一</w:t>
      </w:r>
      <w:r>
        <w:rPr>
          <w:rFonts w:hint="eastAsia" w:ascii="宋体" w:hAnsi="宋体" w:eastAsia="宋体" w:cs="宋体"/>
          <w:color w:val="000000" w:themeColor="text1"/>
          <w:spacing w:val="-55"/>
          <w:szCs w:val="21"/>
          <w14:textFill>
            <w14:solidFill>
              <w14:schemeClr w14:val="tx1"/>
            </w14:solidFill>
          </w14:textFill>
        </w:rPr>
        <w:t xml:space="preserve"> .   </w:t>
      </w:r>
      <w:r>
        <w:rPr>
          <w:rFonts w:hint="eastAsia" w:ascii="宋体" w:hAnsi="宋体" w:eastAsia="宋体" w:cs="宋体"/>
          <w:b/>
          <w:bCs/>
          <w:color w:val="000000" w:themeColor="text1"/>
          <w:spacing w:val="15"/>
          <w:szCs w:val="21"/>
          <w14:textFill>
            <w14:solidFill>
              <w14:schemeClr w14:val="tx1"/>
            </w14:solidFill>
          </w14:textFill>
        </w:rPr>
        <w:t>中共十</w:t>
      </w:r>
      <w:r>
        <w:rPr>
          <w:rFonts w:hint="eastAsia" w:ascii="宋体" w:hAnsi="宋体" w:eastAsia="宋体" w:cs="宋体"/>
          <w:b/>
          <w:bCs/>
          <w:color w:val="000000" w:themeColor="text1"/>
          <w:spacing w:val="15"/>
          <w:szCs w:val="21"/>
          <w:lang w:val="en-US" w:eastAsia="zh-CN"/>
          <w14:textFill>
            <w14:solidFill>
              <w14:schemeClr w14:val="tx1"/>
            </w14:solidFill>
          </w14:textFill>
        </w:rPr>
        <w:t>二</w:t>
      </w:r>
      <w:r>
        <w:rPr>
          <w:rFonts w:hint="eastAsia" w:ascii="宋体" w:hAnsi="宋体" w:eastAsia="宋体" w:cs="宋体"/>
          <w:b/>
          <w:bCs/>
          <w:color w:val="000000" w:themeColor="text1"/>
          <w:spacing w:val="15"/>
          <w:szCs w:val="21"/>
          <w14:textFill>
            <w14:solidFill>
              <w14:schemeClr w14:val="tx1"/>
            </w14:solidFill>
          </w14:textFill>
        </w:rPr>
        <w:t>大(</w:t>
      </w:r>
      <w:r>
        <w:rPr>
          <w:rFonts w:hint="eastAsia" w:ascii="宋体" w:hAnsi="宋体" w:eastAsia="宋体" w:cs="宋体"/>
          <w:b/>
          <w:bCs/>
          <w:color w:val="000000" w:themeColor="text1"/>
          <w:spacing w:val="15"/>
          <w:szCs w:val="21"/>
          <w:u w:val="single"/>
          <w14:textFill>
            <w14:solidFill>
              <w14:schemeClr w14:val="tx1"/>
            </w14:solidFill>
          </w14:textFill>
        </w:rPr>
        <w:t xml:space="preserve"> </w:t>
      </w:r>
      <w:r>
        <w:rPr>
          <w:rFonts w:hint="eastAsia" w:ascii="宋体" w:hAnsi="宋体" w:eastAsia="宋体" w:cs="宋体"/>
          <w:b/>
          <w:bCs/>
          <w:color w:val="000000" w:themeColor="text1"/>
          <w:spacing w:val="15"/>
          <w:szCs w:val="21"/>
          <w:u w:val="single"/>
          <w:lang w:val="en-US" w:eastAsia="zh-CN"/>
          <w14:textFill>
            <w14:solidFill>
              <w14:schemeClr w14:val="tx1"/>
            </w14:solidFill>
          </w14:textFill>
        </w:rPr>
        <w:t>1982</w:t>
      </w:r>
      <w:r>
        <w:rPr>
          <w:rFonts w:hint="eastAsia" w:ascii="宋体" w:hAnsi="宋体" w:eastAsia="宋体" w:cs="宋体"/>
          <w:b/>
          <w:bCs/>
          <w:color w:val="000000" w:themeColor="text1"/>
          <w:spacing w:val="15"/>
          <w:szCs w:val="21"/>
          <w:u w:val="single"/>
          <w14:textFill>
            <w14:solidFill>
              <w14:schemeClr w14:val="tx1"/>
            </w14:solidFill>
          </w14:textFill>
        </w:rPr>
        <w:t xml:space="preserve"> </w:t>
      </w:r>
      <w:r>
        <w:rPr>
          <w:rFonts w:hint="eastAsia" w:ascii="宋体" w:hAnsi="宋体" w:eastAsia="宋体" w:cs="宋体"/>
          <w:b/>
          <w:bCs/>
          <w:color w:val="000000" w:themeColor="text1"/>
          <w:spacing w:val="15"/>
          <w:szCs w:val="21"/>
          <w14:textFill>
            <w14:solidFill>
              <w14:schemeClr w14:val="tx1"/>
            </w14:solidFill>
          </w14:textFill>
        </w:rPr>
        <w:t>年)</w:t>
      </w:r>
      <w:r>
        <w:rPr>
          <w:rFonts w:hint="eastAsia" w:ascii="宋体" w:hAnsi="宋体" w:eastAsia="宋体" w:cs="宋体"/>
          <w:b/>
          <w:bCs/>
          <w:color w:val="000000" w:themeColor="text1"/>
          <w:spacing w:val="15"/>
          <w:szCs w:val="21"/>
          <w:lang w:val="en-US" w:eastAsia="zh-CN"/>
          <w14:textFill>
            <w14:solidFill>
              <w14:schemeClr w14:val="tx1"/>
            </w14:solidFill>
          </w14:textFill>
        </w:rPr>
        <w:t>：提出</w:t>
      </w:r>
      <w:r>
        <w:rPr>
          <w:rFonts w:hint="eastAsia" w:ascii="宋体" w:hAnsi="宋体" w:eastAsia="宋体" w:cs="宋体"/>
          <w:b/>
          <w:bCs/>
          <w:color w:val="000000" w:themeColor="text1"/>
          <w:spacing w:val="15"/>
          <w:szCs w:val="21"/>
          <w:u w:val="single"/>
          <w:lang w:val="en-US" w:eastAsia="zh-CN"/>
          <w14:textFill>
            <w14:solidFill>
              <w14:schemeClr w14:val="tx1"/>
            </w14:solidFill>
          </w14:textFill>
        </w:rPr>
        <w:t>建设有中国特色的社会主义  （</w:t>
      </w:r>
      <w:r>
        <w:rPr>
          <w:rFonts w:hint="eastAsia" w:ascii="宋体" w:hAnsi="宋体" w:eastAsia="宋体" w:cs="宋体"/>
          <w:bCs/>
          <w:color w:val="000000" w:themeColor="text1"/>
          <w:spacing w:val="15"/>
          <w:szCs w:val="21"/>
          <w:u w:val="none"/>
          <w:lang w:val="en-US" w:eastAsia="zh-CN"/>
          <w14:textFill>
            <w14:solidFill>
              <w14:schemeClr w14:val="tx1"/>
            </w14:solidFill>
          </w14:textFill>
        </w:rPr>
        <w:t>走</w:t>
      </w:r>
      <w:r>
        <w:rPr>
          <w:rFonts w:hint="eastAsia" w:ascii="宋体" w:hAnsi="宋体" w:eastAsia="宋体" w:cs="宋体"/>
          <w:bCs/>
          <w:color w:val="000000" w:themeColor="text1"/>
          <w:spacing w:val="15"/>
          <w:szCs w:val="21"/>
          <w:u w:val="single"/>
          <w:lang w:val="en-US" w:eastAsia="zh-CN"/>
          <w14:textFill>
            <w14:solidFill>
              <w14:schemeClr w14:val="tx1"/>
            </w14:solidFill>
          </w14:textFill>
        </w:rPr>
        <w:t>自己的道路 ）</w:t>
      </w:r>
      <w:r>
        <w:rPr>
          <w:rFonts w:hint="eastAsia" w:ascii="宋体" w:hAnsi="宋体" w:eastAsia="宋体" w:cs="宋体"/>
          <w:bCs/>
          <w:color w:val="000000" w:themeColor="text1"/>
          <w:spacing w:val="15"/>
          <w:szCs w:val="21"/>
          <w:u w:val="none"/>
          <w:lang w:val="en-US" w:eastAsia="zh-CN"/>
          <w14:textFill>
            <w14:solidFill>
              <w14:schemeClr w14:val="tx1"/>
            </w14:solidFill>
          </w14:textFill>
        </w:rPr>
        <w:t>。</w:t>
      </w:r>
    </w:p>
    <w:p w14:paraId="5FA1718B">
      <w:pPr>
        <w:keepNext w:val="0"/>
        <w:keepLines w:val="0"/>
        <w:pageBreakBefore w:val="0"/>
        <w:numPr>
          <w:ilvl w:val="0"/>
          <w:numId w:val="11"/>
        </w:numPr>
        <w:kinsoku/>
        <w:wordWrap/>
        <w:overflowPunct/>
        <w:topLinePunct w:val="0"/>
        <w:autoSpaceDE/>
        <w:autoSpaceDN/>
        <w:bidi w:val="0"/>
        <w:adjustRightInd/>
        <w:snapToGrid/>
        <w:spacing w:line="240" w:lineRule="auto"/>
        <w:textAlignment w:val="auto"/>
        <w:rPr>
          <w:rFonts w:hint="eastAsia" w:ascii="宋体" w:hAnsi="宋体" w:eastAsia="宋体" w:cs="宋体"/>
          <w:b/>
          <w:bCs/>
          <w:spacing w:val="-9"/>
          <w:szCs w:val="21"/>
          <w:lang w:val="en-US" w:eastAsia="zh-CN"/>
        </w:rPr>
      </w:pPr>
      <w:r>
        <w:rPr>
          <w:rFonts w:hint="eastAsia" w:ascii="宋体" w:hAnsi="宋体" w:eastAsia="宋体" w:cs="宋体"/>
          <w:b/>
          <w:bCs/>
          <w:spacing w:val="-9"/>
          <w:szCs w:val="21"/>
          <w:lang w:val="en-US" w:eastAsia="zh-CN"/>
        </w:rPr>
        <w:t>改革开放全面展开</w:t>
      </w:r>
    </w:p>
    <w:p w14:paraId="1A543D5B">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ascii="宋体" w:hAnsi="宋体" w:eastAsia="宋体" w:cs="宋体"/>
          <w:bCs/>
          <w:spacing w:val="-9"/>
          <w:szCs w:val="21"/>
        </w:rPr>
      </w:pPr>
      <w:r>
        <w:rPr>
          <w:rFonts w:hint="eastAsia" w:ascii="宋体" w:hAnsi="宋体" w:eastAsia="宋体" w:cs="宋体"/>
          <w:bCs/>
          <w:spacing w:val="-9"/>
          <w:szCs w:val="21"/>
        </w:rPr>
        <w:t>1.</w:t>
      </w:r>
      <w:r>
        <w:rPr>
          <w:rFonts w:hint="eastAsia" w:ascii="宋体" w:hAnsi="宋体" w:eastAsia="宋体" w:cs="宋体"/>
          <w:b/>
          <w:bCs w:val="0"/>
          <w:spacing w:val="-9"/>
          <w:szCs w:val="21"/>
          <w:lang w:val="en-US" w:eastAsia="zh-CN"/>
        </w:rPr>
        <w:t>城市</w:t>
      </w:r>
      <w:r>
        <w:rPr>
          <w:rFonts w:hint="eastAsia" w:ascii="宋体" w:hAnsi="宋体" w:eastAsia="宋体" w:cs="宋体"/>
          <w:b/>
          <w:bCs w:val="0"/>
          <w:spacing w:val="-9"/>
          <w:szCs w:val="21"/>
        </w:rPr>
        <w:t>经济体制改革</w:t>
      </w:r>
      <w:r>
        <w:rPr>
          <w:rFonts w:hint="eastAsia" w:ascii="宋体" w:hAnsi="宋体" w:eastAsia="宋体" w:cs="宋体"/>
          <w:b/>
          <w:bCs w:val="0"/>
          <w:spacing w:val="-9"/>
          <w:szCs w:val="21"/>
          <w:lang w:val="en-US" w:eastAsia="zh-CN"/>
        </w:rPr>
        <w:t>全面展开</w:t>
      </w:r>
      <w:r>
        <w:rPr>
          <w:rFonts w:hint="eastAsia" w:ascii="宋体" w:hAnsi="宋体" w:eastAsia="宋体" w:cs="宋体"/>
          <w:bCs/>
          <w:spacing w:val="-9"/>
          <w:szCs w:val="21"/>
          <w:lang w:val="en-US" w:eastAsia="zh-CN"/>
        </w:rPr>
        <w:t>（</w:t>
      </w:r>
      <w:r>
        <w:rPr>
          <w:rFonts w:hint="eastAsia" w:ascii="宋体" w:hAnsi="宋体" w:eastAsia="宋体" w:cs="宋体"/>
          <w:bCs/>
          <w:spacing w:val="-9"/>
          <w:szCs w:val="21"/>
          <w:u w:val="single"/>
          <w:lang w:val="en-US" w:eastAsia="zh-CN"/>
        </w:rPr>
        <w:t xml:space="preserve"> 1984  </w:t>
      </w:r>
      <w:r>
        <w:rPr>
          <w:rFonts w:hint="eastAsia" w:ascii="宋体" w:hAnsi="宋体" w:eastAsia="宋体" w:cs="宋体"/>
          <w:bCs/>
          <w:spacing w:val="-9"/>
          <w:szCs w:val="21"/>
          <w:u w:val="none"/>
          <w:lang w:val="en-US" w:eastAsia="zh-CN"/>
        </w:rPr>
        <w:t>年）</w:t>
      </w:r>
      <w:r>
        <w:rPr>
          <w:rFonts w:hint="eastAsia" w:ascii="宋体" w:hAnsi="宋体" w:eastAsia="宋体" w:cs="宋体"/>
          <w:bCs/>
          <w:spacing w:val="-9"/>
          <w:szCs w:val="21"/>
        </w:rPr>
        <w:t>①</w:t>
      </w:r>
      <w:r>
        <w:rPr>
          <w:rFonts w:hint="eastAsia" w:ascii="宋体" w:hAnsi="宋体" w:eastAsia="宋体" w:cs="宋体"/>
          <w:bCs/>
          <w:spacing w:val="-9"/>
          <w:szCs w:val="21"/>
          <w:lang w:val="en-US" w:eastAsia="zh-CN"/>
        </w:rPr>
        <w:t>改革的中心环节是</w:t>
      </w:r>
      <w:r>
        <w:rPr>
          <w:rFonts w:hint="eastAsia" w:ascii="宋体" w:hAnsi="宋体" w:eastAsia="宋体" w:cs="宋体"/>
          <w:bCs/>
          <w:spacing w:val="-9"/>
          <w:szCs w:val="21"/>
          <w:u w:val="single"/>
        </w:rPr>
        <w:t xml:space="preserve"> </w:t>
      </w:r>
      <w:r>
        <w:rPr>
          <w:rFonts w:hint="eastAsia" w:ascii="宋体" w:hAnsi="宋体" w:eastAsia="宋体" w:cs="宋体"/>
          <w:bCs/>
          <w:spacing w:val="-9"/>
          <w:szCs w:val="21"/>
          <w:u w:val="single"/>
          <w:lang w:val="en-US" w:eastAsia="zh-CN"/>
        </w:rPr>
        <w:t xml:space="preserve">增强企业的活力   </w:t>
      </w:r>
      <w:r>
        <w:rPr>
          <w:rFonts w:hint="eastAsia" w:ascii="宋体" w:hAnsi="宋体" w:eastAsia="宋体" w:cs="宋体"/>
          <w:bCs/>
          <w:spacing w:val="-9"/>
          <w:szCs w:val="21"/>
        </w:rPr>
        <w:t>。</w:t>
      </w:r>
    </w:p>
    <w:p w14:paraId="08C05117">
      <w:pPr>
        <w:keepNext w:val="0"/>
        <w:keepLines w:val="0"/>
        <w:pageBreakBefore w:val="0"/>
        <w:kinsoku/>
        <w:wordWrap/>
        <w:overflowPunct/>
        <w:topLinePunct w:val="0"/>
        <w:autoSpaceDE/>
        <w:autoSpaceDN/>
        <w:bidi w:val="0"/>
        <w:adjustRightInd/>
        <w:snapToGrid/>
        <w:spacing w:line="240" w:lineRule="auto"/>
        <w:ind w:firstLine="384" w:firstLineChars="200"/>
        <w:textAlignment w:val="auto"/>
        <w:rPr>
          <w:rFonts w:hint="eastAsia" w:ascii="宋体" w:hAnsi="宋体" w:eastAsia="宋体" w:cs="宋体"/>
          <w:bCs/>
          <w:spacing w:val="-9"/>
          <w:szCs w:val="21"/>
        </w:rPr>
      </w:pPr>
      <w:r>
        <w:rPr>
          <w:rFonts w:hint="eastAsia" w:ascii="宋体" w:hAnsi="宋体" w:eastAsia="宋体" w:cs="宋体"/>
          <w:bCs/>
          <w:spacing w:val="-9"/>
          <w:szCs w:val="21"/>
        </w:rPr>
        <w:t>②</w:t>
      </w:r>
      <w:r>
        <w:rPr>
          <w:rFonts w:hint="eastAsia" w:ascii="宋体" w:hAnsi="宋体" w:eastAsia="宋体" w:cs="宋体"/>
          <w:bCs/>
          <w:spacing w:val="-9"/>
          <w:szCs w:val="21"/>
          <w:lang w:val="en-US" w:eastAsia="zh-CN"/>
        </w:rPr>
        <w:t xml:space="preserve"> 措施： A.国营企业推行</w:t>
      </w:r>
      <w:r>
        <w:rPr>
          <w:rFonts w:hint="eastAsia" w:ascii="宋体" w:hAnsi="宋体" w:eastAsia="宋体" w:cs="宋体"/>
          <w:bCs/>
          <w:spacing w:val="-9"/>
          <w:szCs w:val="21"/>
          <w:u w:val="single"/>
        </w:rPr>
        <w:t xml:space="preserve"> </w:t>
      </w:r>
      <w:r>
        <w:rPr>
          <w:rFonts w:hint="eastAsia" w:ascii="宋体" w:hAnsi="宋体" w:eastAsia="宋体" w:cs="宋体"/>
          <w:bCs/>
          <w:spacing w:val="-9"/>
          <w:szCs w:val="21"/>
          <w:u w:val="single"/>
          <w:lang w:val="en-US" w:eastAsia="zh-CN"/>
        </w:rPr>
        <w:t xml:space="preserve">承包经营责任制。  </w:t>
      </w:r>
      <w:r>
        <w:rPr>
          <w:rFonts w:hint="eastAsia" w:ascii="宋体" w:hAnsi="宋体" w:eastAsia="宋体" w:cs="宋体"/>
          <w:bCs/>
          <w:spacing w:val="-9"/>
          <w:szCs w:val="21"/>
          <w:lang w:val="en-US" w:eastAsia="zh-CN"/>
        </w:rPr>
        <w:t>B.有的企业进行</w:t>
      </w:r>
      <w:r>
        <w:rPr>
          <w:rFonts w:hint="eastAsia" w:ascii="宋体" w:hAnsi="宋体" w:eastAsia="宋体" w:cs="宋体"/>
          <w:bCs/>
          <w:spacing w:val="-9"/>
          <w:szCs w:val="21"/>
          <w:u w:val="single"/>
        </w:rPr>
        <w:t xml:space="preserve"> </w:t>
      </w:r>
      <w:r>
        <w:rPr>
          <w:rFonts w:hint="eastAsia" w:ascii="宋体" w:hAnsi="宋体" w:eastAsia="宋体" w:cs="宋体"/>
          <w:bCs/>
          <w:spacing w:val="-9"/>
          <w:szCs w:val="21"/>
          <w:u w:val="single"/>
          <w:lang w:val="en-US" w:eastAsia="zh-CN"/>
        </w:rPr>
        <w:t>股份制</w:t>
      </w:r>
      <w:r>
        <w:rPr>
          <w:rFonts w:hint="eastAsia" w:ascii="宋体" w:hAnsi="宋体" w:eastAsia="宋体" w:cs="宋体"/>
          <w:bCs/>
          <w:spacing w:val="-9"/>
          <w:szCs w:val="21"/>
          <w:u w:val="single"/>
        </w:rPr>
        <w:t xml:space="preserve"> </w:t>
      </w:r>
      <w:r>
        <w:rPr>
          <w:rFonts w:hint="eastAsia" w:ascii="宋体" w:hAnsi="宋体" w:eastAsia="宋体" w:cs="宋体"/>
          <w:bCs/>
          <w:spacing w:val="-9"/>
          <w:szCs w:val="21"/>
          <w:lang w:val="en-US" w:eastAsia="zh-CN"/>
        </w:rPr>
        <w:t>改革的尝试</w:t>
      </w:r>
      <w:r>
        <w:rPr>
          <w:rFonts w:hint="eastAsia" w:ascii="宋体" w:hAnsi="宋体" w:eastAsia="宋体" w:cs="宋体"/>
          <w:bCs/>
          <w:spacing w:val="-9"/>
          <w:szCs w:val="21"/>
        </w:rPr>
        <w:t>。</w:t>
      </w:r>
    </w:p>
    <w:p w14:paraId="0CDF769B">
      <w:pPr>
        <w:keepNext w:val="0"/>
        <w:keepLines w:val="0"/>
        <w:pageBreakBefore w:val="0"/>
        <w:kinsoku/>
        <w:wordWrap/>
        <w:overflowPunct/>
        <w:topLinePunct w:val="0"/>
        <w:autoSpaceDE/>
        <w:autoSpaceDN/>
        <w:bidi w:val="0"/>
        <w:adjustRightInd/>
        <w:snapToGrid/>
        <w:spacing w:line="240" w:lineRule="auto"/>
        <w:textAlignment w:val="auto"/>
        <w:rPr>
          <w:rFonts w:hint="default" w:ascii="宋体" w:hAnsi="宋体" w:eastAsia="宋体" w:cs="宋体"/>
          <w:bCs/>
          <w:spacing w:val="-9"/>
          <w:szCs w:val="21"/>
          <w:lang w:val="en-US" w:eastAsia="zh-CN"/>
        </w:rPr>
      </w:pPr>
      <w:r>
        <w:rPr>
          <w:rFonts w:hint="eastAsia" w:ascii="宋体" w:hAnsi="宋体" w:eastAsia="宋体" w:cs="宋体"/>
          <w:bCs/>
          <w:spacing w:val="-9"/>
          <w:szCs w:val="21"/>
        </w:rPr>
        <w:t>2.</w:t>
      </w:r>
      <w:r>
        <w:rPr>
          <w:rFonts w:hint="eastAsia" w:ascii="宋体" w:hAnsi="宋体" w:eastAsia="宋体" w:cs="宋体"/>
          <w:b/>
          <w:bCs w:val="0"/>
          <w:spacing w:val="-9"/>
          <w:szCs w:val="21"/>
          <w:lang w:val="en-US" w:eastAsia="zh-CN"/>
        </w:rPr>
        <w:t>对外开放的扩大</w:t>
      </w:r>
    </w:p>
    <w:p w14:paraId="6874E95A">
      <w:pPr>
        <w:keepNext w:val="0"/>
        <w:keepLines w:val="0"/>
        <w:pageBreakBefore w:val="0"/>
        <w:kinsoku/>
        <w:wordWrap/>
        <w:overflowPunct/>
        <w:topLinePunct w:val="0"/>
        <w:autoSpaceDE/>
        <w:autoSpaceDN/>
        <w:bidi w:val="0"/>
        <w:adjustRightInd/>
        <w:snapToGrid/>
        <w:spacing w:line="240" w:lineRule="auto"/>
        <w:textAlignment w:val="auto"/>
        <w:rPr>
          <w:rFonts w:hint="eastAsia" w:ascii="宋体" w:hAnsi="宋体" w:eastAsia="宋体" w:cs="宋体"/>
          <w:bCs/>
          <w:spacing w:val="-9"/>
          <w:szCs w:val="21"/>
          <w:lang w:eastAsia="zh-CN"/>
        </w:rPr>
      </w:pPr>
      <w:r>
        <w:rPr>
          <w:rFonts w:hint="eastAsia" w:ascii="宋体" w:hAnsi="宋体" w:eastAsia="宋体" w:cs="宋体"/>
          <w:bCs/>
          <w:spacing w:val="-9"/>
          <w:szCs w:val="21"/>
        </w:rPr>
        <w:t>①</w:t>
      </w:r>
      <w:r>
        <w:rPr>
          <w:rFonts w:hint="eastAsia" w:ascii="宋体" w:hAnsi="宋体" w:eastAsia="宋体" w:cs="宋体"/>
          <w:bCs/>
          <w:spacing w:val="-9"/>
          <w:szCs w:val="21"/>
          <w:lang w:val="en-US" w:eastAsia="zh-CN"/>
        </w:rPr>
        <w:t xml:space="preserve"> </w:t>
      </w:r>
      <w:r>
        <w:rPr>
          <w:rFonts w:hint="eastAsia" w:ascii="宋体" w:hAnsi="宋体" w:eastAsia="宋体" w:cs="宋体"/>
          <w:bCs/>
          <w:spacing w:val="-9"/>
          <w:szCs w:val="21"/>
          <w:u w:val="single"/>
          <w:lang w:val="en-US" w:eastAsia="zh-CN"/>
        </w:rPr>
        <w:t xml:space="preserve">  1984  </w:t>
      </w:r>
      <w:r>
        <w:rPr>
          <w:rFonts w:hint="eastAsia" w:ascii="宋体" w:hAnsi="宋体" w:eastAsia="宋体" w:cs="宋体"/>
          <w:bCs/>
          <w:spacing w:val="-9"/>
          <w:szCs w:val="21"/>
        </w:rPr>
        <w:t xml:space="preserve">年 </w:t>
      </w:r>
      <w:r>
        <w:rPr>
          <w:rFonts w:hint="eastAsia" w:ascii="宋体" w:hAnsi="宋体" w:eastAsia="宋体" w:cs="宋体"/>
          <w:bCs/>
          <w:spacing w:val="-9"/>
          <w:szCs w:val="21"/>
          <w:lang w:val="en-US" w:eastAsia="zh-CN"/>
        </w:rPr>
        <w:t>我国开放大连、天津、青岛、</w:t>
      </w:r>
      <w:r>
        <w:rPr>
          <w:rFonts w:hint="eastAsia" w:ascii="宋体" w:hAnsi="宋体" w:eastAsia="宋体" w:cs="宋体"/>
          <w:bCs/>
          <w:spacing w:val="-9"/>
          <w:szCs w:val="21"/>
          <w:u w:val="single"/>
          <w:lang w:val="en-US" w:eastAsia="zh-CN"/>
        </w:rPr>
        <w:t xml:space="preserve">上海 </w:t>
      </w:r>
      <w:r>
        <w:rPr>
          <w:rFonts w:hint="eastAsia" w:ascii="宋体" w:hAnsi="宋体" w:eastAsia="宋体" w:cs="宋体"/>
          <w:bCs/>
          <w:spacing w:val="-9"/>
          <w:szCs w:val="21"/>
          <w:u w:val="none"/>
          <w:lang w:val="en-US" w:eastAsia="zh-CN"/>
        </w:rPr>
        <w:t>、福州、广州等14个</w:t>
      </w:r>
      <w:r>
        <w:rPr>
          <w:rFonts w:hint="eastAsia" w:ascii="宋体" w:hAnsi="宋体" w:eastAsia="宋体" w:cs="宋体"/>
          <w:bCs/>
          <w:spacing w:val="-9"/>
          <w:szCs w:val="21"/>
          <w:u w:val="single"/>
        </w:rPr>
        <w:t xml:space="preserve"> </w:t>
      </w:r>
      <w:r>
        <w:rPr>
          <w:rFonts w:hint="eastAsia" w:ascii="宋体" w:hAnsi="宋体" w:eastAsia="宋体" w:cs="宋体"/>
          <w:bCs/>
          <w:spacing w:val="-9"/>
          <w:szCs w:val="21"/>
          <w:u w:val="single"/>
          <w:lang w:val="en-US" w:eastAsia="zh-CN"/>
        </w:rPr>
        <w:t>沿海港口城市</w:t>
      </w:r>
      <w:r>
        <w:rPr>
          <w:rFonts w:hint="eastAsia" w:ascii="宋体" w:hAnsi="宋体" w:eastAsia="宋体" w:cs="宋体"/>
          <w:bCs/>
          <w:spacing w:val="-9"/>
          <w:szCs w:val="21"/>
          <w:lang w:eastAsia="zh-CN"/>
        </w:rPr>
        <w:t>。</w:t>
      </w:r>
    </w:p>
    <w:p w14:paraId="3E2FA318">
      <w:pPr>
        <w:keepNext w:val="0"/>
        <w:keepLines w:val="0"/>
        <w:pageBreakBefore w:val="0"/>
        <w:kinsoku/>
        <w:wordWrap/>
        <w:overflowPunct/>
        <w:topLinePunct w:val="0"/>
        <w:autoSpaceDE/>
        <w:autoSpaceDN/>
        <w:bidi w:val="0"/>
        <w:adjustRightInd/>
        <w:snapToGrid/>
        <w:spacing w:line="240" w:lineRule="auto"/>
        <w:textAlignment w:val="auto"/>
        <w:rPr>
          <w:rFonts w:hint="eastAsia" w:ascii="宋体" w:hAnsi="宋体" w:eastAsia="宋体" w:cs="宋体"/>
          <w:bCs/>
          <w:spacing w:val="-9"/>
          <w:szCs w:val="21"/>
          <w:u w:val="single"/>
          <w:lang w:val="en-US" w:eastAsia="zh-CN"/>
        </w:rPr>
      </w:pPr>
      <w:r>
        <w:rPr>
          <w:rFonts w:hint="eastAsia" w:ascii="宋体" w:hAnsi="宋体" w:eastAsia="宋体" w:cs="宋体"/>
          <w:bCs/>
          <w:spacing w:val="-9"/>
          <w:szCs w:val="21"/>
        </w:rPr>
        <w:t>③</w:t>
      </w:r>
      <w:r>
        <w:rPr>
          <w:rFonts w:hint="eastAsia" w:ascii="宋体" w:hAnsi="宋体" w:eastAsia="宋体" w:cs="宋体"/>
          <w:bCs/>
          <w:spacing w:val="-9"/>
          <w:szCs w:val="21"/>
          <w:lang w:val="en-US" w:eastAsia="zh-CN"/>
        </w:rPr>
        <w:t xml:space="preserve"> </w:t>
      </w:r>
      <w:r>
        <w:rPr>
          <w:rFonts w:hint="eastAsia" w:ascii="宋体" w:hAnsi="宋体" w:eastAsia="宋体" w:cs="宋体"/>
          <w:bCs/>
          <w:spacing w:val="-9"/>
          <w:szCs w:val="21"/>
          <w:u w:val="single"/>
          <w:lang w:val="en-US" w:eastAsia="zh-CN"/>
        </w:rPr>
        <w:t xml:space="preserve"> 1985 </w:t>
      </w:r>
      <w:r>
        <w:rPr>
          <w:rFonts w:hint="eastAsia" w:ascii="宋体" w:hAnsi="宋体" w:eastAsia="宋体" w:cs="宋体"/>
          <w:bCs/>
          <w:spacing w:val="-9"/>
          <w:szCs w:val="21"/>
        </w:rPr>
        <w:t>年开发</w:t>
      </w:r>
      <w:r>
        <w:rPr>
          <w:rFonts w:hint="eastAsia" w:ascii="宋体" w:hAnsi="宋体" w:eastAsia="宋体" w:cs="宋体"/>
          <w:bCs/>
          <w:spacing w:val="-9"/>
          <w:szCs w:val="21"/>
          <w:lang w:val="en-US" w:eastAsia="zh-CN"/>
        </w:rPr>
        <w:t>把</w:t>
      </w:r>
      <w:r>
        <w:rPr>
          <w:rFonts w:hint="eastAsia" w:ascii="宋体" w:hAnsi="宋体" w:eastAsia="宋体" w:cs="宋体"/>
          <w:bCs/>
          <w:spacing w:val="-9"/>
          <w:szCs w:val="21"/>
          <w:u w:val="single"/>
        </w:rPr>
        <w:t xml:space="preserve"> </w:t>
      </w:r>
      <w:r>
        <w:rPr>
          <w:rFonts w:hint="eastAsia" w:ascii="宋体" w:hAnsi="宋体" w:eastAsia="宋体" w:cs="宋体"/>
          <w:bCs/>
          <w:spacing w:val="-9"/>
          <w:szCs w:val="21"/>
          <w:u w:val="single"/>
          <w:lang w:val="en-US" w:eastAsia="zh-CN"/>
        </w:rPr>
        <w:t xml:space="preserve">长江三角洲 </w:t>
      </w:r>
      <w:r>
        <w:rPr>
          <w:rFonts w:hint="eastAsia" w:ascii="宋体" w:hAnsi="宋体" w:eastAsia="宋体" w:cs="宋体"/>
          <w:bCs/>
          <w:spacing w:val="-9"/>
          <w:szCs w:val="21"/>
          <w:lang w:eastAsia="zh-CN"/>
        </w:rPr>
        <w:t>、</w:t>
      </w:r>
      <w:r>
        <w:rPr>
          <w:rFonts w:hint="eastAsia" w:ascii="宋体" w:hAnsi="宋体" w:eastAsia="宋体" w:cs="宋体"/>
          <w:bCs/>
          <w:spacing w:val="-9"/>
          <w:szCs w:val="21"/>
          <w:lang w:val="en-US" w:eastAsia="zh-CN"/>
        </w:rPr>
        <w:t>珠江三角洲和闽南厦漳泉划为</w:t>
      </w:r>
      <w:r>
        <w:rPr>
          <w:rFonts w:hint="eastAsia" w:ascii="宋体" w:hAnsi="宋体" w:eastAsia="宋体" w:cs="宋体"/>
          <w:bCs/>
          <w:spacing w:val="-9"/>
          <w:szCs w:val="21"/>
          <w:u w:val="single"/>
          <w:lang w:val="en-US" w:eastAsia="zh-CN"/>
        </w:rPr>
        <w:t xml:space="preserve"> 沿海经济开放区  </w:t>
      </w:r>
    </w:p>
    <w:p w14:paraId="63C27A6E">
      <w:pPr>
        <w:keepNext w:val="0"/>
        <w:keepLines w:val="0"/>
        <w:pageBreakBefore w:val="0"/>
        <w:numPr>
          <w:ilvl w:val="0"/>
          <w:numId w:val="11"/>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bCs/>
          <w:spacing w:val="-9"/>
          <w:szCs w:val="21"/>
          <w:lang w:val="en-US" w:eastAsia="zh-CN"/>
        </w:rPr>
      </w:pPr>
      <w:r>
        <w:rPr>
          <w:rFonts w:hint="eastAsia" w:ascii="宋体" w:hAnsi="宋体" w:eastAsia="宋体" w:cs="宋体"/>
          <w:b/>
          <w:bCs/>
          <w:spacing w:val="-9"/>
          <w:szCs w:val="21"/>
          <w:lang w:val="en-US" w:eastAsia="zh-CN"/>
        </w:rPr>
        <w:t>社会主义民主法制和精神文明建设</w:t>
      </w:r>
    </w:p>
    <w:p w14:paraId="45919B9A">
      <w:pPr>
        <w:keepNext w:val="0"/>
        <w:keepLines w:val="0"/>
        <w:pageBreakBefore w:val="0"/>
        <w:numPr>
          <w:ilvl w:val="0"/>
          <w:numId w:val="0"/>
        </w:numPr>
        <w:kinsoku/>
        <w:wordWrap/>
        <w:overflowPunct/>
        <w:topLinePunct w:val="0"/>
        <w:autoSpaceDE/>
        <w:autoSpaceDN/>
        <w:bidi w:val="0"/>
        <w:adjustRightInd/>
        <w:snapToGrid/>
        <w:spacing w:line="240" w:lineRule="auto"/>
        <w:ind w:firstLine="384" w:firstLineChars="200"/>
        <w:textAlignment w:val="auto"/>
        <w:rPr>
          <w:rFonts w:hint="default" w:ascii="宋体" w:hAnsi="宋体" w:eastAsia="宋体" w:cs="宋体"/>
          <w:bCs/>
          <w:spacing w:val="-9"/>
          <w:szCs w:val="21"/>
          <w:u w:val="none"/>
          <w:lang w:val="en-US" w:eastAsia="zh-CN"/>
        </w:rPr>
      </w:pPr>
      <w:r>
        <w:rPr>
          <w:rFonts w:hint="eastAsia" w:ascii="宋体" w:hAnsi="宋体" w:eastAsia="宋体" w:cs="宋体"/>
          <w:bCs/>
          <w:spacing w:val="-9"/>
          <w:szCs w:val="21"/>
          <w:u w:val="none"/>
          <w:lang w:val="en-US" w:eastAsia="zh-CN"/>
        </w:rPr>
        <w:t>1.民主法制建设</w:t>
      </w:r>
    </w:p>
    <w:p w14:paraId="603F31C2">
      <w:pPr>
        <w:keepNext w:val="0"/>
        <w:keepLines w:val="0"/>
        <w:pageBreakBefore w:val="0"/>
        <w:numPr>
          <w:ilvl w:val="0"/>
          <w:numId w:val="0"/>
        </w:numPr>
        <w:kinsoku/>
        <w:wordWrap/>
        <w:overflowPunct/>
        <w:topLinePunct w:val="0"/>
        <w:autoSpaceDE/>
        <w:autoSpaceDN/>
        <w:bidi w:val="0"/>
        <w:adjustRightInd/>
        <w:snapToGrid/>
        <w:spacing w:line="240" w:lineRule="auto"/>
        <w:ind w:left="804" w:leftChars="200" w:hanging="384" w:hangingChars="200"/>
        <w:textAlignment w:val="auto"/>
        <w:rPr>
          <w:rFonts w:hint="eastAsia" w:ascii="宋体" w:hAnsi="宋体" w:eastAsia="宋体" w:cs="宋体"/>
          <w:bCs/>
          <w:spacing w:val="-9"/>
          <w:szCs w:val="21"/>
          <w:u w:val="none"/>
          <w:lang w:val="en-US" w:eastAsia="zh-CN"/>
        </w:rPr>
      </w:pPr>
      <w:r>
        <w:rPr>
          <w:rFonts w:hint="eastAsia" w:ascii="宋体" w:hAnsi="宋体" w:eastAsia="宋体" w:cs="宋体"/>
          <w:bCs/>
          <w:spacing w:val="-9"/>
          <w:szCs w:val="21"/>
          <w:u w:val="none"/>
          <w:lang w:val="en-US" w:eastAsia="zh-CN"/>
        </w:rPr>
        <w:t>①1982年五届全国人大五次会议通过新修改的《 中华人民共和国宪法 》② 1984年《中华人民共和国 民族区域自治法》颁布施行。</w:t>
      </w:r>
    </w:p>
    <w:p w14:paraId="45546429">
      <w:pPr>
        <w:keepNext w:val="0"/>
        <w:keepLines w:val="0"/>
        <w:pageBreakBefore w:val="0"/>
        <w:numPr>
          <w:ilvl w:val="0"/>
          <w:numId w:val="0"/>
        </w:numPr>
        <w:kinsoku/>
        <w:wordWrap/>
        <w:overflowPunct/>
        <w:topLinePunct w:val="0"/>
        <w:autoSpaceDE/>
        <w:autoSpaceDN/>
        <w:bidi w:val="0"/>
        <w:adjustRightInd/>
        <w:snapToGrid/>
        <w:spacing w:line="240" w:lineRule="auto"/>
        <w:ind w:firstLine="384" w:firstLineChars="200"/>
        <w:textAlignment w:val="auto"/>
        <w:rPr>
          <w:rFonts w:hint="default" w:ascii="宋体" w:hAnsi="宋体" w:eastAsia="宋体" w:cs="宋体"/>
          <w:bCs/>
          <w:spacing w:val="-9"/>
          <w:szCs w:val="21"/>
          <w:u w:val="none"/>
          <w:lang w:val="en-US" w:eastAsia="zh-CN"/>
        </w:rPr>
      </w:pPr>
      <w:r>
        <w:rPr>
          <w:rFonts w:hint="eastAsia" w:ascii="宋体" w:hAnsi="宋体" w:eastAsia="宋体" w:cs="宋体"/>
          <w:bCs/>
          <w:spacing w:val="-9"/>
          <w:szCs w:val="21"/>
          <w:u w:val="none"/>
          <w:lang w:val="en-US" w:eastAsia="zh-CN"/>
        </w:rPr>
        <w:t xml:space="preserve">2.精神文明建设（20世纪80年代）①“ 五讲四美三热爱”活动在全国展开。② 先锋模范： 蒋筑英  罗健夫  </w:t>
      </w:r>
    </w:p>
    <w:p w14:paraId="14E61D93">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Cs/>
          <w:spacing w:val="-9"/>
          <w:szCs w:val="21"/>
          <w:u w:val="none"/>
          <w:lang w:val="en-US" w:eastAsia="zh-CN"/>
        </w:rPr>
      </w:pPr>
      <w:r>
        <w:rPr>
          <w:rFonts w:hint="eastAsia" w:ascii="宋体" w:hAnsi="宋体" w:eastAsia="宋体" w:cs="宋体"/>
          <w:bCs/>
          <w:spacing w:val="-9"/>
          <w:szCs w:val="21"/>
          <w:u w:val="none"/>
          <w:lang w:val="en-US" w:eastAsia="zh-CN"/>
        </w:rPr>
        <w:t>四．祖国统一大业——“和平统一、一国两制”</w:t>
      </w:r>
    </w:p>
    <w:p w14:paraId="5493ECAF">
      <w:pPr>
        <w:keepNext w:val="0"/>
        <w:keepLines w:val="0"/>
        <w:pageBreakBefore w:val="0"/>
        <w:numPr>
          <w:ilvl w:val="0"/>
          <w:numId w:val="0"/>
        </w:numPr>
        <w:kinsoku/>
        <w:wordWrap/>
        <w:overflowPunct/>
        <w:topLinePunct w:val="0"/>
        <w:autoSpaceDE/>
        <w:autoSpaceDN/>
        <w:bidi w:val="0"/>
        <w:adjustRightInd/>
        <w:snapToGrid/>
        <w:spacing w:line="240" w:lineRule="auto"/>
        <w:ind w:firstLine="384" w:firstLineChars="200"/>
        <w:textAlignment w:val="auto"/>
        <w:rPr>
          <w:rFonts w:hint="eastAsia" w:ascii="宋体" w:hAnsi="宋体" w:eastAsia="宋体" w:cs="宋体"/>
          <w:bCs/>
          <w:spacing w:val="-9"/>
          <w:szCs w:val="21"/>
          <w:u w:val="none"/>
          <w:lang w:val="en-US" w:eastAsia="zh-CN"/>
        </w:rPr>
      </w:pPr>
      <w:r>
        <w:rPr>
          <w:rFonts w:hint="eastAsia" w:ascii="宋体" w:hAnsi="宋体" w:eastAsia="宋体" w:cs="宋体"/>
          <w:bCs/>
          <w:spacing w:val="-9"/>
          <w:szCs w:val="21"/>
          <w:u w:val="none"/>
          <w:lang w:val="en-US" w:eastAsia="zh-CN"/>
        </w:rPr>
        <w:t>1、构想：“ 一国两制 ”科学构想</w:t>
      </w:r>
    </w:p>
    <w:p w14:paraId="6F620568">
      <w:pPr>
        <w:keepNext w:val="0"/>
        <w:keepLines w:val="0"/>
        <w:pageBreakBefore w:val="0"/>
        <w:numPr>
          <w:ilvl w:val="0"/>
          <w:numId w:val="0"/>
        </w:numPr>
        <w:kinsoku/>
        <w:wordWrap/>
        <w:overflowPunct/>
        <w:topLinePunct w:val="0"/>
        <w:autoSpaceDE/>
        <w:autoSpaceDN/>
        <w:bidi w:val="0"/>
        <w:adjustRightInd/>
        <w:snapToGrid/>
        <w:spacing w:line="240" w:lineRule="auto"/>
        <w:ind w:firstLine="384" w:firstLineChars="200"/>
        <w:textAlignment w:val="auto"/>
        <w:rPr>
          <w:rFonts w:hint="default" w:ascii="宋体" w:hAnsi="宋体" w:eastAsia="宋体" w:cs="宋体"/>
          <w:bCs/>
          <w:spacing w:val="-9"/>
          <w:szCs w:val="21"/>
          <w:u w:val="none"/>
          <w:lang w:val="en-US" w:eastAsia="zh-CN"/>
        </w:rPr>
      </w:pPr>
      <w:r>
        <w:rPr>
          <w:rFonts w:hint="eastAsia" w:ascii="宋体" w:hAnsi="宋体" w:eastAsia="宋体" w:cs="宋体"/>
          <w:bCs/>
          <w:spacing w:val="-9"/>
          <w:szCs w:val="21"/>
          <w:u w:val="none"/>
          <w:lang w:val="en-US" w:eastAsia="zh-CN"/>
        </w:rPr>
        <w:t>2.提出：进入改革开放新时期后，邓小平 提出</w:t>
      </w:r>
    </w:p>
    <w:p w14:paraId="28FFC83A">
      <w:pPr>
        <w:keepNext w:val="0"/>
        <w:keepLines w:val="0"/>
        <w:pageBreakBefore w:val="0"/>
        <w:numPr>
          <w:ilvl w:val="0"/>
          <w:numId w:val="0"/>
        </w:numPr>
        <w:kinsoku/>
        <w:wordWrap/>
        <w:overflowPunct/>
        <w:topLinePunct w:val="0"/>
        <w:autoSpaceDE/>
        <w:autoSpaceDN/>
        <w:bidi w:val="0"/>
        <w:adjustRightInd/>
        <w:snapToGrid/>
        <w:spacing w:line="240" w:lineRule="auto"/>
        <w:ind w:left="612" w:leftChars="200" w:hanging="192" w:hangingChars="100"/>
        <w:textAlignment w:val="auto"/>
        <w:rPr>
          <w:rFonts w:hint="default" w:ascii="宋体" w:hAnsi="宋体" w:eastAsia="宋体" w:cs="宋体"/>
          <w:bCs/>
          <w:spacing w:val="-9"/>
          <w:szCs w:val="21"/>
          <w:u w:val="none"/>
          <w:lang w:val="en-US" w:eastAsia="zh-CN"/>
        </w:rPr>
      </w:pPr>
      <w:r>
        <w:rPr>
          <w:rFonts w:hint="eastAsia" w:ascii="宋体" w:hAnsi="宋体" w:eastAsia="宋体" w:cs="宋体"/>
          <w:bCs/>
          <w:spacing w:val="-9"/>
          <w:szCs w:val="21"/>
          <w:u w:val="none"/>
          <w:lang w:val="en-US" w:eastAsia="zh-CN"/>
        </w:rPr>
        <w:t>3.内容“一国两制”就是在 一个中国的前提下，国家的主体坚持 社会主义制度，香港、澳门、台湾保持原有的 资本主义制度  。</w:t>
      </w:r>
    </w:p>
    <w:p w14:paraId="6C451AF4">
      <w:pPr>
        <w:keepNext w:val="0"/>
        <w:keepLines w:val="0"/>
        <w:pageBreakBefore w:val="0"/>
        <w:numPr>
          <w:ilvl w:val="0"/>
          <w:numId w:val="0"/>
        </w:numPr>
        <w:kinsoku/>
        <w:wordWrap/>
        <w:overflowPunct/>
        <w:topLinePunct w:val="0"/>
        <w:autoSpaceDE/>
        <w:autoSpaceDN/>
        <w:bidi w:val="0"/>
        <w:adjustRightInd/>
        <w:snapToGrid/>
        <w:spacing w:line="240" w:lineRule="auto"/>
        <w:ind w:firstLine="384" w:firstLineChars="200"/>
        <w:textAlignment w:val="auto"/>
        <w:rPr>
          <w:rFonts w:hint="eastAsia" w:ascii="宋体" w:hAnsi="宋体" w:eastAsia="宋体" w:cs="宋体"/>
          <w:bCs/>
          <w:spacing w:val="-9"/>
          <w:szCs w:val="21"/>
          <w:u w:val="none"/>
          <w:lang w:val="en-US" w:eastAsia="zh-CN"/>
        </w:rPr>
      </w:pPr>
      <w:r>
        <w:rPr>
          <w:rFonts w:hint="eastAsia" w:ascii="宋体" w:hAnsi="宋体" w:eastAsia="宋体" w:cs="宋体"/>
          <w:bCs/>
          <w:spacing w:val="-9"/>
          <w:szCs w:val="21"/>
          <w:u w:val="none"/>
          <w:lang w:val="en-US" w:eastAsia="zh-CN"/>
        </w:rPr>
        <w:t>4、作用：“ 和平统一、一国两制 ”是完成祖国统一大业的基本方针。</w:t>
      </w:r>
    </w:p>
    <w:p w14:paraId="3693CDA0">
      <w:pPr>
        <w:keepNext w:val="0"/>
        <w:keepLines w:val="0"/>
        <w:pageBreakBefore w:val="0"/>
        <w:numPr>
          <w:ilvl w:val="0"/>
          <w:numId w:val="12"/>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Cs/>
          <w:spacing w:val="-9"/>
          <w:szCs w:val="21"/>
          <w:u w:val="none"/>
          <w:lang w:val="en-US" w:eastAsia="zh-CN"/>
        </w:rPr>
      </w:pPr>
      <w:r>
        <w:rPr>
          <w:rFonts w:hint="eastAsia" w:ascii="宋体" w:hAnsi="宋体" w:eastAsia="宋体" w:cs="宋体"/>
          <w:b/>
          <w:bCs w:val="0"/>
          <w:spacing w:val="-9"/>
          <w:szCs w:val="21"/>
          <w:u w:val="none"/>
          <w:lang w:val="en-US" w:eastAsia="zh-CN"/>
        </w:rPr>
        <w:t>国防和军队现代化建设</w:t>
      </w:r>
      <w:r>
        <w:rPr>
          <w:rFonts w:hint="eastAsia" w:ascii="宋体" w:hAnsi="宋体" w:eastAsia="宋体" w:cs="宋体"/>
          <w:bCs/>
          <w:spacing w:val="-9"/>
          <w:szCs w:val="21"/>
          <w:u w:val="none"/>
          <w:lang w:val="en-US" w:eastAsia="zh-CN"/>
        </w:rPr>
        <w:t>（20世纪80年代）</w:t>
      </w:r>
    </w:p>
    <w:p w14:paraId="7540F5C0">
      <w:pPr>
        <w:keepNext w:val="0"/>
        <w:keepLines w:val="0"/>
        <w:pageBreakBefore w:val="0"/>
        <w:numPr>
          <w:ilvl w:val="0"/>
          <w:numId w:val="13"/>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bCs/>
          <w:spacing w:val="-9"/>
          <w:szCs w:val="21"/>
          <w:u w:val="none"/>
          <w:lang w:val="en-US" w:eastAsia="zh-CN"/>
        </w:rPr>
      </w:pPr>
      <w:r>
        <w:rPr>
          <w:rFonts w:hint="eastAsia" w:ascii="宋体" w:hAnsi="宋体" w:eastAsia="宋体" w:cs="宋体"/>
          <w:bCs/>
          <w:spacing w:val="-9"/>
          <w:szCs w:val="21"/>
          <w:u w:val="none"/>
          <w:lang w:val="en-US" w:eastAsia="zh-CN"/>
        </w:rPr>
        <w:t>背景：在改革开放新时期，国防和军队建设都要围绕</w:t>
      </w:r>
      <w:r>
        <w:rPr>
          <w:rFonts w:hint="eastAsia" w:ascii="宋体" w:hAnsi="宋体" w:eastAsia="宋体" w:cs="宋体"/>
          <w:bCs/>
          <w:spacing w:val="-9"/>
          <w:szCs w:val="21"/>
          <w:u w:val="single"/>
          <w:lang w:val="en-US" w:eastAsia="zh-CN"/>
        </w:rPr>
        <w:t xml:space="preserve"> 经济建设 </w:t>
      </w:r>
      <w:r>
        <w:rPr>
          <w:rFonts w:hint="eastAsia" w:ascii="宋体" w:hAnsi="宋体" w:eastAsia="宋体" w:cs="宋体"/>
          <w:bCs/>
          <w:spacing w:val="-9"/>
          <w:szCs w:val="21"/>
          <w:u w:val="none"/>
          <w:lang w:val="en-US" w:eastAsia="zh-CN"/>
        </w:rPr>
        <w:t>这一中心展开。</w:t>
      </w:r>
    </w:p>
    <w:p w14:paraId="17B161B1">
      <w:pPr>
        <w:keepNext w:val="0"/>
        <w:keepLines w:val="0"/>
        <w:pageBreakBefore w:val="0"/>
        <w:numPr>
          <w:ilvl w:val="0"/>
          <w:numId w:val="13"/>
        </w:numPr>
        <w:kinsoku/>
        <w:wordWrap/>
        <w:overflowPunct/>
        <w:topLinePunct w:val="0"/>
        <w:autoSpaceDE/>
        <w:autoSpaceDN/>
        <w:bidi w:val="0"/>
        <w:adjustRightInd/>
        <w:snapToGrid/>
        <w:spacing w:line="240" w:lineRule="auto"/>
        <w:ind w:leftChars="0"/>
        <w:textAlignment w:val="auto"/>
        <w:rPr>
          <w:rFonts w:hint="default" w:ascii="宋体" w:hAnsi="宋体" w:eastAsia="宋体" w:cs="宋体"/>
          <w:bCs/>
          <w:spacing w:val="-9"/>
          <w:szCs w:val="21"/>
          <w:u w:val="none"/>
          <w:lang w:val="en-US" w:eastAsia="zh-CN"/>
        </w:rPr>
      </w:pPr>
      <w:r>
        <w:rPr>
          <w:rFonts w:hint="eastAsia" w:ascii="宋体" w:hAnsi="宋体" w:eastAsia="宋体" w:cs="宋体"/>
          <w:bCs/>
          <w:spacing w:val="-9"/>
          <w:szCs w:val="21"/>
          <w:u w:val="none"/>
          <w:lang w:val="en-US" w:eastAsia="zh-CN"/>
        </w:rPr>
        <w:t>军队建设指导思想的战略性转变：转到</w:t>
      </w:r>
      <w:r>
        <w:rPr>
          <w:rFonts w:hint="eastAsia" w:ascii="宋体" w:hAnsi="宋体" w:eastAsia="宋体" w:cs="宋体"/>
          <w:bCs/>
          <w:spacing w:val="-9"/>
          <w:szCs w:val="21"/>
          <w:u w:val="single"/>
          <w:lang w:val="en-US" w:eastAsia="zh-CN"/>
        </w:rPr>
        <w:t xml:space="preserve"> 和平时期建设 </w:t>
      </w:r>
      <w:r>
        <w:rPr>
          <w:rFonts w:hint="eastAsia" w:ascii="宋体" w:hAnsi="宋体" w:eastAsia="宋体" w:cs="宋体"/>
          <w:bCs/>
          <w:spacing w:val="-9"/>
          <w:szCs w:val="21"/>
          <w:u w:val="none"/>
          <w:lang w:val="en-US" w:eastAsia="zh-CN"/>
        </w:rPr>
        <w:t>的轨道上来。</w:t>
      </w:r>
    </w:p>
    <w:p w14:paraId="29E474EE">
      <w:pPr>
        <w:keepNext w:val="0"/>
        <w:keepLines w:val="0"/>
        <w:pageBreakBefore w:val="0"/>
        <w:numPr>
          <w:ilvl w:val="0"/>
          <w:numId w:val="13"/>
        </w:numPr>
        <w:kinsoku/>
        <w:wordWrap/>
        <w:overflowPunct/>
        <w:topLinePunct w:val="0"/>
        <w:autoSpaceDE/>
        <w:autoSpaceDN/>
        <w:bidi w:val="0"/>
        <w:adjustRightInd/>
        <w:snapToGrid/>
        <w:spacing w:line="240" w:lineRule="auto"/>
        <w:ind w:leftChars="0"/>
        <w:textAlignment w:val="auto"/>
        <w:rPr>
          <w:rFonts w:hint="default" w:ascii="宋体" w:hAnsi="宋体" w:eastAsia="宋体" w:cs="宋体"/>
          <w:bCs/>
          <w:spacing w:val="-9"/>
          <w:szCs w:val="21"/>
          <w:u w:val="none"/>
          <w:lang w:val="en-US" w:eastAsia="zh-CN"/>
        </w:rPr>
      </w:pPr>
      <w:r>
        <w:rPr>
          <w:rFonts w:hint="eastAsia" w:ascii="宋体" w:hAnsi="宋体" w:eastAsia="宋体" w:cs="宋体"/>
          <w:bCs/>
          <w:spacing w:val="-9"/>
          <w:szCs w:val="21"/>
          <w:u w:val="none"/>
          <w:lang w:val="en-US" w:eastAsia="zh-CN"/>
        </w:rPr>
        <w:t>人民解放军实行精简：开展</w:t>
      </w:r>
      <w:r>
        <w:rPr>
          <w:rFonts w:hint="eastAsia" w:ascii="宋体" w:hAnsi="宋体" w:eastAsia="宋体" w:cs="宋体"/>
          <w:bCs/>
          <w:spacing w:val="-9"/>
          <w:szCs w:val="21"/>
          <w:u w:val="single"/>
          <w:lang w:val="en-US" w:eastAsia="zh-CN"/>
        </w:rPr>
        <w:t xml:space="preserve"> 百万大裁军 </w:t>
      </w:r>
      <w:r>
        <w:rPr>
          <w:rFonts w:hint="eastAsia" w:ascii="宋体" w:hAnsi="宋体" w:eastAsia="宋体" w:cs="宋体"/>
          <w:bCs/>
          <w:spacing w:val="-9"/>
          <w:szCs w:val="21"/>
          <w:u w:val="none"/>
          <w:lang w:val="en-US" w:eastAsia="zh-CN"/>
        </w:rPr>
        <w:t>。</w:t>
      </w:r>
    </w:p>
    <w:p w14:paraId="693E169C">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Cs/>
          <w:spacing w:val="-9"/>
          <w:szCs w:val="21"/>
          <w:u w:val="single"/>
          <w:lang w:val="en-US" w:eastAsia="zh-CN"/>
        </w:rPr>
      </w:pPr>
      <w:r>
        <w:rPr>
          <w:rFonts w:hint="eastAsia" w:ascii="宋体" w:hAnsi="宋体" w:eastAsia="宋体" w:cs="宋体"/>
          <w:bCs/>
          <w:spacing w:val="-9"/>
          <w:szCs w:val="21"/>
          <w:u w:val="none"/>
          <w:lang w:val="en-US" w:eastAsia="zh-CN"/>
        </w:rPr>
        <w:t>【专题】中国特色的革命道路：</w:t>
      </w:r>
      <w:r>
        <w:rPr>
          <w:rFonts w:hint="eastAsia" w:ascii="宋体" w:hAnsi="宋体" w:eastAsia="宋体" w:cs="宋体"/>
          <w:bCs/>
          <w:spacing w:val="-9"/>
          <w:szCs w:val="21"/>
          <w:u w:val="single"/>
          <w:lang w:val="en-US" w:eastAsia="zh-CN"/>
        </w:rPr>
        <w:t xml:space="preserve">  农村包围城市，武装夺取政权。</w:t>
      </w:r>
    </w:p>
    <w:p w14:paraId="74BAE92E">
      <w:pPr>
        <w:keepNext w:val="0"/>
        <w:keepLines w:val="0"/>
        <w:pageBreakBefore w:val="0"/>
        <w:numPr>
          <w:ilvl w:val="0"/>
          <w:numId w:val="0"/>
        </w:numPr>
        <w:kinsoku/>
        <w:wordWrap/>
        <w:overflowPunct/>
        <w:topLinePunct w:val="0"/>
        <w:autoSpaceDE/>
        <w:autoSpaceDN/>
        <w:bidi w:val="0"/>
        <w:adjustRightInd/>
        <w:snapToGrid/>
        <w:spacing w:line="240" w:lineRule="auto"/>
        <w:ind w:firstLine="768" w:firstLineChars="400"/>
        <w:textAlignment w:val="auto"/>
        <w:rPr>
          <w:rFonts w:hint="eastAsia" w:ascii="宋体" w:hAnsi="宋体" w:eastAsia="宋体" w:cs="宋体"/>
          <w:bCs/>
          <w:spacing w:val="-9"/>
          <w:szCs w:val="21"/>
          <w:u w:val="single"/>
          <w:lang w:val="en-US" w:eastAsia="zh-CN"/>
        </w:rPr>
      </w:pPr>
      <w:r>
        <w:rPr>
          <w:rFonts w:hint="eastAsia" w:ascii="宋体" w:hAnsi="宋体" w:eastAsia="宋体" w:cs="宋体"/>
          <w:bCs/>
          <w:spacing w:val="-9"/>
          <w:szCs w:val="21"/>
          <w:u w:val="none"/>
          <w:lang w:val="en-US" w:eastAsia="zh-CN"/>
        </w:rPr>
        <w:t>中国特色的建设道路：</w:t>
      </w:r>
      <w:r>
        <w:rPr>
          <w:rFonts w:hint="eastAsia" w:ascii="宋体" w:hAnsi="宋体" w:eastAsia="宋体" w:cs="宋体"/>
          <w:bCs/>
          <w:spacing w:val="-9"/>
          <w:szCs w:val="21"/>
          <w:u w:val="single"/>
          <w:lang w:val="en-US" w:eastAsia="zh-CN"/>
        </w:rPr>
        <w:t xml:space="preserve">  建设有中国特色的社会主义。 </w:t>
      </w:r>
    </w:p>
    <w:p w14:paraId="7AF591BE">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spacing w:val="-9"/>
          <w:sz w:val="24"/>
          <w:szCs w:val="24"/>
          <w:lang w:val="en-US" w:eastAsia="zh-CN"/>
        </w:rPr>
      </w:pPr>
      <w:r>
        <w:rPr>
          <w:rFonts w:hint="eastAsia" w:ascii="宋体" w:hAnsi="宋体" w:eastAsia="宋体" w:cs="宋体"/>
          <w:b/>
          <w:bCs/>
          <w:spacing w:val="-9"/>
          <w:sz w:val="24"/>
          <w:szCs w:val="24"/>
        </w:rPr>
        <w:t xml:space="preserve">第11课 社会主义初级阶段基本路线 </w:t>
      </w:r>
    </w:p>
    <w:p w14:paraId="66383936">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Cs/>
          <w:spacing w:val="-9"/>
          <w:szCs w:val="21"/>
          <w:u w:val="none"/>
          <w:lang w:val="en-US" w:eastAsia="zh-CN"/>
        </w:rPr>
      </w:pPr>
      <w:r>
        <w:rPr>
          <w:rFonts w:hint="eastAsia" w:ascii="宋体" w:hAnsi="宋体" w:eastAsia="宋体" w:cs="宋体"/>
          <w:bCs/>
          <w:spacing w:val="-9"/>
          <w:szCs w:val="21"/>
          <w:u w:val="none"/>
          <w:lang w:val="en-US" w:eastAsia="zh-CN"/>
        </w:rPr>
        <w:t>一 . 中共十三大(1987年)：社会主义初级阶段基本路线和“三步走”发展战略</w:t>
      </w:r>
    </w:p>
    <w:p w14:paraId="0DB1A553">
      <w:pPr>
        <w:keepNext w:val="0"/>
        <w:keepLines w:val="0"/>
        <w:pageBreakBefore w:val="0"/>
        <w:numPr>
          <w:ilvl w:val="0"/>
          <w:numId w:val="0"/>
        </w:numPr>
        <w:kinsoku/>
        <w:wordWrap/>
        <w:overflowPunct/>
        <w:topLinePunct w:val="0"/>
        <w:autoSpaceDE/>
        <w:autoSpaceDN/>
        <w:bidi w:val="0"/>
        <w:adjustRightInd/>
        <w:snapToGrid/>
        <w:spacing w:line="240" w:lineRule="auto"/>
        <w:ind w:left="402" w:leftChars="100" w:hanging="192" w:hangingChars="100"/>
        <w:textAlignment w:val="auto"/>
        <w:rPr>
          <w:rFonts w:hint="eastAsia" w:ascii="宋体" w:hAnsi="宋体" w:eastAsia="宋体" w:cs="宋体"/>
          <w:bCs/>
          <w:spacing w:val="-9"/>
          <w:szCs w:val="21"/>
          <w:u w:val="none"/>
          <w:lang w:val="en-US" w:eastAsia="zh-CN"/>
        </w:rPr>
      </w:pPr>
      <w:r>
        <w:rPr>
          <w:rFonts w:hint="eastAsia" w:ascii="宋体" w:hAnsi="宋体" w:eastAsia="宋体" w:cs="宋体"/>
          <w:bCs/>
          <w:spacing w:val="-9"/>
          <w:szCs w:val="21"/>
          <w:u w:val="none"/>
          <w:lang w:val="en-US" w:eastAsia="zh-CN"/>
        </w:rPr>
        <w:t>1.社会主义初级阶段基本路线——即“一个中心，两个基本点”：即以经济建设 为中心，坚持  四项基本原则，坚持 改革开放。</w:t>
      </w:r>
    </w:p>
    <w:p w14:paraId="43254A1E">
      <w:pPr>
        <w:keepNext w:val="0"/>
        <w:keepLines w:val="0"/>
        <w:pageBreakBefore w:val="0"/>
        <w:numPr>
          <w:ilvl w:val="0"/>
          <w:numId w:val="0"/>
        </w:numPr>
        <w:kinsoku/>
        <w:wordWrap/>
        <w:overflowPunct/>
        <w:topLinePunct w:val="0"/>
        <w:autoSpaceDE/>
        <w:autoSpaceDN/>
        <w:bidi w:val="0"/>
        <w:adjustRightInd/>
        <w:snapToGrid/>
        <w:spacing w:line="240" w:lineRule="auto"/>
        <w:ind w:firstLine="192" w:firstLineChars="100"/>
        <w:textAlignment w:val="auto"/>
        <w:rPr>
          <w:rFonts w:hint="eastAsia" w:ascii="宋体" w:hAnsi="宋体" w:eastAsia="宋体" w:cs="宋体"/>
          <w:bCs/>
          <w:spacing w:val="-9"/>
          <w:szCs w:val="21"/>
          <w:u w:val="none"/>
          <w:lang w:val="en-US" w:eastAsia="zh-CN"/>
        </w:rPr>
      </w:pPr>
      <w:r>
        <w:rPr>
          <w:rFonts w:hint="eastAsia" w:ascii="宋体" w:hAnsi="宋体" w:eastAsia="宋体" w:cs="宋体"/>
          <w:bCs/>
          <w:spacing w:val="-9"/>
          <w:szCs w:val="21"/>
          <w:u w:val="none"/>
          <w:lang w:val="en-US" w:eastAsia="zh-CN"/>
        </w:rPr>
        <w:t xml:space="preserve">2. </w:t>
      </w:r>
      <w:bookmarkStart w:id="3" w:name="OLE_LINK4"/>
      <w:r>
        <w:rPr>
          <w:rFonts w:hint="eastAsia" w:ascii="宋体" w:hAnsi="宋体" w:eastAsia="宋体" w:cs="宋体"/>
          <w:bCs/>
          <w:spacing w:val="-9"/>
          <w:szCs w:val="21"/>
          <w:u w:val="none"/>
          <w:lang w:val="en-US" w:eastAsia="zh-CN"/>
        </w:rPr>
        <w:t>“三步走”发展战略</w:t>
      </w:r>
      <w:bookmarkEnd w:id="3"/>
    </w:p>
    <w:p w14:paraId="1EDA5C0B">
      <w:pPr>
        <w:keepNext w:val="0"/>
        <w:keepLines w:val="0"/>
        <w:pageBreakBefore w:val="0"/>
        <w:numPr>
          <w:ilvl w:val="0"/>
          <w:numId w:val="0"/>
        </w:numPr>
        <w:kinsoku/>
        <w:wordWrap/>
        <w:overflowPunct/>
        <w:topLinePunct w:val="0"/>
        <w:autoSpaceDE/>
        <w:autoSpaceDN/>
        <w:bidi w:val="0"/>
        <w:adjustRightInd/>
        <w:snapToGrid/>
        <w:spacing w:line="240" w:lineRule="auto"/>
        <w:ind w:left="630" w:leftChars="300" w:firstLine="0" w:firstLineChars="0"/>
        <w:textAlignment w:val="auto"/>
        <w:rPr>
          <w:rFonts w:hint="eastAsia" w:ascii="宋体" w:hAnsi="宋体" w:eastAsia="宋体" w:cs="宋体"/>
          <w:bCs/>
          <w:spacing w:val="-9"/>
          <w:szCs w:val="21"/>
          <w:u w:val="none"/>
          <w:lang w:val="en-US" w:eastAsia="zh-CN"/>
        </w:rPr>
      </w:pPr>
      <w:r>
        <w:rPr>
          <w:rFonts w:hint="eastAsia" w:ascii="宋体" w:hAnsi="宋体" w:eastAsia="宋体" w:cs="宋体"/>
          <w:bCs/>
          <w:spacing w:val="-9"/>
          <w:szCs w:val="21"/>
          <w:u w:val="none"/>
          <w:lang w:val="en-US" w:eastAsia="zh-CN"/>
        </w:rPr>
        <w:t>第一步，解决人民温饱问题。第二步，到20世纪末，人民生活达到小康水平。第三步，到21世纪中叶，人均国民生产总值达到 等发达国家水平，人民生活比较富裕，基本实现现代化 。</w:t>
      </w:r>
    </w:p>
    <w:p w14:paraId="64FDDA00">
      <w:pPr>
        <w:keepNext w:val="0"/>
        <w:keepLines w:val="0"/>
        <w:pageBreakBefore w:val="0"/>
        <w:kinsoku/>
        <w:wordWrap/>
        <w:overflowPunct/>
        <w:topLinePunct w:val="0"/>
        <w:autoSpaceDE/>
        <w:autoSpaceDN/>
        <w:bidi w:val="0"/>
        <w:adjustRightInd/>
        <w:snapToGrid/>
        <w:spacing w:line="240" w:lineRule="auto"/>
        <w:textAlignment w:val="auto"/>
        <w:rPr>
          <w:rFonts w:hint="eastAsia" w:ascii="宋体" w:hAnsi="宋体" w:eastAsia="宋体" w:cs="宋体"/>
          <w:b/>
          <w:bCs/>
          <w:spacing w:val="-9"/>
          <w:sz w:val="21"/>
          <w:szCs w:val="21"/>
        </w:rPr>
      </w:pPr>
      <w:r>
        <w:rPr>
          <w:rFonts w:hint="eastAsia" w:ascii="宋体" w:hAnsi="宋体" w:eastAsia="宋体" w:cs="宋体"/>
          <w:b/>
          <w:bCs/>
          <w:color w:val="000000" w:themeColor="text1"/>
          <w:spacing w:val="15"/>
          <w:sz w:val="21"/>
          <w:szCs w:val="21"/>
          <w14:textFill>
            <w14:solidFill>
              <w14:schemeClr w14:val="tx1"/>
            </w14:solidFill>
          </w14:textFill>
        </w:rPr>
        <w:t>二.</w:t>
      </w:r>
      <w:r>
        <w:rPr>
          <w:rFonts w:hint="eastAsia" w:ascii="宋体" w:hAnsi="宋体" w:eastAsia="宋体" w:cs="宋体"/>
          <w:b/>
          <w:bCs/>
          <w:spacing w:val="-9"/>
          <w:sz w:val="21"/>
          <w:szCs w:val="21"/>
        </w:rPr>
        <w:t xml:space="preserve"> 深化改革与扩大开放</w:t>
      </w:r>
    </w:p>
    <w:p w14:paraId="31EA10FA">
      <w:pPr>
        <w:keepNext w:val="0"/>
        <w:keepLines w:val="0"/>
        <w:pageBreakBefore w:val="0"/>
        <w:kinsoku/>
        <w:wordWrap/>
        <w:overflowPunct/>
        <w:topLinePunct w:val="0"/>
        <w:autoSpaceDE/>
        <w:autoSpaceDN/>
        <w:bidi w:val="0"/>
        <w:adjustRightInd/>
        <w:snapToGrid/>
        <w:spacing w:line="240" w:lineRule="auto"/>
        <w:ind w:firstLine="384" w:firstLineChars="200"/>
        <w:textAlignment w:val="auto"/>
        <w:rPr>
          <w:rFonts w:hint="eastAsia" w:ascii="宋体" w:hAnsi="宋体" w:eastAsia="宋体" w:cs="宋体"/>
          <w:b/>
          <w:spacing w:val="-9"/>
          <w:sz w:val="21"/>
          <w:szCs w:val="21"/>
        </w:rPr>
      </w:pPr>
      <w:r>
        <w:rPr>
          <w:rFonts w:hint="eastAsia" w:ascii="宋体" w:hAnsi="宋体" w:eastAsia="宋体" w:cs="宋体"/>
          <w:bCs/>
          <w:spacing w:val="-9"/>
          <w:sz w:val="21"/>
          <w:szCs w:val="21"/>
        </w:rPr>
        <w:t>1.</w:t>
      </w:r>
      <w:r>
        <w:rPr>
          <w:rFonts w:hint="eastAsia" w:ascii="宋体" w:hAnsi="宋体" w:eastAsia="宋体" w:cs="宋体"/>
          <w:b/>
          <w:spacing w:val="-9"/>
          <w:sz w:val="21"/>
          <w:szCs w:val="21"/>
        </w:rPr>
        <w:t>经济体制改革继续深化</w:t>
      </w:r>
    </w:p>
    <w:p w14:paraId="289FED83">
      <w:pPr>
        <w:keepNext w:val="0"/>
        <w:keepLines w:val="0"/>
        <w:pageBreakBefore w:val="0"/>
        <w:kinsoku/>
        <w:wordWrap/>
        <w:overflowPunct/>
        <w:topLinePunct w:val="0"/>
        <w:autoSpaceDE/>
        <w:autoSpaceDN/>
        <w:bidi w:val="0"/>
        <w:adjustRightInd/>
        <w:snapToGrid/>
        <w:spacing w:line="240" w:lineRule="auto"/>
        <w:ind w:firstLine="384" w:firstLineChars="200"/>
        <w:textAlignment w:val="auto"/>
        <w:rPr>
          <w:rFonts w:hint="eastAsia" w:ascii="宋体" w:hAnsi="宋体" w:eastAsia="宋体" w:cs="宋体"/>
          <w:bCs/>
          <w:spacing w:val="-9"/>
          <w:sz w:val="21"/>
          <w:szCs w:val="21"/>
        </w:rPr>
      </w:pPr>
      <w:r>
        <w:rPr>
          <w:rFonts w:hint="eastAsia" w:ascii="宋体" w:hAnsi="宋体" w:eastAsia="宋体" w:cs="宋体"/>
          <w:bCs/>
          <w:spacing w:val="-9"/>
          <w:sz w:val="21"/>
          <w:szCs w:val="21"/>
        </w:rPr>
        <w:t>①以</w:t>
      </w:r>
      <w:r>
        <w:rPr>
          <w:rFonts w:hint="eastAsia" w:ascii="宋体" w:hAnsi="宋体" w:eastAsia="宋体" w:cs="宋体"/>
          <w:bCs/>
          <w:spacing w:val="-9"/>
          <w:sz w:val="21"/>
          <w:szCs w:val="21"/>
          <w:u w:val="single"/>
        </w:rPr>
        <w:t xml:space="preserve">  </w:t>
      </w:r>
      <w:r>
        <w:rPr>
          <w:rFonts w:hint="eastAsia" w:ascii="宋体" w:hAnsi="宋体" w:eastAsia="宋体" w:cs="宋体"/>
          <w:bCs/>
          <w:spacing w:val="-9"/>
          <w:sz w:val="21"/>
          <w:szCs w:val="21"/>
          <w:u w:val="single"/>
          <w:lang w:val="en-US" w:eastAsia="zh-CN"/>
        </w:rPr>
        <w:t>承包经营合同</w:t>
      </w:r>
      <w:r>
        <w:rPr>
          <w:rFonts w:hint="eastAsia" w:ascii="宋体" w:hAnsi="宋体" w:eastAsia="宋体" w:cs="宋体"/>
          <w:bCs/>
          <w:spacing w:val="-9"/>
          <w:sz w:val="21"/>
          <w:szCs w:val="21"/>
          <w:u w:val="single"/>
        </w:rPr>
        <w:t xml:space="preserve"> </w:t>
      </w:r>
      <w:r>
        <w:rPr>
          <w:rFonts w:hint="eastAsia" w:ascii="宋体" w:hAnsi="宋体" w:eastAsia="宋体" w:cs="宋体"/>
          <w:bCs/>
          <w:spacing w:val="-9"/>
          <w:sz w:val="21"/>
          <w:szCs w:val="21"/>
        </w:rPr>
        <w:t>形式，确定国家与企业的责、权、利关系。</w:t>
      </w:r>
    </w:p>
    <w:p w14:paraId="17D0081B">
      <w:pPr>
        <w:keepNext w:val="0"/>
        <w:keepLines w:val="0"/>
        <w:pageBreakBefore w:val="0"/>
        <w:kinsoku/>
        <w:wordWrap/>
        <w:overflowPunct/>
        <w:topLinePunct w:val="0"/>
        <w:autoSpaceDE/>
        <w:autoSpaceDN/>
        <w:bidi w:val="0"/>
        <w:adjustRightInd/>
        <w:snapToGrid/>
        <w:spacing w:line="240" w:lineRule="auto"/>
        <w:ind w:left="612" w:leftChars="200" w:hanging="192" w:hangingChars="100"/>
        <w:textAlignment w:val="auto"/>
        <w:rPr>
          <w:rFonts w:hint="eastAsia" w:ascii="宋体" w:hAnsi="宋体" w:eastAsia="宋体" w:cs="宋体"/>
          <w:bCs/>
          <w:spacing w:val="-9"/>
          <w:sz w:val="21"/>
          <w:szCs w:val="21"/>
        </w:rPr>
      </w:pPr>
      <w:r>
        <w:rPr>
          <w:rFonts w:hint="eastAsia" w:ascii="宋体" w:hAnsi="宋体" w:eastAsia="宋体" w:cs="宋体"/>
          <w:bCs/>
          <w:spacing w:val="-9"/>
          <w:sz w:val="21"/>
          <w:szCs w:val="21"/>
        </w:rPr>
        <w:t>② 1988年通过的宪法修正案，明确了</w:t>
      </w:r>
      <w:r>
        <w:rPr>
          <w:rFonts w:hint="eastAsia" w:ascii="宋体" w:hAnsi="宋体" w:eastAsia="宋体" w:cs="宋体"/>
          <w:bCs/>
          <w:spacing w:val="-9"/>
          <w:sz w:val="21"/>
          <w:szCs w:val="21"/>
          <w:u w:val="single"/>
        </w:rPr>
        <w:t xml:space="preserve"> </w:t>
      </w:r>
      <w:r>
        <w:rPr>
          <w:rFonts w:hint="eastAsia" w:ascii="宋体" w:hAnsi="宋体" w:eastAsia="宋体" w:cs="宋体"/>
          <w:bCs/>
          <w:spacing w:val="-9"/>
          <w:sz w:val="21"/>
          <w:szCs w:val="21"/>
          <w:u w:val="single"/>
          <w:lang w:val="en-US" w:eastAsia="zh-CN"/>
        </w:rPr>
        <w:t>私营经济</w:t>
      </w:r>
      <w:r>
        <w:rPr>
          <w:rFonts w:hint="eastAsia" w:ascii="宋体" w:hAnsi="宋体" w:eastAsia="宋体" w:cs="宋体"/>
          <w:bCs/>
          <w:spacing w:val="-9"/>
          <w:sz w:val="21"/>
          <w:szCs w:val="21"/>
          <w:u w:val="single"/>
        </w:rPr>
        <w:t xml:space="preserve"> </w:t>
      </w:r>
      <w:r>
        <w:rPr>
          <w:rFonts w:hint="eastAsia" w:ascii="宋体" w:hAnsi="宋体" w:eastAsia="宋体" w:cs="宋体"/>
          <w:bCs/>
          <w:spacing w:val="-9"/>
          <w:sz w:val="21"/>
          <w:szCs w:val="21"/>
        </w:rPr>
        <w:t>是社会主义</w:t>
      </w:r>
      <w:r>
        <w:rPr>
          <w:rFonts w:hint="eastAsia" w:ascii="宋体" w:hAnsi="宋体" w:eastAsia="宋体" w:cs="宋体"/>
          <w:bCs/>
          <w:spacing w:val="-9"/>
          <w:sz w:val="21"/>
          <w:szCs w:val="21"/>
          <w:u w:val="single"/>
        </w:rPr>
        <w:t xml:space="preserve"> </w:t>
      </w:r>
      <w:r>
        <w:rPr>
          <w:rFonts w:hint="eastAsia" w:ascii="宋体" w:hAnsi="宋体" w:eastAsia="宋体" w:cs="宋体"/>
          <w:bCs/>
          <w:spacing w:val="-9"/>
          <w:sz w:val="21"/>
          <w:szCs w:val="21"/>
          <w:u w:val="single"/>
          <w:lang w:val="en-US" w:eastAsia="zh-CN"/>
        </w:rPr>
        <w:t>公有制</w:t>
      </w:r>
      <w:r>
        <w:rPr>
          <w:rFonts w:hint="eastAsia" w:ascii="宋体" w:hAnsi="宋体" w:eastAsia="宋体" w:cs="宋体"/>
          <w:bCs/>
          <w:spacing w:val="-9"/>
          <w:sz w:val="21"/>
          <w:szCs w:val="21"/>
          <w:u w:val="single"/>
        </w:rPr>
        <w:t xml:space="preserve"> </w:t>
      </w:r>
      <w:r>
        <w:rPr>
          <w:rFonts w:hint="eastAsia" w:ascii="宋体" w:hAnsi="宋体" w:eastAsia="宋体" w:cs="宋体"/>
          <w:bCs/>
          <w:spacing w:val="-9"/>
          <w:sz w:val="21"/>
          <w:szCs w:val="21"/>
        </w:rPr>
        <w:t>经济的补充。</w:t>
      </w:r>
      <w:r>
        <w:rPr>
          <w:rFonts w:hint="eastAsia" w:ascii="宋体" w:hAnsi="宋体" w:eastAsia="宋体" w:cs="宋体"/>
          <w:bCs/>
          <w:spacing w:val="-9"/>
          <w:sz w:val="21"/>
          <w:szCs w:val="21"/>
          <w:u w:val="single"/>
        </w:rPr>
        <w:t xml:space="preserve"> </w:t>
      </w:r>
      <w:r>
        <w:rPr>
          <w:rFonts w:hint="eastAsia" w:ascii="宋体" w:hAnsi="宋体" w:eastAsia="宋体" w:cs="宋体"/>
          <w:bCs/>
          <w:spacing w:val="-9"/>
          <w:sz w:val="21"/>
          <w:szCs w:val="21"/>
          <w:u w:val="single"/>
          <w:lang w:val="en-US" w:eastAsia="zh-CN"/>
        </w:rPr>
        <w:t>私营经济</w:t>
      </w:r>
      <w:r>
        <w:rPr>
          <w:rFonts w:hint="eastAsia" w:ascii="宋体" w:hAnsi="宋体" w:eastAsia="宋体" w:cs="宋体"/>
          <w:bCs/>
          <w:spacing w:val="-9"/>
          <w:sz w:val="21"/>
          <w:szCs w:val="21"/>
          <w:u w:val="single"/>
        </w:rPr>
        <w:t xml:space="preserve"> </w:t>
      </w:r>
      <w:r>
        <w:rPr>
          <w:rFonts w:hint="eastAsia" w:ascii="宋体" w:hAnsi="宋体" w:eastAsia="宋体" w:cs="宋体"/>
          <w:bCs/>
          <w:spacing w:val="-9"/>
          <w:sz w:val="21"/>
          <w:szCs w:val="21"/>
        </w:rPr>
        <w:t>的法律地位得到确认。</w:t>
      </w:r>
    </w:p>
    <w:p w14:paraId="65E8087D">
      <w:pPr>
        <w:keepNext w:val="0"/>
        <w:keepLines w:val="0"/>
        <w:pageBreakBefore w:val="0"/>
        <w:kinsoku/>
        <w:wordWrap/>
        <w:overflowPunct/>
        <w:topLinePunct w:val="0"/>
        <w:autoSpaceDE/>
        <w:autoSpaceDN/>
        <w:bidi w:val="0"/>
        <w:adjustRightInd/>
        <w:snapToGrid/>
        <w:spacing w:line="240" w:lineRule="auto"/>
        <w:ind w:firstLine="384" w:firstLineChars="200"/>
        <w:textAlignment w:val="auto"/>
        <w:rPr>
          <w:rFonts w:hint="eastAsia" w:ascii="宋体" w:hAnsi="宋体" w:eastAsia="宋体" w:cs="宋体"/>
          <w:b/>
          <w:spacing w:val="-9"/>
          <w:sz w:val="21"/>
          <w:szCs w:val="21"/>
        </w:rPr>
      </w:pPr>
      <w:r>
        <w:rPr>
          <w:rFonts w:hint="eastAsia" w:ascii="宋体" w:hAnsi="宋体" w:eastAsia="宋体" w:cs="宋体"/>
          <w:bCs/>
          <w:spacing w:val="-9"/>
          <w:sz w:val="21"/>
          <w:szCs w:val="21"/>
        </w:rPr>
        <w:t>2.</w:t>
      </w:r>
      <w:r>
        <w:rPr>
          <w:rFonts w:hint="eastAsia" w:ascii="宋体" w:hAnsi="宋体" w:eastAsia="宋体" w:cs="宋体"/>
          <w:b/>
          <w:spacing w:val="-9"/>
          <w:sz w:val="21"/>
          <w:szCs w:val="21"/>
        </w:rPr>
        <w:t xml:space="preserve">扩大开放      </w:t>
      </w:r>
    </w:p>
    <w:p w14:paraId="50232D8D">
      <w:pPr>
        <w:keepNext w:val="0"/>
        <w:keepLines w:val="0"/>
        <w:pageBreakBefore w:val="0"/>
        <w:kinsoku/>
        <w:wordWrap/>
        <w:overflowPunct/>
        <w:topLinePunct w:val="0"/>
        <w:autoSpaceDE/>
        <w:autoSpaceDN/>
        <w:bidi w:val="0"/>
        <w:adjustRightInd/>
        <w:snapToGrid/>
        <w:spacing w:line="240" w:lineRule="auto"/>
        <w:ind w:firstLine="193" w:firstLineChars="100"/>
        <w:textAlignment w:val="auto"/>
        <w:rPr>
          <w:rFonts w:hint="eastAsia" w:ascii="宋体" w:hAnsi="宋体" w:eastAsia="宋体" w:cs="宋体"/>
          <w:bCs/>
          <w:color w:val="000000" w:themeColor="text1"/>
          <w:spacing w:val="15"/>
          <w:sz w:val="21"/>
          <w:szCs w:val="21"/>
          <w:u w:val="single"/>
          <w14:textFill>
            <w14:solidFill>
              <w14:schemeClr w14:val="tx1"/>
            </w14:solidFill>
          </w14:textFill>
        </w:rPr>
      </w:pPr>
      <w:r>
        <w:rPr>
          <w:rFonts w:hint="eastAsia" w:ascii="宋体" w:hAnsi="宋体" w:eastAsia="宋体" w:cs="宋体"/>
          <w:b/>
          <w:spacing w:val="-9"/>
          <w:sz w:val="21"/>
          <w:szCs w:val="21"/>
        </w:rPr>
        <w:t xml:space="preserve"> </w:t>
      </w:r>
      <w:r>
        <w:rPr>
          <w:rFonts w:hint="eastAsia" w:ascii="宋体" w:hAnsi="宋体" w:eastAsia="宋体" w:cs="宋体"/>
          <w:bCs/>
          <w:spacing w:val="-9"/>
          <w:sz w:val="21"/>
          <w:szCs w:val="21"/>
        </w:rPr>
        <w:t>① 1988年 扩大沿海开放区</w:t>
      </w:r>
      <w:r>
        <w:rPr>
          <w:rFonts w:hint="eastAsia" w:ascii="宋体" w:hAnsi="宋体" w:eastAsia="宋体" w:cs="宋体"/>
          <w:bCs/>
          <w:spacing w:val="-9"/>
          <w:sz w:val="21"/>
          <w:szCs w:val="21"/>
          <w:lang w:val="en-US" w:eastAsia="zh-CN"/>
        </w:rPr>
        <w:t xml:space="preserve">    </w:t>
      </w:r>
      <w:r>
        <w:rPr>
          <w:rFonts w:hint="eastAsia" w:ascii="宋体" w:hAnsi="宋体" w:eastAsia="宋体" w:cs="宋体"/>
          <w:bCs/>
          <w:spacing w:val="-9"/>
          <w:sz w:val="21"/>
          <w:szCs w:val="21"/>
        </w:rPr>
        <w:t>② 1988年</w:t>
      </w:r>
      <w:r>
        <w:rPr>
          <w:rFonts w:hint="eastAsia" w:ascii="宋体" w:hAnsi="宋体" w:eastAsia="宋体" w:cs="宋体"/>
          <w:bCs/>
          <w:spacing w:val="-9"/>
          <w:sz w:val="21"/>
          <w:szCs w:val="21"/>
          <w:u w:val="single"/>
        </w:rPr>
        <w:t xml:space="preserve">  </w:t>
      </w:r>
      <w:r>
        <w:rPr>
          <w:rFonts w:hint="eastAsia" w:ascii="宋体" w:hAnsi="宋体" w:eastAsia="宋体" w:cs="宋体"/>
          <w:bCs/>
          <w:spacing w:val="-9"/>
          <w:sz w:val="21"/>
          <w:szCs w:val="21"/>
          <w:u w:val="single"/>
          <w:lang w:val="en-US" w:eastAsia="zh-CN"/>
        </w:rPr>
        <w:t>海南</w:t>
      </w:r>
      <w:r>
        <w:rPr>
          <w:rFonts w:hint="eastAsia" w:ascii="宋体" w:hAnsi="宋体" w:eastAsia="宋体" w:cs="宋体"/>
          <w:bCs/>
          <w:spacing w:val="-9"/>
          <w:sz w:val="21"/>
          <w:szCs w:val="21"/>
          <w:u w:val="single"/>
        </w:rPr>
        <w:t xml:space="preserve">  </w:t>
      </w:r>
      <w:r>
        <w:rPr>
          <w:rFonts w:hint="eastAsia" w:ascii="宋体" w:hAnsi="宋体" w:eastAsia="宋体" w:cs="宋体"/>
          <w:bCs/>
          <w:spacing w:val="-9"/>
          <w:sz w:val="21"/>
          <w:szCs w:val="21"/>
        </w:rPr>
        <w:t>经济特区建立。    ③ 1990年开发开放</w:t>
      </w:r>
      <w:r>
        <w:rPr>
          <w:rFonts w:hint="eastAsia" w:ascii="宋体" w:hAnsi="宋体" w:eastAsia="宋体" w:cs="宋体"/>
          <w:bCs/>
          <w:spacing w:val="-9"/>
          <w:sz w:val="21"/>
          <w:szCs w:val="21"/>
          <w:u w:val="none"/>
        </w:rPr>
        <w:t>上海</w:t>
      </w:r>
      <w:r>
        <w:rPr>
          <w:rFonts w:hint="eastAsia" w:ascii="宋体" w:hAnsi="宋体" w:eastAsia="宋体" w:cs="宋体"/>
          <w:bCs/>
          <w:spacing w:val="-9"/>
          <w:sz w:val="21"/>
          <w:szCs w:val="21"/>
          <w:u w:val="single"/>
        </w:rPr>
        <w:t xml:space="preserve"> </w:t>
      </w:r>
      <w:r>
        <w:rPr>
          <w:rFonts w:hint="eastAsia" w:ascii="宋体" w:hAnsi="宋体" w:eastAsia="宋体" w:cs="宋体"/>
          <w:bCs/>
          <w:spacing w:val="-9"/>
          <w:sz w:val="21"/>
          <w:szCs w:val="21"/>
          <w:u w:val="single"/>
          <w:lang w:val="en-US" w:eastAsia="zh-CN"/>
        </w:rPr>
        <w:t>浦东</w:t>
      </w:r>
      <w:r>
        <w:rPr>
          <w:rFonts w:hint="eastAsia" w:ascii="宋体" w:hAnsi="宋体" w:eastAsia="宋体" w:cs="宋体"/>
          <w:bCs/>
          <w:spacing w:val="-9"/>
          <w:sz w:val="21"/>
          <w:szCs w:val="21"/>
          <w:u w:val="single"/>
        </w:rPr>
        <w:t xml:space="preserve">  </w:t>
      </w:r>
      <w:r>
        <w:rPr>
          <w:rFonts w:hint="eastAsia" w:ascii="宋体" w:hAnsi="宋体" w:eastAsia="宋体" w:cs="宋体"/>
          <w:bCs/>
          <w:spacing w:val="-9"/>
          <w:sz w:val="21"/>
          <w:szCs w:val="21"/>
        </w:rPr>
        <w:t>。</w:t>
      </w:r>
    </w:p>
    <w:p w14:paraId="4B2003DE">
      <w:pPr>
        <w:keepNext w:val="0"/>
        <w:keepLines w:val="0"/>
        <w:pageBreakBefore w:val="0"/>
        <w:kinsoku/>
        <w:wordWrap/>
        <w:overflowPunct/>
        <w:topLinePunct w:val="0"/>
        <w:autoSpaceDE/>
        <w:autoSpaceDN/>
        <w:bidi w:val="0"/>
        <w:adjustRightInd/>
        <w:snapToGrid/>
        <w:spacing w:line="240" w:lineRule="auto"/>
        <w:ind w:firstLine="384" w:firstLineChars="200"/>
        <w:textAlignment w:val="auto"/>
        <w:rPr>
          <w:rFonts w:hint="eastAsia" w:ascii="宋体" w:hAnsi="宋体" w:eastAsia="宋体" w:cs="宋体"/>
          <w:bCs/>
          <w:spacing w:val="-9"/>
          <w:sz w:val="21"/>
          <w:szCs w:val="21"/>
          <w:u w:val="none"/>
          <w:lang w:val="en-US" w:eastAsia="zh-CN"/>
        </w:rPr>
      </w:pPr>
      <w:r>
        <w:rPr>
          <w:rFonts w:hint="eastAsia" w:ascii="宋体" w:hAnsi="宋体" w:eastAsia="宋体" w:cs="宋体"/>
          <w:bCs/>
          <w:spacing w:val="-9"/>
          <w:sz w:val="21"/>
          <w:szCs w:val="21"/>
          <w:u w:val="none"/>
          <w:lang w:val="en-US" w:eastAsia="zh-CN"/>
        </w:rPr>
        <w:t>三.邓小平南方谈话（1992年）。</w:t>
      </w:r>
    </w:p>
    <w:p w14:paraId="486F296A">
      <w:pPr>
        <w:keepNext w:val="0"/>
        <w:keepLines w:val="0"/>
        <w:pageBreakBefore w:val="0"/>
        <w:kinsoku/>
        <w:wordWrap/>
        <w:overflowPunct/>
        <w:topLinePunct w:val="0"/>
        <w:autoSpaceDE/>
        <w:autoSpaceDN/>
        <w:bidi w:val="0"/>
        <w:adjustRightInd/>
        <w:snapToGrid/>
        <w:spacing w:line="240" w:lineRule="auto"/>
        <w:ind w:left="1188" w:leftChars="200" w:hanging="768" w:hangingChars="400"/>
        <w:textAlignment w:val="auto"/>
        <w:rPr>
          <w:rFonts w:hint="eastAsia" w:ascii="宋体" w:hAnsi="宋体" w:eastAsia="宋体" w:cs="宋体"/>
          <w:bCs/>
          <w:spacing w:val="-9"/>
          <w:sz w:val="21"/>
          <w:szCs w:val="21"/>
          <w:u w:val="none"/>
          <w:lang w:val="en-US" w:eastAsia="zh-CN"/>
        </w:rPr>
      </w:pPr>
      <w:r>
        <w:rPr>
          <w:rFonts w:hint="eastAsia" w:ascii="宋体" w:hAnsi="宋体" w:eastAsia="宋体" w:cs="宋体"/>
          <w:bCs/>
          <w:spacing w:val="-9"/>
          <w:sz w:val="21"/>
          <w:szCs w:val="21"/>
          <w:u w:val="none"/>
          <w:lang w:val="en-US" w:eastAsia="zh-CN"/>
        </w:rPr>
        <w:t>1、内容:邓小平到南方视察，发表一系列谈话。他强调，①党的基本路线 要一百年动摇不得。②发展才是硬道理。③计划 和市场都是经济手段。④社会主义的本质是解放 生产力，发展 生产力，消灭剥削，消除两极分化，最终达到共同富裕 。</w:t>
      </w:r>
    </w:p>
    <w:p w14:paraId="71D1D5C8">
      <w:pPr>
        <w:keepNext w:val="0"/>
        <w:keepLines w:val="0"/>
        <w:pageBreakBefore w:val="0"/>
        <w:kinsoku/>
        <w:wordWrap/>
        <w:overflowPunct/>
        <w:topLinePunct w:val="0"/>
        <w:autoSpaceDE/>
        <w:autoSpaceDN/>
        <w:bidi w:val="0"/>
        <w:adjustRightInd/>
        <w:snapToGrid/>
        <w:spacing w:line="240" w:lineRule="auto"/>
        <w:ind w:left="1188" w:leftChars="200" w:hanging="768" w:hangingChars="400"/>
        <w:textAlignment w:val="auto"/>
        <w:rPr>
          <w:rFonts w:hint="eastAsia" w:ascii="宋体" w:hAnsi="宋体" w:eastAsia="宋体" w:cs="宋体"/>
          <w:bCs/>
          <w:spacing w:val="-9"/>
          <w:sz w:val="21"/>
          <w:szCs w:val="21"/>
          <w:u w:val="none"/>
          <w:lang w:val="en-US" w:eastAsia="zh-CN"/>
        </w:rPr>
      </w:pPr>
      <w:r>
        <w:rPr>
          <w:rFonts w:hint="eastAsia" w:ascii="宋体" w:hAnsi="宋体" w:eastAsia="宋体" w:cs="宋体"/>
          <w:bCs/>
          <w:spacing w:val="-9"/>
          <w:sz w:val="21"/>
          <w:szCs w:val="21"/>
          <w:u w:val="none"/>
          <w:lang w:val="en-US" w:eastAsia="zh-CN"/>
        </w:rPr>
        <w:t>2、意义：邓小平南方谈话，</w:t>
      </w:r>
      <w:bookmarkStart w:id="4" w:name="OLE_LINK6"/>
      <w:bookmarkStart w:id="5" w:name="OLE_LINK5"/>
      <w:r>
        <w:rPr>
          <w:rFonts w:hint="eastAsia" w:ascii="宋体" w:hAnsi="宋体" w:eastAsia="宋体" w:cs="宋体"/>
          <w:bCs/>
          <w:spacing w:val="-9"/>
          <w:sz w:val="21"/>
          <w:szCs w:val="21"/>
          <w:u w:val="none"/>
          <w:lang w:val="en-US" w:eastAsia="zh-CN"/>
        </w:rPr>
        <w:t>是把改革开放和社会主义现代化建设推向新阶段的又一个解放思想、实事求是的宣言书</w:t>
      </w:r>
      <w:bookmarkEnd w:id="4"/>
      <w:bookmarkEnd w:id="5"/>
      <w:r>
        <w:rPr>
          <w:rFonts w:hint="eastAsia" w:ascii="宋体" w:hAnsi="宋体" w:eastAsia="宋体" w:cs="宋体"/>
          <w:bCs/>
          <w:spacing w:val="-9"/>
          <w:sz w:val="21"/>
          <w:szCs w:val="21"/>
          <w:u w:val="none"/>
          <w:lang w:val="en-US" w:eastAsia="zh-CN"/>
        </w:rPr>
        <w:t>，对中国社会主义现代化建设事业影响深远</w:t>
      </w:r>
    </w:p>
    <w:p w14:paraId="3E82F55A">
      <w:pPr>
        <w:pStyle w:val="8"/>
        <w:spacing w:beforeAutospacing="0" w:afterAutospacing="0" w:line="240" w:lineRule="auto"/>
        <w:rPr>
          <w:rFonts w:hint="eastAsia" w:ascii="宋体" w:hAnsi="宋体" w:eastAsia="宋体" w:cs="宋体"/>
          <w:b/>
          <w:bCs w:val="0"/>
          <w:color w:val="000000" w:themeColor="text1"/>
          <w:spacing w:val="15"/>
          <w:sz w:val="21"/>
          <w:szCs w:val="21"/>
          <w:vertAlign w:val="baseline"/>
          <w:lang w:val="en-US" w:eastAsia="zh-CN"/>
          <w14:textFill>
            <w14:solidFill>
              <w14:schemeClr w14:val="tx1"/>
            </w14:solidFill>
          </w14:textFill>
        </w:rPr>
      </w:pPr>
      <w:r>
        <w:rPr>
          <w:rFonts w:hint="eastAsia" w:ascii="宋体" w:hAnsi="宋体" w:eastAsia="宋体" w:cs="宋体"/>
          <w:bCs/>
          <w:color w:val="000000" w:themeColor="text1"/>
          <w:spacing w:val="15"/>
          <w:sz w:val="21"/>
          <w:szCs w:val="21"/>
          <w14:textFill>
            <w14:solidFill>
              <w14:schemeClr w14:val="tx1"/>
            </w14:solidFill>
          </w14:textFill>
        </w:rPr>
        <w:t>【专题】</w:t>
      </w:r>
      <w:r>
        <w:rPr>
          <w:rFonts w:hint="eastAsia" w:ascii="宋体" w:hAnsi="宋体" w:eastAsia="宋体" w:cs="宋体"/>
          <w:b/>
          <w:bCs w:val="0"/>
          <w:color w:val="000000" w:themeColor="text1"/>
          <w:spacing w:val="15"/>
          <w:sz w:val="21"/>
          <w:szCs w:val="21"/>
          <w:lang w:val="en-US" w:eastAsia="zh-CN"/>
          <w14:textFill>
            <w14:solidFill>
              <w14:schemeClr w14:val="tx1"/>
            </w14:solidFill>
          </w14:textFill>
        </w:rPr>
        <w:t>中国现代史上两次思想解放运动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9"/>
        <w:gridCol w:w="1080"/>
        <w:gridCol w:w="5995"/>
      </w:tblGrid>
      <w:tr w14:paraId="1FDC7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9" w:type="dxa"/>
          </w:tcPr>
          <w:p w14:paraId="21ED1C45">
            <w:pPr>
              <w:pStyle w:val="8"/>
              <w:spacing w:beforeAutospacing="0" w:afterAutospacing="0" w:line="240" w:lineRule="auto"/>
              <w:ind w:firstLine="480" w:firstLineChars="200"/>
              <w:rPr>
                <w:rFonts w:hint="default" w:ascii="宋体" w:hAnsi="宋体" w:eastAsia="宋体" w:cs="宋体"/>
                <w:bCs/>
                <w:color w:val="000000" w:themeColor="text1"/>
                <w:spacing w:val="15"/>
                <w:sz w:val="21"/>
                <w:szCs w:val="21"/>
                <w:vertAlign w:val="baseline"/>
                <w:lang w:val="en-US" w:eastAsia="zh-CN"/>
                <w14:textFill>
                  <w14:solidFill>
                    <w14:schemeClr w14:val="tx1"/>
                  </w14:solidFill>
                </w14:textFill>
              </w:rPr>
            </w:pPr>
            <w:r>
              <w:rPr>
                <w:rFonts w:hint="eastAsia" w:ascii="宋体" w:hAnsi="宋体" w:eastAsia="宋体" w:cs="宋体"/>
                <w:bCs/>
                <w:color w:val="000000" w:themeColor="text1"/>
                <w:spacing w:val="15"/>
                <w:sz w:val="21"/>
                <w:szCs w:val="21"/>
                <w:vertAlign w:val="baseline"/>
                <w:lang w:val="en-US" w:eastAsia="zh-CN"/>
                <w14:textFill>
                  <w14:solidFill>
                    <w14:schemeClr w14:val="tx1"/>
                  </w14:solidFill>
                </w14:textFill>
              </w:rPr>
              <w:t>思想解放运动</w:t>
            </w:r>
          </w:p>
        </w:tc>
        <w:tc>
          <w:tcPr>
            <w:tcW w:w="1080" w:type="dxa"/>
          </w:tcPr>
          <w:p w14:paraId="05780F42">
            <w:pPr>
              <w:pStyle w:val="8"/>
              <w:spacing w:beforeAutospacing="0" w:afterAutospacing="0" w:line="240" w:lineRule="auto"/>
              <w:ind w:firstLine="240" w:firstLineChars="100"/>
              <w:rPr>
                <w:rFonts w:hint="default" w:ascii="宋体" w:hAnsi="宋体" w:eastAsia="宋体" w:cs="宋体"/>
                <w:bCs/>
                <w:color w:val="000000" w:themeColor="text1"/>
                <w:spacing w:val="15"/>
                <w:sz w:val="21"/>
                <w:szCs w:val="21"/>
                <w:vertAlign w:val="baseline"/>
                <w:lang w:val="en-US" w:eastAsia="zh-CN"/>
                <w14:textFill>
                  <w14:solidFill>
                    <w14:schemeClr w14:val="tx1"/>
                  </w14:solidFill>
                </w14:textFill>
              </w:rPr>
            </w:pPr>
            <w:r>
              <w:rPr>
                <w:rFonts w:hint="eastAsia" w:ascii="宋体" w:hAnsi="宋体" w:eastAsia="宋体" w:cs="宋体"/>
                <w:bCs/>
                <w:color w:val="000000" w:themeColor="text1"/>
                <w:spacing w:val="15"/>
                <w:sz w:val="21"/>
                <w:szCs w:val="21"/>
                <w:vertAlign w:val="baseline"/>
                <w:lang w:val="en-US" w:eastAsia="zh-CN"/>
                <w14:textFill>
                  <w14:solidFill>
                    <w14:schemeClr w14:val="tx1"/>
                  </w14:solidFill>
                </w14:textFill>
              </w:rPr>
              <w:t>时间</w:t>
            </w:r>
          </w:p>
        </w:tc>
        <w:tc>
          <w:tcPr>
            <w:tcW w:w="5995" w:type="dxa"/>
          </w:tcPr>
          <w:p w14:paraId="477352D3">
            <w:pPr>
              <w:pStyle w:val="8"/>
              <w:spacing w:beforeAutospacing="0" w:afterAutospacing="0" w:line="240" w:lineRule="auto"/>
              <w:ind w:firstLine="1440" w:firstLineChars="600"/>
              <w:rPr>
                <w:rFonts w:hint="default" w:ascii="宋体" w:hAnsi="宋体" w:eastAsia="宋体" w:cs="宋体"/>
                <w:bCs/>
                <w:color w:val="000000" w:themeColor="text1"/>
                <w:spacing w:val="15"/>
                <w:sz w:val="21"/>
                <w:szCs w:val="21"/>
                <w:vertAlign w:val="baseline"/>
                <w:lang w:val="en-US" w:eastAsia="zh-CN"/>
                <w14:textFill>
                  <w14:solidFill>
                    <w14:schemeClr w14:val="tx1"/>
                  </w14:solidFill>
                </w14:textFill>
              </w:rPr>
            </w:pPr>
            <w:r>
              <w:rPr>
                <w:rFonts w:hint="eastAsia" w:ascii="宋体" w:hAnsi="宋体" w:eastAsia="宋体" w:cs="宋体"/>
                <w:bCs/>
                <w:color w:val="000000" w:themeColor="text1"/>
                <w:spacing w:val="15"/>
                <w:sz w:val="21"/>
                <w:szCs w:val="21"/>
                <w:vertAlign w:val="baseline"/>
                <w:lang w:val="en-US" w:eastAsia="zh-CN"/>
                <w14:textFill>
                  <w14:solidFill>
                    <w14:schemeClr w14:val="tx1"/>
                  </w14:solidFill>
                </w14:textFill>
              </w:rPr>
              <w:t>作用</w:t>
            </w:r>
          </w:p>
        </w:tc>
      </w:tr>
      <w:tr w14:paraId="6806D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2329" w:type="dxa"/>
          </w:tcPr>
          <w:p w14:paraId="0DF0962E">
            <w:pPr>
              <w:pStyle w:val="8"/>
              <w:spacing w:beforeAutospacing="0" w:afterAutospacing="0" w:line="240" w:lineRule="auto"/>
              <w:rPr>
                <w:rFonts w:hint="default" w:ascii="宋体" w:hAnsi="宋体" w:eastAsia="宋体" w:cs="宋体"/>
                <w:bCs/>
                <w:color w:val="000000" w:themeColor="text1"/>
                <w:spacing w:val="15"/>
                <w:sz w:val="21"/>
                <w:szCs w:val="21"/>
                <w:vertAlign w:val="baseline"/>
                <w:lang w:val="en-US" w:eastAsia="zh-CN"/>
                <w14:textFill>
                  <w14:solidFill>
                    <w14:schemeClr w14:val="tx1"/>
                  </w14:solidFill>
                </w14:textFill>
              </w:rPr>
            </w:pPr>
            <w:r>
              <w:rPr>
                <w:rFonts w:hint="eastAsia" w:ascii="宋体" w:hAnsi="宋体" w:eastAsia="宋体" w:cs="宋体"/>
                <w:bCs/>
                <w:color w:val="000000" w:themeColor="text1"/>
                <w:spacing w:val="15"/>
                <w:sz w:val="21"/>
                <w:szCs w:val="21"/>
                <w:vertAlign w:val="baseline"/>
                <w:lang w:val="en-US" w:eastAsia="zh-CN"/>
                <w14:textFill>
                  <w14:solidFill>
                    <w14:schemeClr w14:val="tx1"/>
                  </w14:solidFill>
                </w14:textFill>
              </w:rPr>
              <w:t>真理标准问题大讨论</w:t>
            </w:r>
          </w:p>
        </w:tc>
        <w:tc>
          <w:tcPr>
            <w:tcW w:w="1080" w:type="dxa"/>
          </w:tcPr>
          <w:p w14:paraId="5196BAC5">
            <w:pPr>
              <w:pStyle w:val="8"/>
              <w:spacing w:beforeAutospacing="0" w:afterAutospacing="0" w:line="240" w:lineRule="auto"/>
              <w:rPr>
                <w:rFonts w:hint="default" w:ascii="宋体" w:hAnsi="宋体" w:eastAsia="宋体" w:cs="宋体"/>
                <w:bCs/>
                <w:color w:val="000000" w:themeColor="text1"/>
                <w:spacing w:val="15"/>
                <w:sz w:val="21"/>
                <w:szCs w:val="21"/>
                <w:vertAlign w:val="baseline"/>
                <w:lang w:val="en-US" w:eastAsia="zh-CN"/>
                <w14:textFill>
                  <w14:solidFill>
                    <w14:schemeClr w14:val="tx1"/>
                  </w14:solidFill>
                </w14:textFill>
              </w:rPr>
            </w:pPr>
            <w:r>
              <w:rPr>
                <w:rFonts w:hint="eastAsia" w:ascii="宋体" w:hAnsi="宋体" w:eastAsia="宋体" w:cs="宋体"/>
                <w:bCs/>
                <w:color w:val="000000" w:themeColor="text1"/>
                <w:spacing w:val="15"/>
                <w:sz w:val="21"/>
                <w:szCs w:val="21"/>
                <w:vertAlign w:val="baseline"/>
                <w:lang w:val="en-US" w:eastAsia="zh-CN"/>
                <w14:textFill>
                  <w14:solidFill>
                    <w14:schemeClr w14:val="tx1"/>
                  </w14:solidFill>
                </w14:textFill>
              </w:rPr>
              <w:t>1978年</w:t>
            </w:r>
          </w:p>
        </w:tc>
        <w:tc>
          <w:tcPr>
            <w:tcW w:w="5995" w:type="dxa"/>
          </w:tcPr>
          <w:p w14:paraId="561594BD">
            <w:pPr>
              <w:pStyle w:val="8"/>
              <w:spacing w:beforeAutospacing="0" w:afterAutospacing="0" w:line="240" w:lineRule="auto"/>
              <w:rPr>
                <w:rFonts w:hint="default" w:ascii="宋体" w:hAnsi="宋体" w:eastAsia="宋体" w:cs="宋体"/>
                <w:bCs/>
                <w:color w:val="000000" w:themeColor="text1"/>
                <w:spacing w:val="15"/>
                <w:sz w:val="21"/>
                <w:szCs w:val="21"/>
                <w:vertAlign w:val="baseline"/>
                <w:lang w:val="en-US" w:eastAsia="zh-CN"/>
                <w14:textFill>
                  <w14:solidFill>
                    <w14:schemeClr w14:val="tx1"/>
                  </w14:solidFill>
                </w14:textFill>
              </w:rPr>
            </w:pPr>
            <w:r>
              <w:rPr>
                <w:rFonts w:hint="eastAsia" w:ascii="宋体" w:hAnsi="宋体" w:eastAsia="宋体" w:cs="宋体"/>
                <w:bCs/>
                <w:color w:val="000000" w:themeColor="text1"/>
                <w:spacing w:val="15"/>
                <w:sz w:val="21"/>
                <w:szCs w:val="21"/>
                <w:vertAlign w:val="baseline"/>
                <w:lang w:val="en-US" w:eastAsia="zh-CN"/>
                <w14:textFill>
                  <w14:solidFill>
                    <w14:schemeClr w14:val="tx1"/>
                  </w14:solidFill>
                </w14:textFill>
              </w:rPr>
              <w:t>成为正本清源、拨乱反正和改革开放的思想先导。</w:t>
            </w:r>
          </w:p>
        </w:tc>
      </w:tr>
      <w:tr w14:paraId="3528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2329" w:type="dxa"/>
          </w:tcPr>
          <w:p w14:paraId="124B62AD">
            <w:pPr>
              <w:pStyle w:val="8"/>
              <w:spacing w:beforeAutospacing="0" w:afterAutospacing="0" w:line="240" w:lineRule="auto"/>
              <w:rPr>
                <w:rFonts w:hint="default" w:ascii="宋体" w:hAnsi="宋体" w:eastAsia="宋体" w:cs="宋体"/>
                <w:bCs/>
                <w:color w:val="000000" w:themeColor="text1"/>
                <w:spacing w:val="15"/>
                <w:sz w:val="21"/>
                <w:szCs w:val="21"/>
                <w:vertAlign w:val="baseline"/>
                <w:lang w:val="en-US" w:eastAsia="zh-CN"/>
                <w14:textFill>
                  <w14:solidFill>
                    <w14:schemeClr w14:val="tx1"/>
                  </w14:solidFill>
                </w14:textFill>
              </w:rPr>
            </w:pPr>
            <w:r>
              <w:rPr>
                <w:rFonts w:hint="eastAsia" w:ascii="宋体" w:hAnsi="宋体" w:eastAsia="宋体" w:cs="宋体"/>
                <w:bCs/>
                <w:color w:val="000000" w:themeColor="text1"/>
                <w:spacing w:val="15"/>
                <w:sz w:val="21"/>
                <w:szCs w:val="21"/>
                <w:vertAlign w:val="baseline"/>
                <w:lang w:val="en-US" w:eastAsia="zh-CN"/>
                <w14:textFill>
                  <w14:solidFill>
                    <w14:schemeClr w14:val="tx1"/>
                  </w14:solidFill>
                </w14:textFill>
              </w:rPr>
              <w:t>南方谈话</w:t>
            </w:r>
          </w:p>
        </w:tc>
        <w:tc>
          <w:tcPr>
            <w:tcW w:w="1080" w:type="dxa"/>
          </w:tcPr>
          <w:p w14:paraId="7A1FD331">
            <w:pPr>
              <w:pStyle w:val="8"/>
              <w:spacing w:beforeAutospacing="0" w:afterAutospacing="0" w:line="240" w:lineRule="auto"/>
              <w:rPr>
                <w:rFonts w:hint="default" w:ascii="宋体" w:hAnsi="宋体" w:eastAsia="宋体" w:cs="宋体"/>
                <w:bCs/>
                <w:color w:val="000000" w:themeColor="text1"/>
                <w:spacing w:val="15"/>
                <w:sz w:val="21"/>
                <w:szCs w:val="21"/>
                <w:vertAlign w:val="baseline"/>
                <w:lang w:val="en-US" w:eastAsia="zh-CN"/>
                <w14:textFill>
                  <w14:solidFill>
                    <w14:schemeClr w14:val="tx1"/>
                  </w14:solidFill>
                </w14:textFill>
              </w:rPr>
            </w:pPr>
            <w:r>
              <w:rPr>
                <w:rFonts w:hint="eastAsia" w:ascii="宋体" w:hAnsi="宋体" w:eastAsia="宋体" w:cs="宋体"/>
                <w:bCs/>
                <w:color w:val="000000" w:themeColor="text1"/>
                <w:spacing w:val="15"/>
                <w:sz w:val="21"/>
                <w:szCs w:val="21"/>
                <w:vertAlign w:val="baseline"/>
                <w:lang w:val="en-US" w:eastAsia="zh-CN"/>
                <w14:textFill>
                  <w14:solidFill>
                    <w14:schemeClr w14:val="tx1"/>
                  </w14:solidFill>
                </w14:textFill>
              </w:rPr>
              <w:t>1992年</w:t>
            </w:r>
          </w:p>
        </w:tc>
        <w:tc>
          <w:tcPr>
            <w:tcW w:w="5995" w:type="dxa"/>
          </w:tcPr>
          <w:p w14:paraId="5E0DEB39">
            <w:pPr>
              <w:pStyle w:val="8"/>
              <w:spacing w:beforeAutospacing="0" w:afterAutospacing="0" w:line="240" w:lineRule="auto"/>
              <w:rPr>
                <w:rFonts w:hint="eastAsia" w:ascii="宋体" w:hAnsi="宋体" w:eastAsia="宋体" w:cs="宋体"/>
                <w:bCs/>
                <w:color w:val="000000" w:themeColor="text1"/>
                <w:spacing w:val="15"/>
                <w:sz w:val="21"/>
                <w:szCs w:val="21"/>
                <w:vertAlign w:val="baseline"/>
                <w:lang w:val="en-US" w:eastAsia="zh-CN"/>
                <w14:textFill>
                  <w14:solidFill>
                    <w14:schemeClr w14:val="tx1"/>
                  </w14:solidFill>
                </w14:textFill>
              </w:rPr>
            </w:pPr>
            <w:r>
              <w:rPr>
                <w:rFonts w:hint="eastAsia" w:ascii="宋体" w:hAnsi="宋体" w:eastAsia="宋体" w:cs="宋体"/>
                <w:bCs/>
                <w:color w:val="000000" w:themeColor="text1"/>
                <w:spacing w:val="15"/>
                <w:sz w:val="21"/>
                <w:szCs w:val="21"/>
                <w:vertAlign w:val="baseline"/>
                <w:lang w:val="en-US" w:eastAsia="zh-CN"/>
                <w14:textFill>
                  <w14:solidFill>
                    <w14:schemeClr w14:val="tx1"/>
                  </w14:solidFill>
                </w14:textFill>
              </w:rPr>
              <w:t>是把改革开放和社会主义现代化建设推向  新阶段的又一个 解放思想、实事求是的宣言书。</w:t>
            </w:r>
          </w:p>
        </w:tc>
      </w:tr>
    </w:tbl>
    <w:p w14:paraId="3897BA5C">
      <w:pPr>
        <w:numPr>
          <w:ilvl w:val="0"/>
          <w:numId w:val="0"/>
        </w:numPr>
        <w:spacing w:line="240" w:lineRule="auto"/>
        <w:jc w:val="both"/>
        <w:rPr>
          <w:rFonts w:hint="eastAsia"/>
          <w:b/>
          <w:bCs/>
          <w:sz w:val="21"/>
          <w:szCs w:val="21"/>
          <w:lang w:val="en-US" w:eastAsia="zh-CN"/>
        </w:rPr>
      </w:pPr>
      <w:r>
        <w:rPr>
          <w:rFonts w:hint="eastAsia"/>
          <w:b/>
          <w:bCs/>
          <w:sz w:val="28"/>
          <w:szCs w:val="28"/>
          <w:lang w:val="en-US" w:eastAsia="zh-CN"/>
        </w:rPr>
        <w:t>第四单元  中国特色社会主义迈向21世纪</w:t>
      </w:r>
      <w:r>
        <w:rPr>
          <w:rFonts w:hint="eastAsia"/>
          <w:b/>
          <w:bCs/>
          <w:sz w:val="21"/>
          <w:szCs w:val="21"/>
          <w:lang w:val="en-US" w:eastAsia="zh-CN"/>
        </w:rPr>
        <w:t>（1992-2002 领导核心  江泽民）</w:t>
      </w:r>
    </w:p>
    <w:p w14:paraId="4616FBBF">
      <w:pPr>
        <w:numPr>
          <w:ilvl w:val="0"/>
          <w:numId w:val="14"/>
        </w:numPr>
        <w:spacing w:line="240" w:lineRule="auto"/>
        <w:jc w:val="center"/>
        <w:rPr>
          <w:b/>
          <w:bCs/>
          <w:sz w:val="28"/>
          <w:szCs w:val="28"/>
        </w:rPr>
      </w:pPr>
      <w:r>
        <w:rPr>
          <w:rFonts w:hint="eastAsia"/>
          <w:b/>
          <w:bCs/>
          <w:sz w:val="28"/>
          <w:szCs w:val="28"/>
        </w:rPr>
        <w:t>加快改革开放和社会主义现代化建设步伐</w:t>
      </w:r>
    </w:p>
    <w:p w14:paraId="6E292C41">
      <w:pPr>
        <w:spacing w:line="240" w:lineRule="auto"/>
        <w:rPr>
          <w:b/>
          <w:bCs/>
          <w:szCs w:val="21"/>
        </w:rPr>
      </w:pPr>
      <w:r>
        <w:rPr>
          <w:rFonts w:hint="eastAsia"/>
          <w:b/>
          <w:bCs/>
          <w:szCs w:val="21"/>
        </w:rPr>
        <w:t>一、经济体制改革的目标</w:t>
      </w:r>
      <w:r>
        <w:rPr>
          <w:rFonts w:hint="eastAsia"/>
          <w:b/>
          <w:bCs/>
          <w:szCs w:val="21"/>
          <w:lang w:eastAsia="zh-CN"/>
        </w:rPr>
        <w:t>——</w:t>
      </w:r>
      <w:r>
        <w:rPr>
          <w:rFonts w:hint="eastAsia"/>
          <w:b/>
          <w:bCs/>
          <w:szCs w:val="21"/>
          <w:u w:val="single"/>
        </w:rPr>
        <w:t>建立社会主义市场经济体制</w:t>
      </w:r>
    </w:p>
    <w:p w14:paraId="3C93BC70">
      <w:pPr>
        <w:spacing w:line="240" w:lineRule="auto"/>
        <w:rPr>
          <w:szCs w:val="21"/>
          <w:u w:val="single"/>
        </w:rPr>
      </w:pPr>
      <w:r>
        <w:rPr>
          <w:rFonts w:hint="eastAsia"/>
          <w:szCs w:val="21"/>
        </w:rPr>
        <w:t>1、目标提出：</w:t>
      </w:r>
      <w:r>
        <w:rPr>
          <w:rFonts w:hint="eastAsia"/>
          <w:szCs w:val="21"/>
          <w:u w:val="single"/>
        </w:rPr>
        <w:t>1992年</w:t>
      </w:r>
      <w:r>
        <w:rPr>
          <w:rFonts w:hint="eastAsia"/>
          <w:szCs w:val="21"/>
        </w:rPr>
        <w:t>，中共</w:t>
      </w:r>
      <w:r>
        <w:rPr>
          <w:rFonts w:hint="eastAsia"/>
          <w:szCs w:val="21"/>
          <w:u w:val="single"/>
        </w:rPr>
        <w:t>十四大</w:t>
      </w:r>
    </w:p>
    <w:p w14:paraId="1208B8A4">
      <w:pPr>
        <w:spacing w:line="240" w:lineRule="auto"/>
        <w:rPr>
          <w:rFonts w:hint="eastAsia"/>
          <w:szCs w:val="21"/>
          <w:u w:val="single"/>
        </w:rPr>
      </w:pPr>
      <w:r>
        <w:rPr>
          <w:rFonts w:hint="eastAsia"/>
          <w:szCs w:val="21"/>
        </w:rPr>
        <w:t>2、目的：</w:t>
      </w:r>
      <w:r>
        <w:rPr>
          <w:rFonts w:hint="eastAsia"/>
          <w:szCs w:val="21"/>
          <w:u w:val="single"/>
        </w:rPr>
        <w:t>使市场在社会主义国家宏观调控下对资源配置起基础性作用</w:t>
      </w:r>
    </w:p>
    <w:p w14:paraId="3179EF90">
      <w:pPr>
        <w:spacing w:line="240" w:lineRule="auto"/>
        <w:rPr>
          <w:szCs w:val="21"/>
        </w:rPr>
      </w:pPr>
      <w:r>
        <w:rPr>
          <w:rFonts w:hint="eastAsia"/>
          <w:szCs w:val="21"/>
          <w:lang w:val="en-US" w:eastAsia="zh-CN"/>
        </w:rPr>
        <w:t>3</w:t>
      </w:r>
      <w:r>
        <w:rPr>
          <w:rFonts w:hint="eastAsia"/>
          <w:szCs w:val="21"/>
        </w:rPr>
        <w:t>、实现：到</w:t>
      </w:r>
      <w:r>
        <w:rPr>
          <w:rFonts w:hint="eastAsia"/>
          <w:szCs w:val="21"/>
          <w:u w:val="single"/>
        </w:rPr>
        <w:t>2000</w:t>
      </w:r>
      <w:r>
        <w:rPr>
          <w:rFonts w:hint="eastAsia"/>
          <w:szCs w:val="21"/>
        </w:rPr>
        <w:t>年，我国成功实现了由</w:t>
      </w:r>
      <w:r>
        <w:rPr>
          <w:rFonts w:hint="eastAsia"/>
          <w:szCs w:val="21"/>
          <w:u w:val="single"/>
        </w:rPr>
        <w:t>计划经济体制向社会主义市场经济体制</w:t>
      </w:r>
      <w:r>
        <w:rPr>
          <w:rFonts w:hint="eastAsia"/>
          <w:szCs w:val="21"/>
        </w:rPr>
        <w:t>的转变。</w:t>
      </w:r>
    </w:p>
    <w:p w14:paraId="3EDF4BF5">
      <w:pPr>
        <w:spacing w:line="240" w:lineRule="auto"/>
        <w:rPr>
          <w:b/>
          <w:bCs/>
          <w:szCs w:val="21"/>
        </w:rPr>
      </w:pPr>
      <w:r>
        <w:rPr>
          <w:rFonts w:hint="eastAsia"/>
          <w:b/>
          <w:bCs/>
          <w:szCs w:val="21"/>
        </w:rPr>
        <w:t>二、确立</w:t>
      </w:r>
      <w:r>
        <w:rPr>
          <w:rFonts w:hint="eastAsia"/>
          <w:b/>
          <w:bCs/>
          <w:szCs w:val="21"/>
          <w:u w:val="single"/>
        </w:rPr>
        <w:t>邓小平理论</w:t>
      </w:r>
      <w:r>
        <w:rPr>
          <w:rFonts w:hint="eastAsia"/>
          <w:b/>
          <w:bCs/>
          <w:szCs w:val="21"/>
        </w:rPr>
        <w:t>为指导思想</w:t>
      </w:r>
    </w:p>
    <w:p w14:paraId="1771C8E1">
      <w:pPr>
        <w:spacing w:line="240" w:lineRule="auto"/>
        <w:rPr>
          <w:szCs w:val="21"/>
        </w:rPr>
      </w:pPr>
      <w:r>
        <w:rPr>
          <w:rFonts w:hint="eastAsia"/>
          <w:szCs w:val="21"/>
        </w:rPr>
        <w:t>1、地位/评价：</w:t>
      </w:r>
      <w:r>
        <w:rPr>
          <w:rFonts w:hint="eastAsia"/>
          <w:szCs w:val="21"/>
          <w:u w:val="single"/>
        </w:rPr>
        <w:t>邓小平是中国社会主义改革开放和社会主义现代化建设的总设计师</w:t>
      </w:r>
      <w:r>
        <w:rPr>
          <w:rFonts w:hint="eastAsia"/>
          <w:szCs w:val="21"/>
        </w:rPr>
        <w:t>，</w:t>
      </w:r>
      <w:r>
        <w:rPr>
          <w:rFonts w:hint="eastAsia"/>
          <w:szCs w:val="21"/>
          <w:u w:val="single"/>
        </w:rPr>
        <w:t>中国特色社会主义道路</w:t>
      </w:r>
      <w:r>
        <w:rPr>
          <w:rFonts w:hint="eastAsia"/>
          <w:szCs w:val="21"/>
        </w:rPr>
        <w:t>的开创者，邓小平理论的</w:t>
      </w:r>
      <w:r>
        <w:rPr>
          <w:rFonts w:hint="eastAsia"/>
          <w:szCs w:val="21"/>
          <w:u w:val="single"/>
        </w:rPr>
        <w:t>主要创立者</w:t>
      </w:r>
      <w:r>
        <w:rPr>
          <w:rFonts w:hint="eastAsia"/>
          <w:szCs w:val="21"/>
        </w:rPr>
        <w:t>。</w:t>
      </w:r>
    </w:p>
    <w:p w14:paraId="3FEFFD32">
      <w:pPr>
        <w:spacing w:line="240" w:lineRule="auto"/>
        <w:rPr>
          <w:rFonts w:hint="eastAsia"/>
          <w:szCs w:val="21"/>
        </w:rPr>
      </w:pPr>
      <w:r>
        <w:rPr>
          <w:rFonts w:hint="eastAsia"/>
          <w:szCs w:val="21"/>
        </w:rPr>
        <w:t>2、确立：</w:t>
      </w:r>
      <w:r>
        <w:rPr>
          <w:rFonts w:hint="eastAsia"/>
          <w:szCs w:val="21"/>
          <w:u w:val="single"/>
        </w:rPr>
        <w:t>1997</w:t>
      </w:r>
      <w:r>
        <w:rPr>
          <w:rFonts w:hint="eastAsia"/>
          <w:szCs w:val="21"/>
        </w:rPr>
        <w:t>年，</w:t>
      </w:r>
      <w:r>
        <w:rPr>
          <w:rFonts w:hint="eastAsia"/>
          <w:szCs w:val="21"/>
          <w:u w:val="single"/>
        </w:rPr>
        <w:t>中共十五大</w:t>
      </w:r>
      <w:r>
        <w:rPr>
          <w:rFonts w:hint="eastAsia"/>
          <w:szCs w:val="21"/>
        </w:rPr>
        <w:t>，把</w:t>
      </w:r>
      <w:r>
        <w:rPr>
          <w:rFonts w:hint="eastAsia"/>
          <w:szCs w:val="21"/>
          <w:u w:val="single"/>
        </w:rPr>
        <w:t>邓小平理论</w:t>
      </w:r>
      <w:r>
        <w:rPr>
          <w:rFonts w:hint="eastAsia"/>
          <w:szCs w:val="21"/>
        </w:rPr>
        <w:t>确定为党的指导思想并写入党章。</w:t>
      </w:r>
    </w:p>
    <w:p w14:paraId="11F1E248">
      <w:pPr>
        <w:spacing w:line="240" w:lineRule="auto"/>
        <w:rPr>
          <w:b/>
          <w:bCs/>
          <w:szCs w:val="21"/>
        </w:rPr>
      </w:pPr>
      <w:r>
        <w:rPr>
          <w:rFonts w:hint="eastAsia"/>
          <w:b/>
          <w:bCs/>
          <w:szCs w:val="21"/>
        </w:rPr>
        <w:t>三、扩大开放与加入世界贸易组织</w:t>
      </w:r>
    </w:p>
    <w:p w14:paraId="0782A86B">
      <w:pPr>
        <w:spacing w:line="240" w:lineRule="auto"/>
        <w:rPr>
          <w:szCs w:val="21"/>
        </w:rPr>
      </w:pPr>
      <w:r>
        <w:rPr>
          <w:rFonts w:hint="eastAsia"/>
          <w:szCs w:val="21"/>
        </w:rPr>
        <w:t>（一）扩大开放：</w:t>
      </w:r>
      <w:r>
        <w:rPr>
          <w:rFonts w:hint="eastAsia"/>
          <w:szCs w:val="21"/>
          <w:u w:val="single"/>
        </w:rPr>
        <w:t>从沿海 到沿江  再到  内陆地区</w:t>
      </w:r>
    </w:p>
    <w:p w14:paraId="6ECADC93">
      <w:pPr>
        <w:spacing w:line="240" w:lineRule="auto"/>
        <w:rPr>
          <w:szCs w:val="21"/>
        </w:rPr>
      </w:pPr>
      <w:r>
        <w:rPr>
          <w:rFonts w:hint="eastAsia"/>
          <w:szCs w:val="21"/>
        </w:rPr>
        <w:t>1、举措：1992年，我国相继开放</w:t>
      </w:r>
      <w:r>
        <w:rPr>
          <w:rFonts w:hint="eastAsia"/>
          <w:szCs w:val="21"/>
          <w:u w:val="single"/>
        </w:rPr>
        <w:t>重庆、武汉等沿江城市和三峡库区</w:t>
      </w:r>
      <w:r>
        <w:rPr>
          <w:rFonts w:hint="eastAsia"/>
          <w:szCs w:val="21"/>
        </w:rPr>
        <w:t>。随后又陆续开放</w:t>
      </w:r>
      <w:r>
        <w:rPr>
          <w:rFonts w:hint="eastAsia"/>
          <w:szCs w:val="21"/>
          <w:u w:val="single"/>
        </w:rPr>
        <w:t>满洲里</w:t>
      </w:r>
      <w:r>
        <w:rPr>
          <w:rFonts w:hint="eastAsia"/>
          <w:szCs w:val="21"/>
        </w:rPr>
        <w:t>等内陆边境城市及</w:t>
      </w:r>
      <w:r>
        <w:rPr>
          <w:rFonts w:hint="eastAsia"/>
          <w:szCs w:val="21"/>
          <w:u w:val="single"/>
        </w:rPr>
        <w:t>昆明、乌鲁木齐</w:t>
      </w:r>
      <w:r>
        <w:rPr>
          <w:rFonts w:hint="eastAsia"/>
          <w:szCs w:val="21"/>
        </w:rPr>
        <w:t>等省会城市和自治区首府，开放一批符合条件的</w:t>
      </w:r>
      <w:r>
        <w:rPr>
          <w:rFonts w:hint="eastAsia"/>
          <w:szCs w:val="21"/>
          <w:u w:val="single"/>
        </w:rPr>
        <w:t>内陆市县</w:t>
      </w:r>
      <w:r>
        <w:rPr>
          <w:rFonts w:hint="eastAsia"/>
          <w:szCs w:val="21"/>
        </w:rPr>
        <w:t>。2、新格局：世纪之交，我国形成了</w:t>
      </w:r>
      <w:r>
        <w:rPr>
          <w:rFonts w:hint="eastAsia"/>
          <w:szCs w:val="21"/>
          <w:u w:val="single"/>
        </w:rPr>
        <w:t>从沿海到沿江、从沿边到内陆，全方位、多层次、宽领域的对外开放新格局</w:t>
      </w:r>
      <w:r>
        <w:rPr>
          <w:rFonts w:hint="eastAsia"/>
          <w:szCs w:val="21"/>
        </w:rPr>
        <w:t>。</w:t>
      </w:r>
    </w:p>
    <w:p w14:paraId="777CEF2E">
      <w:pPr>
        <w:spacing w:line="240" w:lineRule="auto"/>
        <w:rPr>
          <w:szCs w:val="21"/>
          <w:u w:val="single"/>
        </w:rPr>
      </w:pPr>
      <w:r>
        <w:rPr>
          <w:rFonts w:hint="eastAsia"/>
          <w:szCs w:val="21"/>
        </w:rPr>
        <w:t>（二）对外开放的深化：加入</w:t>
      </w:r>
      <w:r>
        <w:rPr>
          <w:rFonts w:hint="eastAsia"/>
          <w:szCs w:val="21"/>
          <w:u w:val="single"/>
        </w:rPr>
        <w:t>世界贸易组织</w:t>
      </w:r>
    </w:p>
    <w:p w14:paraId="0EF0BA9D">
      <w:pPr>
        <w:spacing w:line="240" w:lineRule="auto"/>
        <w:rPr>
          <w:szCs w:val="21"/>
          <w:u w:val="single"/>
        </w:rPr>
      </w:pPr>
      <w:r>
        <w:rPr>
          <w:rFonts w:hint="eastAsia"/>
          <w:szCs w:val="21"/>
        </w:rPr>
        <w:t>时间：</w:t>
      </w:r>
      <w:r>
        <w:rPr>
          <w:rFonts w:hint="eastAsia"/>
          <w:szCs w:val="21"/>
          <w:u w:val="single"/>
        </w:rPr>
        <w:t>2001年</w:t>
      </w:r>
    </w:p>
    <w:p w14:paraId="4433D919">
      <w:pPr>
        <w:spacing w:line="240" w:lineRule="auto"/>
        <w:rPr>
          <w:szCs w:val="21"/>
          <w:u w:val="single"/>
        </w:rPr>
      </w:pPr>
      <w:r>
        <w:rPr>
          <w:rFonts w:hint="eastAsia"/>
          <w:szCs w:val="21"/>
        </w:rPr>
        <w:t>意义：</w:t>
      </w:r>
      <w:r>
        <w:rPr>
          <w:rFonts w:hint="eastAsia"/>
          <w:szCs w:val="21"/>
          <w:u w:val="single"/>
        </w:rPr>
        <w:t>加入世界贸易组织使中国在全球化进程中获得参与制定规则和竞争的有利位置，是中国对外开放的里程碑。</w:t>
      </w:r>
    </w:p>
    <w:p w14:paraId="236F545D">
      <w:pPr>
        <w:numPr>
          <w:ilvl w:val="0"/>
          <w:numId w:val="15"/>
        </w:numPr>
        <w:spacing w:line="240" w:lineRule="auto"/>
        <w:rPr>
          <w:b/>
          <w:bCs/>
          <w:szCs w:val="21"/>
        </w:rPr>
      </w:pPr>
      <w:r>
        <w:rPr>
          <w:rFonts w:hint="eastAsia"/>
          <w:b/>
          <w:bCs/>
          <w:szCs w:val="21"/>
        </w:rPr>
        <w:t>跨世纪发展战略</w:t>
      </w:r>
    </w:p>
    <w:p w14:paraId="0104343A">
      <w:pPr>
        <w:numPr>
          <w:ilvl w:val="0"/>
          <w:numId w:val="16"/>
        </w:numPr>
        <w:spacing w:line="240" w:lineRule="auto"/>
        <w:rPr>
          <w:b/>
          <w:bCs/>
          <w:szCs w:val="21"/>
        </w:rPr>
      </w:pPr>
      <w:r>
        <w:rPr>
          <w:rFonts w:hint="eastAsia"/>
          <w:b/>
          <w:bCs/>
          <w:szCs w:val="21"/>
          <w:u w:val="single"/>
        </w:rPr>
        <w:t>科教兴国</w:t>
      </w:r>
      <w:r>
        <w:rPr>
          <w:rFonts w:hint="eastAsia"/>
          <w:b/>
          <w:bCs/>
          <w:szCs w:val="21"/>
        </w:rPr>
        <w:t>战略</w:t>
      </w:r>
    </w:p>
    <w:p w14:paraId="195450A4">
      <w:pPr>
        <w:spacing w:line="240" w:lineRule="auto"/>
        <w:rPr>
          <w:szCs w:val="21"/>
          <w:u w:val="single"/>
        </w:rPr>
      </w:pPr>
      <w:r>
        <w:rPr>
          <w:rFonts w:hint="eastAsia"/>
          <w:szCs w:val="21"/>
        </w:rPr>
        <w:t>（1）时间：</w:t>
      </w:r>
      <w:r>
        <w:rPr>
          <w:rFonts w:hint="eastAsia"/>
          <w:szCs w:val="21"/>
          <w:u w:val="single"/>
        </w:rPr>
        <w:t>1995年</w:t>
      </w:r>
    </w:p>
    <w:p w14:paraId="52A66690">
      <w:pPr>
        <w:spacing w:line="240" w:lineRule="auto"/>
        <w:rPr>
          <w:szCs w:val="21"/>
        </w:rPr>
      </w:pPr>
      <w:r>
        <w:rPr>
          <w:rFonts w:hint="eastAsia"/>
          <w:szCs w:val="21"/>
        </w:rPr>
        <w:t>（2）成就：①</w:t>
      </w:r>
      <w:r>
        <w:rPr>
          <w:rFonts w:hint="eastAsia"/>
          <w:szCs w:val="21"/>
          <w:u w:val="single"/>
        </w:rPr>
        <w:t>神舟一号飞船</w:t>
      </w:r>
      <w:r>
        <w:rPr>
          <w:rFonts w:hint="eastAsia"/>
          <w:szCs w:val="21"/>
        </w:rPr>
        <w:t>成功发射  ③《</w:t>
      </w:r>
      <w:r>
        <w:rPr>
          <w:rFonts w:hint="eastAsia"/>
          <w:szCs w:val="21"/>
          <w:u w:val="single"/>
        </w:rPr>
        <w:t>中华人民共和国教育法</w:t>
      </w:r>
      <w:r>
        <w:rPr>
          <w:rFonts w:hint="eastAsia"/>
          <w:szCs w:val="21"/>
        </w:rPr>
        <w:t>》实施</w:t>
      </w:r>
    </w:p>
    <w:p w14:paraId="54B9967D">
      <w:pPr>
        <w:numPr>
          <w:ilvl w:val="0"/>
          <w:numId w:val="16"/>
        </w:numPr>
        <w:spacing w:line="240" w:lineRule="auto"/>
        <w:rPr>
          <w:b/>
          <w:bCs/>
          <w:szCs w:val="21"/>
        </w:rPr>
      </w:pPr>
      <w:r>
        <w:rPr>
          <w:rFonts w:hint="eastAsia"/>
          <w:b/>
          <w:bCs/>
          <w:szCs w:val="21"/>
        </w:rPr>
        <w:t>可持续发展战略</w:t>
      </w:r>
    </w:p>
    <w:p w14:paraId="6ECF186B">
      <w:pPr>
        <w:spacing w:line="240" w:lineRule="auto"/>
        <w:rPr>
          <w:szCs w:val="21"/>
        </w:rPr>
      </w:pPr>
      <w:r>
        <w:rPr>
          <w:rFonts w:hint="eastAsia"/>
          <w:szCs w:val="21"/>
        </w:rPr>
        <w:t>（1）时间：</w:t>
      </w:r>
      <w:r>
        <w:rPr>
          <w:rFonts w:hint="eastAsia"/>
          <w:szCs w:val="21"/>
          <w:u w:val="single"/>
        </w:rPr>
        <w:t>中共十五大1997年</w:t>
      </w:r>
    </w:p>
    <w:p w14:paraId="19E8A700">
      <w:pPr>
        <w:spacing w:line="240" w:lineRule="auto"/>
        <w:rPr>
          <w:rFonts w:hint="eastAsia"/>
          <w:szCs w:val="21"/>
        </w:rPr>
      </w:pPr>
      <w:r>
        <w:rPr>
          <w:rFonts w:hint="eastAsia"/>
          <w:szCs w:val="21"/>
        </w:rPr>
        <w:t>（2）内容：强调要正确处理经济发展同人口、</w:t>
      </w:r>
      <w:r>
        <w:rPr>
          <w:rFonts w:hint="eastAsia"/>
          <w:szCs w:val="21"/>
          <w:u w:val="single"/>
        </w:rPr>
        <w:t>资源</w:t>
      </w:r>
      <w:r>
        <w:rPr>
          <w:rFonts w:hint="eastAsia"/>
          <w:szCs w:val="21"/>
        </w:rPr>
        <w:t>、环境的关系。</w:t>
      </w:r>
    </w:p>
    <w:p w14:paraId="628B57FF">
      <w:pPr>
        <w:spacing w:line="240" w:lineRule="auto"/>
        <w:rPr>
          <w:rFonts w:hint="default" w:eastAsiaTheme="minorEastAsia"/>
          <w:szCs w:val="21"/>
          <w:lang w:val="en-US" w:eastAsia="zh-CN"/>
        </w:rPr>
      </w:pPr>
      <w:r>
        <w:rPr>
          <w:rFonts w:hint="eastAsia"/>
          <w:szCs w:val="21"/>
          <w:lang w:eastAsia="zh-CN"/>
        </w:rPr>
        <w:t>（</w:t>
      </w:r>
      <w:r>
        <w:rPr>
          <w:rFonts w:hint="eastAsia"/>
          <w:szCs w:val="21"/>
          <w:lang w:val="en-US" w:eastAsia="zh-CN"/>
        </w:rPr>
        <w:t>3）成就：三北防护林  塞罕坝林场</w:t>
      </w:r>
    </w:p>
    <w:p w14:paraId="0D5B74A8">
      <w:pPr>
        <w:numPr>
          <w:ilvl w:val="0"/>
          <w:numId w:val="16"/>
        </w:numPr>
        <w:spacing w:line="240" w:lineRule="auto"/>
        <w:rPr>
          <w:b/>
          <w:bCs/>
          <w:szCs w:val="21"/>
        </w:rPr>
      </w:pPr>
      <w:r>
        <w:rPr>
          <w:rFonts w:hint="eastAsia"/>
          <w:b/>
          <w:bCs/>
          <w:szCs w:val="21"/>
          <w:u w:val="single"/>
        </w:rPr>
        <w:t>西部大开发</w:t>
      </w:r>
      <w:r>
        <w:rPr>
          <w:rFonts w:hint="eastAsia"/>
          <w:b/>
          <w:bCs/>
          <w:szCs w:val="21"/>
        </w:rPr>
        <w:t>战略</w:t>
      </w:r>
    </w:p>
    <w:p w14:paraId="27C23C4D">
      <w:pPr>
        <w:spacing w:line="240" w:lineRule="auto"/>
        <w:rPr>
          <w:szCs w:val="21"/>
        </w:rPr>
      </w:pPr>
      <w:r>
        <w:rPr>
          <w:rFonts w:hint="eastAsia"/>
          <w:szCs w:val="21"/>
          <w:lang w:val="en-US" w:eastAsia="zh-CN"/>
        </w:rPr>
        <w:t xml:space="preserve"> </w:t>
      </w:r>
      <w:r>
        <w:rPr>
          <w:rFonts w:hint="eastAsia"/>
          <w:szCs w:val="21"/>
        </w:rPr>
        <w:t>（2）成就：</w:t>
      </w:r>
      <w:r>
        <w:rPr>
          <w:rFonts w:hint="eastAsia"/>
          <w:szCs w:val="21"/>
          <w:u w:val="single"/>
        </w:rPr>
        <w:t>①西电东送 ②青藏铁路</w:t>
      </w:r>
      <w:r>
        <w:rPr>
          <w:rFonts w:hint="eastAsia"/>
          <w:szCs w:val="21"/>
          <w:u w:val="single"/>
          <w:lang w:val="en-US" w:eastAsia="zh-CN"/>
        </w:rPr>
        <w:t xml:space="preserve">2006 </w:t>
      </w:r>
      <w:r>
        <w:rPr>
          <w:rFonts w:hint="eastAsia"/>
          <w:szCs w:val="21"/>
          <w:u w:val="single"/>
        </w:rPr>
        <w:t>（吉祥的天路） ③西气东输相继开工</w:t>
      </w:r>
      <w:r>
        <w:rPr>
          <w:rFonts w:hint="eastAsia"/>
          <w:szCs w:val="21"/>
        </w:rPr>
        <w:t>。</w:t>
      </w:r>
    </w:p>
    <w:p w14:paraId="61902000">
      <w:pPr>
        <w:spacing w:line="240" w:lineRule="auto"/>
        <w:rPr>
          <w:szCs w:val="21"/>
        </w:rPr>
      </w:pPr>
      <w:r>
        <w:rPr>
          <w:rFonts w:hint="eastAsia"/>
          <w:szCs w:val="21"/>
        </w:rPr>
        <w:t>（3）意义：</w:t>
      </w:r>
      <w:r>
        <w:rPr>
          <w:rFonts w:hint="eastAsia"/>
          <w:szCs w:val="21"/>
          <w:u w:val="single"/>
        </w:rPr>
        <w:t>推动了西部地区的经济发展和社会进步，维护了民族团结、社会稳定和国家安全</w:t>
      </w:r>
    </w:p>
    <w:p w14:paraId="71288B85">
      <w:pPr>
        <w:numPr>
          <w:ilvl w:val="0"/>
          <w:numId w:val="16"/>
        </w:numPr>
        <w:spacing w:line="240" w:lineRule="auto"/>
        <w:rPr>
          <w:szCs w:val="21"/>
        </w:rPr>
      </w:pPr>
      <w:r>
        <w:rPr>
          <w:rFonts w:hint="eastAsia"/>
          <w:b/>
          <w:bCs/>
          <w:szCs w:val="21"/>
        </w:rPr>
        <w:t>实施</w:t>
      </w:r>
      <w:r>
        <w:rPr>
          <w:rFonts w:hint="eastAsia"/>
          <w:b/>
          <w:bCs/>
          <w:szCs w:val="21"/>
          <w:u w:val="single"/>
        </w:rPr>
        <w:t>“引进来”和“走出去”相结合的开放</w:t>
      </w:r>
      <w:r>
        <w:rPr>
          <w:rFonts w:hint="eastAsia"/>
          <w:b/>
          <w:bCs/>
          <w:szCs w:val="21"/>
        </w:rPr>
        <w:t>战略</w:t>
      </w:r>
      <w:r>
        <w:rPr>
          <w:rFonts w:hint="eastAsia"/>
          <w:szCs w:val="21"/>
        </w:rPr>
        <w:t>。</w:t>
      </w:r>
    </w:p>
    <w:p w14:paraId="53E29007">
      <w:pPr>
        <w:spacing w:line="240" w:lineRule="auto"/>
        <w:rPr>
          <w:szCs w:val="21"/>
        </w:rPr>
      </w:pPr>
      <w:r>
        <w:rPr>
          <w:rFonts w:hint="eastAsia"/>
          <w:szCs w:val="21"/>
          <w:lang w:val="en-US" w:eastAsia="zh-CN"/>
        </w:rPr>
        <w:t xml:space="preserve"> </w:t>
      </w:r>
      <w:r>
        <w:rPr>
          <w:rFonts w:hint="eastAsia"/>
          <w:szCs w:val="21"/>
        </w:rPr>
        <w:t>（2）内容：“引进来”：</w:t>
      </w:r>
      <w:r>
        <w:rPr>
          <w:rFonts w:hint="eastAsia"/>
          <w:szCs w:val="21"/>
          <w:u w:val="single"/>
        </w:rPr>
        <w:t>引进外资、先进技术和管理经验</w:t>
      </w:r>
      <w:r>
        <w:rPr>
          <w:rFonts w:hint="eastAsia"/>
          <w:szCs w:val="21"/>
        </w:rPr>
        <w:t>；“走出去”：</w:t>
      </w:r>
      <w:r>
        <w:rPr>
          <w:rFonts w:hint="eastAsia"/>
          <w:szCs w:val="21"/>
          <w:u w:val="single"/>
        </w:rPr>
        <w:t>对外投资、商品出口、劳务出口</w:t>
      </w:r>
    </w:p>
    <w:p w14:paraId="35BC4465">
      <w:pPr>
        <w:spacing w:line="240" w:lineRule="auto"/>
      </w:pPr>
      <w:r>
        <w:rPr>
          <w:rFonts w:hint="eastAsia"/>
        </w:rPr>
        <w:t>（3）意义：中国经济进一步融入</w:t>
      </w:r>
      <w:r>
        <w:rPr>
          <w:rFonts w:hint="eastAsia"/>
          <w:u w:val="single"/>
        </w:rPr>
        <w:t>经济全球化</w:t>
      </w:r>
      <w:r>
        <w:rPr>
          <w:rFonts w:hint="eastAsia"/>
        </w:rPr>
        <w:t>进程，获得了更为广阔的发展空间。</w:t>
      </w:r>
    </w:p>
    <w:p w14:paraId="3B39236F">
      <w:pPr>
        <w:keepNext w:val="0"/>
        <w:keepLines w:val="0"/>
        <w:pageBreakBefore w:val="0"/>
        <w:widowControl w:val="0"/>
        <w:numPr>
          <w:ilvl w:val="0"/>
          <w:numId w:val="17"/>
        </w:numPr>
        <w:kinsoku/>
        <w:wordWrap/>
        <w:overflowPunct/>
        <w:topLinePunct w:val="0"/>
        <w:autoSpaceDE/>
        <w:autoSpaceDN/>
        <w:bidi w:val="0"/>
        <w:adjustRightInd/>
        <w:snapToGrid/>
        <w:spacing w:line="240" w:lineRule="auto"/>
        <w:jc w:val="center"/>
        <w:textAlignment w:val="auto"/>
        <w:rPr>
          <w:rFonts w:hint="eastAsia"/>
          <w:b w:val="0"/>
          <w:bCs w:val="0"/>
          <w:sz w:val="28"/>
          <w:szCs w:val="28"/>
          <w:lang w:val="en-US" w:eastAsia="zh-CN"/>
        </w:rPr>
      </w:pPr>
      <w:r>
        <w:rPr>
          <w:rFonts w:hint="eastAsia"/>
          <w:b w:val="0"/>
          <w:bCs w:val="0"/>
          <w:sz w:val="28"/>
          <w:szCs w:val="28"/>
          <w:lang w:val="en-US" w:eastAsia="zh-CN"/>
        </w:rPr>
        <w:t>中国特色社会主义事业取得新成就</w:t>
      </w:r>
    </w:p>
    <w:p w14:paraId="2E947D4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val="0"/>
          <w:bCs w:val="0"/>
          <w:sz w:val="21"/>
          <w:szCs w:val="21"/>
          <w:u w:val="single"/>
          <w:lang w:val="en-US" w:eastAsia="zh-CN"/>
        </w:rPr>
      </w:pPr>
      <w:r>
        <w:rPr>
          <w:rFonts w:hint="eastAsia"/>
          <w:szCs w:val="21"/>
          <w:lang w:val="en-US" w:eastAsia="zh-CN"/>
        </w:rPr>
        <w:t>一成就1：</w:t>
      </w:r>
      <w:r>
        <w:rPr>
          <w:rFonts w:hint="default"/>
          <w:b w:val="0"/>
          <w:bCs w:val="0"/>
          <w:sz w:val="21"/>
          <w:szCs w:val="21"/>
          <w:lang w:val="en-US" w:eastAsia="zh-CN"/>
        </w:rPr>
        <w:t>到</w:t>
      </w:r>
      <w:r>
        <w:rPr>
          <w:rFonts w:hint="default"/>
          <w:b w:val="0"/>
          <w:bCs w:val="0"/>
          <w:sz w:val="21"/>
          <w:szCs w:val="21"/>
          <w:u w:val="single"/>
          <w:lang w:val="en-US" w:eastAsia="zh-CN"/>
        </w:rPr>
        <w:t>2000 </w:t>
      </w:r>
      <w:r>
        <w:rPr>
          <w:rFonts w:hint="default"/>
          <w:b w:val="0"/>
          <w:bCs w:val="0"/>
          <w:sz w:val="21"/>
          <w:szCs w:val="21"/>
          <w:u w:val="none"/>
          <w:lang w:val="en-US" w:eastAsia="zh-CN"/>
        </w:rPr>
        <w:t>年</w:t>
      </w:r>
      <w:r>
        <w:rPr>
          <w:rFonts w:hint="default"/>
          <w:b w:val="0"/>
          <w:bCs w:val="0"/>
          <w:sz w:val="21"/>
          <w:szCs w:val="21"/>
          <w:lang w:val="en-US" w:eastAsia="zh-CN"/>
        </w:rPr>
        <w:t>，</w:t>
      </w:r>
      <w:r>
        <w:rPr>
          <w:rFonts w:hint="default"/>
          <w:b w:val="0"/>
          <w:bCs w:val="0"/>
          <w:sz w:val="21"/>
          <w:szCs w:val="21"/>
          <w:u w:val="single"/>
          <w:lang w:val="en-US" w:eastAsia="zh-CN"/>
        </w:rPr>
        <w:t>人民生活</w:t>
      </w:r>
      <w:r>
        <w:rPr>
          <w:rFonts w:hint="default"/>
          <w:b/>
          <w:bCs/>
          <w:sz w:val="21"/>
          <w:szCs w:val="21"/>
          <w:u w:val="single"/>
          <w:lang w:val="en-US" w:eastAsia="zh-CN"/>
        </w:rPr>
        <w:t>总体</w:t>
      </w:r>
      <w:r>
        <w:rPr>
          <w:rFonts w:hint="default"/>
          <w:b w:val="0"/>
          <w:bCs w:val="0"/>
          <w:sz w:val="21"/>
          <w:szCs w:val="21"/>
          <w:u w:val="single"/>
          <w:lang w:val="en-US" w:eastAsia="zh-CN"/>
        </w:rPr>
        <w:t>上达到小康水平</w:t>
      </w:r>
    </w:p>
    <w:p w14:paraId="399BC0EC">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0" w:leftChars="0" w:firstLine="0" w:firstLineChars="0"/>
        <w:jc w:val="both"/>
        <w:textAlignment w:val="auto"/>
        <w:rPr>
          <w:rFonts w:hint="default"/>
          <w:b/>
          <w:bCs/>
          <w:sz w:val="21"/>
          <w:szCs w:val="21"/>
          <w:lang w:val="en-US" w:eastAsia="zh-CN"/>
        </w:rPr>
      </w:pPr>
      <w:r>
        <w:rPr>
          <w:rFonts w:hint="eastAsia"/>
          <w:b w:val="0"/>
          <w:bCs w:val="0"/>
          <w:sz w:val="21"/>
          <w:szCs w:val="21"/>
          <w:lang w:val="en-US" w:eastAsia="zh-CN"/>
        </w:rPr>
        <w:t>成就2：</w:t>
      </w:r>
      <w:r>
        <w:rPr>
          <w:rFonts w:hint="default"/>
          <w:b/>
          <w:bCs/>
          <w:sz w:val="21"/>
          <w:szCs w:val="21"/>
          <w:lang w:val="en-US" w:eastAsia="zh-CN"/>
        </w:rPr>
        <w:t>依法治国与先进文化建设</w:t>
      </w:r>
    </w:p>
    <w:p w14:paraId="53C1928B">
      <w:pPr>
        <w:keepNext w:val="0"/>
        <w:keepLines w:val="0"/>
        <w:pageBreakBefore w:val="0"/>
        <w:widowControl w:val="0"/>
        <w:numPr>
          <w:ilvl w:val="0"/>
          <w:numId w:val="18"/>
        </w:numPr>
        <w:kinsoku/>
        <w:wordWrap/>
        <w:overflowPunct/>
        <w:topLinePunct w:val="0"/>
        <w:autoSpaceDE/>
        <w:autoSpaceDN/>
        <w:bidi w:val="0"/>
        <w:adjustRightInd/>
        <w:snapToGrid/>
        <w:spacing w:line="240" w:lineRule="auto"/>
        <w:ind w:leftChars="0"/>
        <w:jc w:val="both"/>
        <w:textAlignment w:val="auto"/>
        <w:rPr>
          <w:rFonts w:hint="eastAsia"/>
          <w:b w:val="0"/>
          <w:bCs w:val="0"/>
          <w:sz w:val="21"/>
          <w:szCs w:val="21"/>
          <w:lang w:val="en-US" w:eastAsia="zh-CN"/>
        </w:rPr>
      </w:pPr>
      <w:r>
        <w:rPr>
          <w:rFonts w:hint="eastAsia"/>
          <w:b w:val="0"/>
          <w:bCs w:val="0"/>
          <w:sz w:val="21"/>
          <w:szCs w:val="21"/>
          <w:lang w:val="en-US" w:eastAsia="zh-CN"/>
        </w:rPr>
        <w:t>依法治国</w:t>
      </w:r>
    </w:p>
    <w:p w14:paraId="711438D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30" w:firstLineChars="300"/>
        <w:jc w:val="both"/>
        <w:textAlignment w:val="auto"/>
        <w:rPr>
          <w:rFonts w:hint="default"/>
          <w:b w:val="0"/>
          <w:bCs w:val="0"/>
          <w:sz w:val="21"/>
          <w:szCs w:val="21"/>
          <w:lang w:val="en-US" w:eastAsia="zh-CN"/>
        </w:rPr>
      </w:pPr>
      <w:r>
        <w:rPr>
          <w:rFonts w:hint="default"/>
          <w:b w:val="0"/>
          <w:bCs w:val="0"/>
          <w:sz w:val="21"/>
          <w:szCs w:val="21"/>
          <w:lang w:val="en-US" w:eastAsia="zh-CN"/>
        </w:rPr>
        <w:t>1</w:t>
      </w:r>
      <w:r>
        <w:rPr>
          <w:rFonts w:hint="eastAsia"/>
          <w:b w:val="0"/>
          <w:bCs w:val="0"/>
          <w:sz w:val="21"/>
          <w:szCs w:val="21"/>
          <w:lang w:val="en-US" w:eastAsia="zh-CN"/>
        </w:rPr>
        <w:t>、地位</w:t>
      </w:r>
      <w:r>
        <w:rPr>
          <w:rFonts w:hint="default"/>
          <w:b w:val="0"/>
          <w:bCs w:val="0"/>
          <w:sz w:val="21"/>
          <w:szCs w:val="21"/>
          <w:lang w:val="en-US" w:eastAsia="zh-CN"/>
        </w:rPr>
        <w:t>：</w:t>
      </w:r>
      <w:r>
        <w:rPr>
          <w:rFonts w:hint="default"/>
          <w:b w:val="0"/>
          <w:bCs w:val="0"/>
          <w:sz w:val="21"/>
          <w:szCs w:val="21"/>
          <w:u w:val="single"/>
          <w:lang w:val="en-US" w:eastAsia="zh-CN"/>
        </w:rPr>
        <w:t>1997年</w:t>
      </w:r>
      <w:r>
        <w:rPr>
          <w:rFonts w:hint="default"/>
          <w:b w:val="0"/>
          <w:bCs w:val="0"/>
          <w:sz w:val="21"/>
          <w:szCs w:val="21"/>
          <w:lang w:val="en-US" w:eastAsia="zh-CN"/>
        </w:rPr>
        <w:t>，</w:t>
      </w:r>
      <w:r>
        <w:rPr>
          <w:rFonts w:hint="default"/>
          <w:b w:val="0"/>
          <w:bCs w:val="0"/>
          <w:sz w:val="21"/>
          <w:szCs w:val="21"/>
          <w:u w:val="single"/>
          <w:lang w:val="en-US" w:eastAsia="zh-CN"/>
        </w:rPr>
        <w:t>中共十五大</w:t>
      </w:r>
      <w:r>
        <w:rPr>
          <w:rFonts w:hint="default"/>
          <w:b w:val="0"/>
          <w:bCs w:val="0"/>
          <w:sz w:val="21"/>
          <w:szCs w:val="21"/>
          <w:lang w:val="en-US" w:eastAsia="zh-CN"/>
        </w:rPr>
        <w:t>把</w:t>
      </w:r>
      <w:r>
        <w:rPr>
          <w:rFonts w:hint="default"/>
          <w:b w:val="0"/>
          <w:bCs w:val="0"/>
          <w:sz w:val="21"/>
          <w:szCs w:val="21"/>
          <w:u w:val="single"/>
          <w:lang w:val="en-US" w:eastAsia="zh-CN"/>
        </w:rPr>
        <w:t>依法治国</w:t>
      </w:r>
      <w:r>
        <w:rPr>
          <w:rFonts w:hint="default"/>
          <w:b w:val="0"/>
          <w:bCs w:val="0"/>
          <w:sz w:val="21"/>
          <w:szCs w:val="21"/>
          <w:lang w:val="en-US" w:eastAsia="zh-CN"/>
        </w:rPr>
        <w:t>确立为</w:t>
      </w:r>
      <w:r>
        <w:rPr>
          <w:rFonts w:hint="default"/>
          <w:b w:val="0"/>
          <w:bCs w:val="0"/>
          <w:sz w:val="21"/>
          <w:szCs w:val="21"/>
          <w:u w:val="single"/>
          <w:lang w:val="en-US" w:eastAsia="zh-CN"/>
        </w:rPr>
        <w:t>党领导人民治理国家的基本方略</w:t>
      </w:r>
      <w:r>
        <w:rPr>
          <w:rFonts w:hint="default"/>
          <w:b w:val="0"/>
          <w:bCs w:val="0"/>
          <w:sz w:val="21"/>
          <w:szCs w:val="21"/>
          <w:lang w:val="en-US" w:eastAsia="zh-CN"/>
        </w:rPr>
        <w:t>。</w:t>
      </w:r>
    </w:p>
    <w:p w14:paraId="17AEC19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30" w:firstLineChars="300"/>
        <w:jc w:val="both"/>
        <w:textAlignment w:val="auto"/>
        <w:rPr>
          <w:rFonts w:hint="default"/>
          <w:b w:val="0"/>
          <w:bCs w:val="0"/>
          <w:sz w:val="21"/>
          <w:szCs w:val="21"/>
          <w:lang w:val="en-US" w:eastAsia="zh-CN"/>
        </w:rPr>
      </w:pPr>
      <w:r>
        <w:rPr>
          <w:rFonts w:hint="eastAsia"/>
          <w:b w:val="0"/>
          <w:bCs w:val="0"/>
          <w:sz w:val="21"/>
          <w:szCs w:val="21"/>
          <w:lang w:val="en-US" w:eastAsia="zh-CN"/>
        </w:rPr>
        <w:t>2、宪法保障：</w:t>
      </w:r>
      <w:r>
        <w:rPr>
          <w:rFonts w:hint="default"/>
          <w:b w:val="0"/>
          <w:bCs w:val="0"/>
          <w:sz w:val="21"/>
          <w:szCs w:val="21"/>
          <w:lang w:val="en-US" w:eastAsia="zh-CN"/>
        </w:rPr>
        <w:t>1999年，</w:t>
      </w:r>
      <w:r>
        <w:rPr>
          <w:rFonts w:hint="eastAsia"/>
          <w:b w:val="0"/>
          <w:bCs w:val="0"/>
          <w:sz w:val="21"/>
          <w:szCs w:val="21"/>
          <w:u w:val="none"/>
          <w:lang w:val="en-US" w:eastAsia="zh-CN"/>
        </w:rPr>
        <w:t>“</w:t>
      </w:r>
      <w:r>
        <w:rPr>
          <w:rFonts w:hint="default"/>
          <w:b w:val="0"/>
          <w:bCs w:val="0"/>
          <w:sz w:val="21"/>
          <w:szCs w:val="21"/>
          <w:u w:val="single"/>
          <w:lang w:val="en-US" w:eastAsia="zh-CN"/>
        </w:rPr>
        <w:t>依法治国，建设社会主义法治国家</w:t>
      </w:r>
      <w:r>
        <w:rPr>
          <w:rFonts w:hint="eastAsia"/>
          <w:b w:val="0"/>
          <w:bCs w:val="0"/>
          <w:sz w:val="21"/>
          <w:szCs w:val="21"/>
          <w:u w:val="none"/>
          <w:lang w:val="en-US" w:eastAsia="zh-CN"/>
        </w:rPr>
        <w:t>”</w:t>
      </w:r>
      <w:r>
        <w:rPr>
          <w:rFonts w:hint="default"/>
          <w:b w:val="0"/>
          <w:bCs w:val="0"/>
          <w:sz w:val="21"/>
          <w:szCs w:val="21"/>
          <w:lang w:val="en-US" w:eastAsia="zh-CN"/>
        </w:rPr>
        <w:t>载入宪法。</w:t>
      </w:r>
    </w:p>
    <w:p w14:paraId="1C34846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val="0"/>
          <w:bCs w:val="0"/>
          <w:sz w:val="21"/>
          <w:szCs w:val="21"/>
          <w:lang w:val="en-US" w:eastAsia="zh-CN"/>
        </w:rPr>
      </w:pPr>
      <w:r>
        <w:rPr>
          <w:rFonts w:hint="eastAsia"/>
          <w:b w:val="0"/>
          <w:bCs w:val="0"/>
          <w:sz w:val="21"/>
          <w:szCs w:val="21"/>
          <w:lang w:val="en-US" w:eastAsia="zh-CN"/>
        </w:rPr>
        <w:t>（二）</w:t>
      </w:r>
      <w:r>
        <w:rPr>
          <w:rFonts w:hint="default"/>
          <w:b w:val="0"/>
          <w:bCs w:val="0"/>
          <w:sz w:val="21"/>
          <w:szCs w:val="21"/>
          <w:lang w:val="en-US" w:eastAsia="zh-CN"/>
        </w:rPr>
        <w:t>民族</w:t>
      </w:r>
      <w:r>
        <w:rPr>
          <w:rFonts w:hint="eastAsia"/>
          <w:b w:val="0"/>
          <w:bCs w:val="0"/>
          <w:sz w:val="21"/>
          <w:szCs w:val="21"/>
          <w:lang w:val="en-US" w:eastAsia="zh-CN"/>
        </w:rPr>
        <w:t>关系</w:t>
      </w:r>
      <w:r>
        <w:rPr>
          <w:rFonts w:hint="default"/>
          <w:b w:val="0"/>
          <w:bCs w:val="0"/>
          <w:sz w:val="21"/>
          <w:szCs w:val="21"/>
          <w:lang w:val="en-US" w:eastAsia="zh-CN"/>
        </w:rPr>
        <w:t>：</w:t>
      </w:r>
    </w:p>
    <w:p w14:paraId="7092722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b w:val="0"/>
          <w:bCs w:val="0"/>
          <w:sz w:val="21"/>
          <w:szCs w:val="21"/>
          <w:lang w:val="en-US" w:eastAsia="zh-CN"/>
        </w:rPr>
      </w:pPr>
      <w:r>
        <w:rPr>
          <w:rFonts w:hint="eastAsia"/>
          <w:b w:val="0"/>
          <w:bCs w:val="0"/>
          <w:sz w:val="21"/>
          <w:szCs w:val="21"/>
          <w:lang w:val="en-US" w:eastAsia="zh-CN"/>
        </w:rPr>
        <w:t>1、</w:t>
      </w:r>
      <w:r>
        <w:rPr>
          <w:rFonts w:hint="default"/>
          <w:b w:val="0"/>
          <w:bCs w:val="0"/>
          <w:sz w:val="21"/>
          <w:szCs w:val="21"/>
          <w:lang w:val="en-US" w:eastAsia="zh-CN"/>
        </w:rPr>
        <w:t>党和国家高举</w:t>
      </w:r>
      <w:r>
        <w:rPr>
          <w:rFonts w:hint="default"/>
          <w:b w:val="0"/>
          <w:bCs w:val="0"/>
          <w:sz w:val="21"/>
          <w:szCs w:val="21"/>
          <w:u w:val="single"/>
          <w:lang w:val="en-US" w:eastAsia="zh-CN"/>
        </w:rPr>
        <w:t>民族团结</w:t>
      </w:r>
      <w:r>
        <w:rPr>
          <w:rFonts w:hint="default"/>
          <w:b w:val="0"/>
          <w:bCs w:val="0"/>
          <w:sz w:val="21"/>
          <w:szCs w:val="21"/>
          <w:lang w:val="en-US" w:eastAsia="zh-CN"/>
        </w:rPr>
        <w:t>的旗帜，依法坚决打击国内外敌对势力和分裂势力各类分裂破坏行动。</w:t>
      </w:r>
    </w:p>
    <w:p w14:paraId="6F3021F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b w:val="0"/>
          <w:bCs w:val="0"/>
          <w:sz w:val="21"/>
          <w:szCs w:val="21"/>
          <w:lang w:val="en-US" w:eastAsia="zh-CN"/>
        </w:rPr>
      </w:pPr>
      <w:r>
        <w:rPr>
          <w:rFonts w:hint="eastAsia"/>
          <w:b w:val="0"/>
          <w:bCs w:val="0"/>
          <w:sz w:val="21"/>
          <w:szCs w:val="21"/>
          <w:lang w:val="en-US" w:eastAsia="zh-CN"/>
        </w:rPr>
        <w:t>2、民族团结的模范代表人物：</w:t>
      </w:r>
      <w:r>
        <w:rPr>
          <w:rFonts w:hint="eastAsia"/>
          <w:b w:val="0"/>
          <w:bCs w:val="0"/>
          <w:sz w:val="21"/>
          <w:szCs w:val="21"/>
          <w:u w:val="single"/>
          <w:lang w:val="en-US" w:eastAsia="zh-CN"/>
        </w:rPr>
        <w:t>孔繁森</w:t>
      </w:r>
    </w:p>
    <w:p w14:paraId="56F4C97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bCs/>
          <w:sz w:val="21"/>
          <w:szCs w:val="21"/>
          <w:lang w:val="en-US" w:eastAsia="zh-CN"/>
        </w:rPr>
      </w:pPr>
      <w:r>
        <w:rPr>
          <w:rFonts w:hint="eastAsia"/>
          <w:b/>
          <w:bCs/>
          <w:sz w:val="21"/>
          <w:szCs w:val="21"/>
          <w:lang w:val="en-US" w:eastAsia="zh-CN"/>
        </w:rPr>
        <w:t>（三）</w:t>
      </w:r>
      <w:r>
        <w:rPr>
          <w:rFonts w:hint="default"/>
          <w:b/>
          <w:bCs/>
          <w:sz w:val="21"/>
          <w:szCs w:val="21"/>
          <w:lang w:val="en-US" w:eastAsia="zh-CN"/>
        </w:rPr>
        <w:t>先进文化建设：</w:t>
      </w:r>
    </w:p>
    <w:p w14:paraId="2FFB3DE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210" w:hanging="210" w:hangingChars="100"/>
        <w:jc w:val="both"/>
        <w:textAlignment w:val="auto"/>
        <w:rPr>
          <w:rFonts w:hint="default"/>
          <w:b w:val="0"/>
          <w:bCs w:val="0"/>
          <w:sz w:val="21"/>
          <w:szCs w:val="21"/>
          <w:lang w:val="en-US" w:eastAsia="zh-CN"/>
        </w:rPr>
      </w:pPr>
      <w:r>
        <w:rPr>
          <w:rFonts w:hint="eastAsia"/>
          <w:b w:val="0"/>
          <w:bCs w:val="0"/>
          <w:sz w:val="21"/>
          <w:szCs w:val="21"/>
          <w:lang w:val="en-US" w:eastAsia="zh-CN"/>
        </w:rPr>
        <w:t>1、三创活动：</w:t>
      </w:r>
      <w:r>
        <w:rPr>
          <w:rFonts w:hint="default"/>
          <w:b w:val="0"/>
          <w:bCs w:val="0"/>
          <w:sz w:val="21"/>
          <w:szCs w:val="21"/>
          <w:lang w:val="en-US" w:eastAsia="zh-CN"/>
        </w:rPr>
        <w:t>20世纪90年代，以</w:t>
      </w:r>
      <w:r>
        <w:rPr>
          <w:rFonts w:hint="default"/>
          <w:b w:val="0"/>
          <w:bCs w:val="0"/>
          <w:sz w:val="21"/>
          <w:szCs w:val="21"/>
          <w:u w:val="single"/>
          <w:lang w:val="en-US" w:eastAsia="zh-CN"/>
        </w:rPr>
        <w:t>创建文明城市</w:t>
      </w:r>
      <w:r>
        <w:rPr>
          <w:rFonts w:hint="default"/>
          <w:b w:val="0"/>
          <w:bCs w:val="0"/>
          <w:sz w:val="21"/>
          <w:szCs w:val="21"/>
          <w:u w:val="none"/>
          <w:lang w:val="en-US" w:eastAsia="zh-CN"/>
        </w:rPr>
        <w:t>、文明村镇、文明行业等</w:t>
      </w:r>
      <w:r>
        <w:rPr>
          <w:rFonts w:hint="default"/>
          <w:b w:val="0"/>
          <w:bCs w:val="0"/>
          <w:sz w:val="21"/>
          <w:szCs w:val="21"/>
          <w:lang w:val="en-US" w:eastAsia="zh-CN"/>
        </w:rPr>
        <w:t>为主要内容的群众性精神文明创建活动在全国展开。</w:t>
      </w:r>
    </w:p>
    <w:p w14:paraId="2D4532F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210" w:hanging="210" w:hangingChars="100"/>
        <w:jc w:val="both"/>
        <w:textAlignment w:val="auto"/>
        <w:rPr>
          <w:rFonts w:hint="default"/>
          <w:b w:val="0"/>
          <w:bCs w:val="0"/>
          <w:sz w:val="21"/>
          <w:szCs w:val="21"/>
          <w:lang w:val="en-US" w:eastAsia="zh-CN"/>
        </w:rPr>
      </w:pPr>
      <w:r>
        <w:rPr>
          <w:rFonts w:hint="eastAsia"/>
          <w:b w:val="0"/>
          <w:bCs w:val="0"/>
          <w:sz w:val="21"/>
          <w:szCs w:val="21"/>
          <w:lang w:val="en-US" w:eastAsia="zh-CN"/>
        </w:rPr>
        <w:t>2、重大工程：①</w:t>
      </w:r>
      <w:r>
        <w:rPr>
          <w:rFonts w:hint="default"/>
          <w:b w:val="0"/>
          <w:bCs w:val="0"/>
          <w:sz w:val="21"/>
          <w:szCs w:val="21"/>
          <w:lang w:val="en-US" w:eastAsia="zh-CN"/>
        </w:rPr>
        <w:t>从1991年开始实施的</w:t>
      </w:r>
      <w:r>
        <w:rPr>
          <w:rFonts w:hint="eastAsia"/>
          <w:b w:val="0"/>
          <w:bCs w:val="0"/>
          <w:sz w:val="21"/>
          <w:szCs w:val="21"/>
          <w:lang w:val="en-US" w:eastAsia="zh-CN"/>
        </w:rPr>
        <w:t>“</w:t>
      </w:r>
      <w:r>
        <w:rPr>
          <w:rFonts w:hint="default"/>
          <w:b w:val="0"/>
          <w:bCs w:val="0"/>
          <w:sz w:val="21"/>
          <w:szCs w:val="21"/>
          <w:u w:val="none"/>
          <w:lang w:val="en-US" w:eastAsia="zh-CN"/>
        </w:rPr>
        <w:t>五个一工程</w:t>
      </w:r>
      <w:r>
        <w:rPr>
          <w:rFonts w:hint="eastAsia"/>
          <w:b w:val="0"/>
          <w:bCs w:val="0"/>
          <w:sz w:val="21"/>
          <w:szCs w:val="21"/>
          <w:lang w:val="en-US" w:eastAsia="zh-CN"/>
        </w:rPr>
        <w:t>”</w:t>
      </w:r>
      <w:r>
        <w:rPr>
          <w:rFonts w:hint="default"/>
          <w:b w:val="0"/>
          <w:bCs w:val="0"/>
          <w:sz w:val="21"/>
          <w:szCs w:val="21"/>
          <w:lang w:val="en-US" w:eastAsia="zh-CN"/>
        </w:rPr>
        <w:t>推出了一大批优秀作品。</w:t>
      </w:r>
      <w:r>
        <w:rPr>
          <w:rFonts w:hint="eastAsia"/>
          <w:b w:val="0"/>
          <w:bCs w:val="0"/>
          <w:sz w:val="21"/>
          <w:szCs w:val="21"/>
          <w:lang w:val="en-US" w:eastAsia="zh-CN"/>
        </w:rPr>
        <w:t>②</w:t>
      </w:r>
      <w:r>
        <w:rPr>
          <w:rFonts w:hint="default"/>
          <w:b w:val="0"/>
          <w:bCs w:val="0"/>
          <w:sz w:val="21"/>
          <w:szCs w:val="21"/>
          <w:lang w:val="en-US" w:eastAsia="zh-CN"/>
        </w:rPr>
        <w:t>青年志愿者行动、</w:t>
      </w:r>
      <w:r>
        <w:rPr>
          <w:rFonts w:hint="eastAsia"/>
          <w:b w:val="0"/>
          <w:bCs w:val="0"/>
          <w:sz w:val="21"/>
          <w:szCs w:val="21"/>
          <w:u w:val="single"/>
          <w:lang w:val="en-US" w:eastAsia="zh-CN"/>
        </w:rPr>
        <w:t>“</w:t>
      </w:r>
      <w:r>
        <w:rPr>
          <w:rFonts w:hint="default"/>
          <w:b w:val="0"/>
          <w:bCs w:val="0"/>
          <w:sz w:val="21"/>
          <w:szCs w:val="21"/>
          <w:u w:val="single"/>
          <w:lang w:val="en-US" w:eastAsia="zh-CN"/>
        </w:rPr>
        <w:t>希望工程</w:t>
      </w:r>
      <w:r>
        <w:rPr>
          <w:rFonts w:hint="eastAsia"/>
          <w:b w:val="0"/>
          <w:bCs w:val="0"/>
          <w:sz w:val="21"/>
          <w:szCs w:val="21"/>
          <w:u w:val="single"/>
          <w:lang w:val="en-US" w:eastAsia="zh-CN"/>
        </w:rPr>
        <w:t>”</w:t>
      </w:r>
      <w:r>
        <w:rPr>
          <w:rFonts w:hint="default"/>
          <w:b w:val="0"/>
          <w:bCs w:val="0"/>
          <w:sz w:val="21"/>
          <w:szCs w:val="21"/>
          <w:lang w:val="en-US" w:eastAsia="zh-CN"/>
        </w:rPr>
        <w:t>得到社会各界积极响应。</w:t>
      </w:r>
    </w:p>
    <w:p w14:paraId="6BCB3A9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val="0"/>
          <w:bCs w:val="0"/>
          <w:sz w:val="21"/>
          <w:szCs w:val="21"/>
          <w:lang w:val="en-US" w:eastAsia="zh-CN"/>
        </w:rPr>
      </w:pPr>
      <w:r>
        <w:rPr>
          <w:rFonts w:hint="eastAsia"/>
          <w:b w:val="0"/>
          <w:bCs w:val="0"/>
          <w:sz w:val="21"/>
          <w:szCs w:val="21"/>
          <w:lang w:val="en-US" w:eastAsia="zh-CN"/>
        </w:rPr>
        <w:t>3、“三下乡”：</w:t>
      </w:r>
      <w:r>
        <w:rPr>
          <w:rFonts w:hint="default"/>
          <w:b w:val="0"/>
          <w:bCs w:val="0"/>
          <w:sz w:val="21"/>
          <w:szCs w:val="21"/>
          <w:u w:val="none"/>
          <w:lang w:val="en-US" w:eastAsia="zh-CN"/>
        </w:rPr>
        <w:t>文化</w:t>
      </w:r>
      <w:r>
        <w:rPr>
          <w:rFonts w:hint="eastAsia"/>
          <w:b w:val="0"/>
          <w:bCs w:val="0"/>
          <w:sz w:val="21"/>
          <w:szCs w:val="21"/>
          <w:u w:val="none"/>
          <w:lang w:val="en-US" w:eastAsia="zh-CN"/>
        </w:rPr>
        <w:t>、</w:t>
      </w:r>
      <w:r>
        <w:rPr>
          <w:rFonts w:hint="default"/>
          <w:b w:val="0"/>
          <w:bCs w:val="0"/>
          <w:sz w:val="21"/>
          <w:szCs w:val="21"/>
          <w:u w:val="none"/>
          <w:lang w:val="en-US" w:eastAsia="zh-CN"/>
        </w:rPr>
        <w:t>科技</w:t>
      </w:r>
      <w:r>
        <w:rPr>
          <w:rFonts w:hint="eastAsia"/>
          <w:b w:val="0"/>
          <w:bCs w:val="0"/>
          <w:sz w:val="21"/>
          <w:szCs w:val="21"/>
          <w:u w:val="none"/>
          <w:lang w:val="en-US" w:eastAsia="zh-CN"/>
        </w:rPr>
        <w:t>、</w:t>
      </w:r>
      <w:r>
        <w:rPr>
          <w:rFonts w:hint="default"/>
          <w:b w:val="0"/>
          <w:bCs w:val="0"/>
          <w:sz w:val="21"/>
          <w:szCs w:val="21"/>
          <w:u w:val="none"/>
          <w:lang w:val="en-US" w:eastAsia="zh-CN"/>
        </w:rPr>
        <w:t>卫生</w:t>
      </w:r>
      <w:r>
        <w:rPr>
          <w:rFonts w:hint="eastAsia"/>
          <w:b w:val="0"/>
          <w:bCs w:val="0"/>
          <w:sz w:val="21"/>
          <w:szCs w:val="21"/>
          <w:u w:val="none"/>
          <w:lang w:val="en-US" w:eastAsia="zh-CN"/>
        </w:rPr>
        <w:t>“</w:t>
      </w:r>
      <w:r>
        <w:rPr>
          <w:rFonts w:hint="default"/>
          <w:b w:val="0"/>
          <w:bCs w:val="0"/>
          <w:sz w:val="21"/>
          <w:szCs w:val="21"/>
          <w:u w:val="none"/>
          <w:lang w:val="en-US" w:eastAsia="zh-CN"/>
        </w:rPr>
        <w:t>三下乡</w:t>
      </w:r>
      <w:r>
        <w:rPr>
          <w:rFonts w:hint="eastAsia"/>
          <w:b w:val="0"/>
          <w:bCs w:val="0"/>
          <w:sz w:val="21"/>
          <w:szCs w:val="21"/>
          <w:u w:val="none"/>
          <w:lang w:val="en-US" w:eastAsia="zh-CN"/>
        </w:rPr>
        <w:t>”</w:t>
      </w:r>
      <w:r>
        <w:rPr>
          <w:rFonts w:hint="default"/>
          <w:b w:val="0"/>
          <w:bCs w:val="0"/>
          <w:sz w:val="21"/>
          <w:szCs w:val="21"/>
          <w:lang w:val="en-US" w:eastAsia="zh-CN"/>
        </w:rPr>
        <w:t>活动受到农民群众的热烈欢迎。</w:t>
      </w:r>
    </w:p>
    <w:p w14:paraId="491DEF1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val="0"/>
          <w:bCs w:val="0"/>
          <w:sz w:val="21"/>
          <w:szCs w:val="21"/>
          <w:lang w:val="en-US" w:eastAsia="zh-CN"/>
        </w:rPr>
      </w:pPr>
      <w:r>
        <w:rPr>
          <w:rFonts w:hint="eastAsia"/>
          <w:b w:val="0"/>
          <w:bCs w:val="0"/>
          <w:sz w:val="21"/>
          <w:szCs w:val="21"/>
          <w:lang w:val="en-US" w:eastAsia="zh-CN"/>
        </w:rPr>
        <w:t>4、实施纲要：</w:t>
      </w:r>
      <w:r>
        <w:rPr>
          <w:rFonts w:hint="default"/>
          <w:b w:val="0"/>
          <w:bCs w:val="0"/>
          <w:sz w:val="21"/>
          <w:szCs w:val="21"/>
          <w:lang w:val="en-US" w:eastAsia="zh-CN"/>
        </w:rPr>
        <w:t>《公民道德建设实施纲要》，</w:t>
      </w:r>
      <w:r>
        <w:rPr>
          <w:rFonts w:hint="default"/>
          <w:b w:val="0"/>
          <w:bCs w:val="0"/>
          <w:sz w:val="21"/>
          <w:szCs w:val="21"/>
          <w:u w:val="none"/>
          <w:lang w:val="en-US" w:eastAsia="zh-CN"/>
        </w:rPr>
        <w:t>提出</w:t>
      </w:r>
      <w:r>
        <w:rPr>
          <w:rFonts w:hint="eastAsia"/>
          <w:b w:val="0"/>
          <w:bCs w:val="0"/>
          <w:sz w:val="21"/>
          <w:szCs w:val="21"/>
          <w:u w:val="none"/>
          <w:lang w:val="en-US" w:eastAsia="zh-CN"/>
        </w:rPr>
        <w:t>法制建设与道德建设、</w:t>
      </w:r>
      <w:r>
        <w:rPr>
          <w:rFonts w:hint="default"/>
          <w:b w:val="0"/>
          <w:bCs w:val="0"/>
          <w:sz w:val="21"/>
          <w:szCs w:val="21"/>
          <w:u w:val="single"/>
          <w:lang w:val="en-US" w:eastAsia="zh-CN"/>
        </w:rPr>
        <w:t>依法治国与以德治国</w:t>
      </w:r>
      <w:r>
        <w:rPr>
          <w:rFonts w:hint="default"/>
          <w:b w:val="0"/>
          <w:bCs w:val="0"/>
          <w:sz w:val="21"/>
          <w:szCs w:val="21"/>
          <w:lang w:val="en-US" w:eastAsia="zh-CN"/>
        </w:rPr>
        <w:t>紧密结合。</w:t>
      </w:r>
    </w:p>
    <w:p w14:paraId="31C2591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bCs/>
          <w:sz w:val="21"/>
          <w:szCs w:val="21"/>
          <w:lang w:val="en-US" w:eastAsia="zh-CN"/>
        </w:rPr>
      </w:pPr>
      <w:r>
        <w:rPr>
          <w:rFonts w:hint="default"/>
          <w:b/>
          <w:bCs/>
          <w:sz w:val="21"/>
          <w:szCs w:val="21"/>
          <w:lang w:val="en-US" w:eastAsia="zh-CN"/>
        </w:rPr>
        <w:t>三、香港、澳门回归祖国</w:t>
      </w:r>
    </w:p>
    <w:p w14:paraId="7E736E9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val="0"/>
          <w:bCs w:val="0"/>
          <w:sz w:val="21"/>
          <w:szCs w:val="21"/>
          <w:lang w:val="en-US" w:eastAsia="zh-CN"/>
        </w:rPr>
      </w:pPr>
      <w:r>
        <w:rPr>
          <w:rFonts w:hint="eastAsia"/>
          <w:b w:val="0"/>
          <w:bCs w:val="0"/>
          <w:sz w:val="21"/>
          <w:szCs w:val="21"/>
          <w:lang w:val="en-US" w:eastAsia="zh-CN"/>
        </w:rPr>
        <w:t xml:space="preserve"> 1、</w:t>
      </w:r>
      <w:r>
        <w:rPr>
          <w:rFonts w:hint="default"/>
          <w:b w:val="0"/>
          <w:bCs w:val="0"/>
          <w:sz w:val="21"/>
          <w:szCs w:val="21"/>
          <w:lang w:val="en-US" w:eastAsia="zh-CN"/>
        </w:rPr>
        <w:t>回归：①</w:t>
      </w:r>
      <w:r>
        <w:rPr>
          <w:rFonts w:hint="default"/>
          <w:b w:val="0"/>
          <w:bCs w:val="0"/>
          <w:sz w:val="21"/>
          <w:szCs w:val="21"/>
          <w:u w:val="single"/>
          <w:lang w:val="en-US" w:eastAsia="zh-CN"/>
        </w:rPr>
        <w:t>1997 年7月1日</w:t>
      </w:r>
      <w:r>
        <w:rPr>
          <w:rFonts w:hint="default"/>
          <w:b w:val="0"/>
          <w:bCs w:val="0"/>
          <w:sz w:val="21"/>
          <w:szCs w:val="21"/>
          <w:lang w:val="en-US" w:eastAsia="zh-CN"/>
        </w:rPr>
        <w:t>，中国政府对香港恢复行使主权</w:t>
      </w:r>
    </w:p>
    <w:p w14:paraId="09C16D4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1050" w:firstLineChars="500"/>
        <w:jc w:val="both"/>
        <w:textAlignment w:val="auto"/>
        <w:rPr>
          <w:rFonts w:hint="eastAsia"/>
          <w:b w:val="0"/>
          <w:bCs w:val="0"/>
          <w:sz w:val="21"/>
          <w:szCs w:val="21"/>
          <w:lang w:val="en-US" w:eastAsia="zh-CN"/>
        </w:rPr>
      </w:pPr>
      <w:r>
        <w:rPr>
          <w:rFonts w:hint="default"/>
          <w:b w:val="0"/>
          <w:bCs w:val="0"/>
          <w:sz w:val="21"/>
          <w:szCs w:val="21"/>
          <w:lang w:val="en-US" w:eastAsia="zh-CN"/>
        </w:rPr>
        <w:t>②</w:t>
      </w:r>
      <w:r>
        <w:rPr>
          <w:rFonts w:hint="default"/>
          <w:b w:val="0"/>
          <w:bCs w:val="0"/>
          <w:sz w:val="21"/>
          <w:szCs w:val="21"/>
          <w:u w:val="single"/>
          <w:lang w:val="en-US" w:eastAsia="zh-CN"/>
        </w:rPr>
        <w:t>1999 年12月20日</w:t>
      </w:r>
      <w:r>
        <w:rPr>
          <w:rFonts w:hint="default"/>
          <w:b w:val="0"/>
          <w:bCs w:val="0"/>
          <w:sz w:val="21"/>
          <w:szCs w:val="21"/>
          <w:lang w:val="en-US" w:eastAsia="zh-CN"/>
        </w:rPr>
        <w:t>，中国政府对澳门恢复行使主权</w:t>
      </w:r>
      <w:r>
        <w:rPr>
          <w:rFonts w:hint="eastAsia"/>
          <w:b w:val="0"/>
          <w:bCs w:val="0"/>
          <w:sz w:val="21"/>
          <w:szCs w:val="21"/>
          <w:lang w:val="en-US" w:eastAsia="zh-CN"/>
        </w:rPr>
        <w:t>，</w:t>
      </w:r>
    </w:p>
    <w:p w14:paraId="237D718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050" w:hanging="1050" w:hangingChars="500"/>
        <w:jc w:val="both"/>
        <w:textAlignment w:val="auto"/>
        <w:rPr>
          <w:rFonts w:hint="default"/>
          <w:b w:val="0"/>
          <w:bCs w:val="0"/>
          <w:sz w:val="21"/>
          <w:szCs w:val="21"/>
          <w:lang w:val="en-US" w:eastAsia="zh-CN"/>
        </w:rPr>
      </w:pPr>
      <w:r>
        <w:rPr>
          <w:rFonts w:hint="eastAsia"/>
          <w:b w:val="0"/>
          <w:bCs w:val="0"/>
          <w:sz w:val="21"/>
          <w:szCs w:val="21"/>
          <w:lang w:val="en-US" w:eastAsia="zh-CN"/>
        </w:rPr>
        <w:t>2、</w:t>
      </w:r>
      <w:r>
        <w:rPr>
          <w:rFonts w:hint="default"/>
          <w:b w:val="0"/>
          <w:bCs w:val="0"/>
          <w:sz w:val="21"/>
          <w:szCs w:val="21"/>
          <w:lang w:val="en-US" w:eastAsia="zh-CN"/>
        </w:rPr>
        <w:t>意义：</w:t>
      </w:r>
      <w:r>
        <w:rPr>
          <w:rFonts w:hint="eastAsia"/>
          <w:b w:val="0"/>
          <w:bCs w:val="0"/>
          <w:sz w:val="21"/>
          <w:szCs w:val="21"/>
          <w:lang w:val="en-US" w:eastAsia="zh-CN"/>
        </w:rPr>
        <w:t>①</w:t>
      </w:r>
      <w:r>
        <w:rPr>
          <w:rFonts w:hint="default"/>
          <w:b w:val="0"/>
          <w:bCs w:val="0"/>
          <w:sz w:val="21"/>
          <w:szCs w:val="21"/>
          <w:u w:val="single"/>
          <w:lang w:val="en-US" w:eastAsia="zh-CN"/>
        </w:rPr>
        <w:t>香港、澳门回归祖国，洗雪了中华民族百年耻辱，完成了实现祖国完全统一的重要一步</w:t>
      </w:r>
      <w:r>
        <w:rPr>
          <w:rFonts w:hint="eastAsia"/>
          <w:b w:val="0"/>
          <w:bCs w:val="0"/>
          <w:sz w:val="21"/>
          <w:szCs w:val="21"/>
          <w:u w:val="none"/>
          <w:lang w:val="en-US" w:eastAsia="zh-CN"/>
        </w:rPr>
        <w:t>②</w:t>
      </w:r>
      <w:r>
        <w:rPr>
          <w:rFonts w:hint="default"/>
          <w:b w:val="0"/>
          <w:bCs w:val="0"/>
          <w:sz w:val="21"/>
          <w:szCs w:val="21"/>
          <w:u w:val="single"/>
          <w:lang w:val="en-US" w:eastAsia="zh-CN"/>
        </w:rPr>
        <w:t>香港、澳门作为直辖于中央政府的特别行政区，重新纳入国家治理体系</w:t>
      </w:r>
    </w:p>
    <w:p w14:paraId="11D22FF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bCs/>
          <w:sz w:val="21"/>
          <w:szCs w:val="21"/>
          <w:lang w:val="en-US" w:eastAsia="zh-CN"/>
        </w:rPr>
      </w:pPr>
      <w:r>
        <w:rPr>
          <w:rFonts w:hint="default"/>
          <w:b/>
          <w:bCs/>
          <w:sz w:val="21"/>
          <w:szCs w:val="21"/>
          <w:lang w:val="en-US" w:eastAsia="zh-CN"/>
        </w:rPr>
        <w:t>四、海峡两岸交流扩大</w:t>
      </w:r>
    </w:p>
    <w:p w14:paraId="413432A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210" w:firstLineChars="100"/>
        <w:jc w:val="both"/>
        <w:textAlignment w:val="auto"/>
        <w:rPr>
          <w:rFonts w:hint="eastAsia"/>
          <w:b w:val="0"/>
          <w:bCs w:val="0"/>
          <w:sz w:val="21"/>
          <w:szCs w:val="21"/>
          <w:u w:val="single"/>
          <w:lang w:val="en-US" w:eastAsia="zh-CN"/>
        </w:rPr>
      </w:pPr>
      <w:r>
        <w:rPr>
          <w:rFonts w:hint="default"/>
          <w:b w:val="0"/>
          <w:bCs w:val="0"/>
          <w:sz w:val="21"/>
          <w:szCs w:val="21"/>
          <w:lang w:val="en-US" w:eastAsia="zh-CN"/>
        </w:rPr>
        <w:t>1</w:t>
      </w:r>
      <w:r>
        <w:rPr>
          <w:rFonts w:hint="eastAsia"/>
          <w:b w:val="0"/>
          <w:bCs w:val="0"/>
          <w:sz w:val="21"/>
          <w:szCs w:val="21"/>
          <w:lang w:val="en-US" w:eastAsia="zh-CN"/>
        </w:rPr>
        <w:t>、台湾当局</w:t>
      </w:r>
      <w:r>
        <w:rPr>
          <w:rFonts w:hint="default"/>
          <w:b w:val="0"/>
          <w:bCs w:val="0"/>
          <w:sz w:val="21"/>
          <w:szCs w:val="21"/>
          <w:u w:val="single"/>
          <w:lang w:val="en-US" w:eastAsia="zh-CN"/>
        </w:rPr>
        <w:t>调整</w:t>
      </w:r>
      <w:r>
        <w:rPr>
          <w:rFonts w:hint="eastAsia"/>
          <w:b w:val="0"/>
          <w:bCs w:val="0"/>
          <w:sz w:val="21"/>
          <w:szCs w:val="21"/>
          <w:u w:val="single"/>
          <w:lang w:val="en-US" w:eastAsia="zh-CN"/>
        </w:rPr>
        <w:t>“</w:t>
      </w:r>
      <w:r>
        <w:rPr>
          <w:rFonts w:hint="default"/>
          <w:b w:val="0"/>
          <w:bCs w:val="0"/>
          <w:sz w:val="21"/>
          <w:szCs w:val="21"/>
          <w:u w:val="single"/>
          <w:lang w:val="en-US" w:eastAsia="zh-CN"/>
        </w:rPr>
        <w:t>三不</w:t>
      </w:r>
      <w:r>
        <w:rPr>
          <w:rFonts w:hint="eastAsia"/>
          <w:b w:val="0"/>
          <w:bCs w:val="0"/>
          <w:sz w:val="21"/>
          <w:szCs w:val="21"/>
          <w:u w:val="single"/>
          <w:lang w:val="en-US" w:eastAsia="zh-CN"/>
        </w:rPr>
        <w:t>”</w:t>
      </w:r>
      <w:r>
        <w:rPr>
          <w:rFonts w:hint="default"/>
          <w:b w:val="0"/>
          <w:bCs w:val="0"/>
          <w:sz w:val="21"/>
          <w:szCs w:val="21"/>
          <w:u w:val="single"/>
          <w:lang w:val="en-US" w:eastAsia="zh-CN"/>
        </w:rPr>
        <w:t>政策</w:t>
      </w:r>
      <w:r>
        <w:rPr>
          <w:rFonts w:hint="eastAsia"/>
          <w:b w:val="0"/>
          <w:bCs w:val="0"/>
          <w:sz w:val="21"/>
          <w:szCs w:val="21"/>
          <w:u w:val="single"/>
          <w:lang w:val="en-US" w:eastAsia="zh-CN"/>
        </w:rPr>
        <w:t>：</w:t>
      </w:r>
    </w:p>
    <w:p w14:paraId="600B919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both"/>
        <w:textAlignment w:val="auto"/>
        <w:rPr>
          <w:rFonts w:hint="default"/>
          <w:b w:val="0"/>
          <w:bCs w:val="0"/>
          <w:sz w:val="21"/>
          <w:szCs w:val="21"/>
          <w:u w:val="none"/>
          <w:lang w:val="en-US" w:eastAsia="zh-CN"/>
        </w:rPr>
      </w:pPr>
      <w:r>
        <w:rPr>
          <w:rFonts w:hint="eastAsia"/>
          <w:b w:val="0"/>
          <w:bCs w:val="0"/>
          <w:sz w:val="21"/>
          <w:szCs w:val="21"/>
          <w:lang w:val="en-US" w:eastAsia="zh-CN"/>
        </w:rPr>
        <w:t>①时间：</w:t>
      </w:r>
      <w:r>
        <w:rPr>
          <w:rFonts w:hint="eastAsia"/>
          <w:b w:val="0"/>
          <w:bCs w:val="0"/>
          <w:sz w:val="21"/>
          <w:szCs w:val="21"/>
          <w:u w:val="single"/>
          <w:lang w:val="en-US" w:eastAsia="zh-CN"/>
        </w:rPr>
        <w:t>1987年</w:t>
      </w:r>
      <w:r>
        <w:rPr>
          <w:rFonts w:hint="eastAsia"/>
          <w:b w:val="0"/>
          <w:bCs w:val="0"/>
          <w:sz w:val="21"/>
          <w:szCs w:val="21"/>
          <w:lang w:val="en-US" w:eastAsia="zh-CN"/>
        </w:rPr>
        <w:t xml:space="preserve">  </w:t>
      </w:r>
      <w:r>
        <w:rPr>
          <w:rFonts w:hint="eastAsia"/>
          <w:b w:val="0"/>
          <w:bCs w:val="0"/>
          <w:sz w:val="21"/>
          <w:szCs w:val="21"/>
          <w:u w:val="none"/>
          <w:lang w:val="en-US" w:eastAsia="zh-CN"/>
        </w:rPr>
        <w:t>③影响：</w:t>
      </w:r>
      <w:r>
        <w:rPr>
          <w:rFonts w:hint="eastAsia"/>
          <w:b w:val="0"/>
          <w:bCs w:val="0"/>
          <w:sz w:val="21"/>
          <w:szCs w:val="21"/>
          <w:u w:val="single"/>
          <w:lang w:val="en-US" w:eastAsia="zh-CN"/>
        </w:rPr>
        <w:t>海峡两岸同胞长达38年之久的隔绝状态被打破</w:t>
      </w:r>
    </w:p>
    <w:p w14:paraId="2EB03DF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210" w:firstLineChars="100"/>
        <w:jc w:val="both"/>
        <w:textAlignment w:val="auto"/>
        <w:rPr>
          <w:rFonts w:hint="default"/>
          <w:b w:val="0"/>
          <w:bCs w:val="0"/>
          <w:sz w:val="21"/>
          <w:szCs w:val="21"/>
          <w:lang w:val="en-US" w:eastAsia="zh-CN"/>
        </w:rPr>
      </w:pPr>
      <w:r>
        <w:rPr>
          <w:rFonts w:hint="eastAsia"/>
          <w:b w:val="0"/>
          <w:bCs w:val="0"/>
          <w:sz w:val="21"/>
          <w:szCs w:val="21"/>
          <w:u w:val="none"/>
          <w:lang w:val="en-US" w:eastAsia="zh-CN"/>
        </w:rPr>
        <w:t>2、</w:t>
      </w:r>
      <w:r>
        <w:rPr>
          <w:rFonts w:hint="eastAsia"/>
          <w:b w:val="0"/>
          <w:bCs w:val="0"/>
          <w:sz w:val="21"/>
          <w:szCs w:val="21"/>
          <w:u w:val="single"/>
          <w:lang w:val="en-US" w:eastAsia="zh-CN"/>
        </w:rPr>
        <w:t>“九二共识”</w:t>
      </w:r>
      <w:r>
        <w:rPr>
          <w:rFonts w:hint="eastAsia"/>
          <w:b w:val="0"/>
          <w:bCs w:val="0"/>
          <w:sz w:val="21"/>
          <w:szCs w:val="21"/>
          <w:u w:val="none"/>
          <w:lang w:val="en-US" w:eastAsia="zh-CN"/>
        </w:rPr>
        <w:t>：</w:t>
      </w:r>
    </w:p>
    <w:p w14:paraId="1FC9351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200"/>
        <w:jc w:val="both"/>
        <w:textAlignment w:val="auto"/>
        <w:rPr>
          <w:rFonts w:hint="default"/>
          <w:b w:val="0"/>
          <w:bCs w:val="0"/>
          <w:sz w:val="21"/>
          <w:szCs w:val="21"/>
          <w:lang w:val="en-US" w:eastAsia="zh-CN"/>
        </w:rPr>
      </w:pPr>
      <w:r>
        <w:rPr>
          <w:rFonts w:hint="eastAsia"/>
          <w:b w:val="0"/>
          <w:bCs w:val="0"/>
          <w:sz w:val="21"/>
          <w:szCs w:val="21"/>
          <w:u w:val="none"/>
          <w:lang w:val="en-US" w:eastAsia="zh-CN"/>
        </w:rPr>
        <w:t xml:space="preserve"> ①</w:t>
      </w:r>
      <w:r>
        <w:rPr>
          <w:rFonts w:hint="default"/>
          <w:b w:val="0"/>
          <w:bCs w:val="0"/>
          <w:sz w:val="21"/>
          <w:szCs w:val="21"/>
          <w:u w:val="single"/>
          <w:lang w:val="en-US" w:eastAsia="zh-CN"/>
        </w:rPr>
        <w:t>1992年</w:t>
      </w:r>
      <w:r>
        <w:rPr>
          <w:rFonts w:hint="eastAsia"/>
          <w:b w:val="0"/>
          <w:bCs w:val="0"/>
          <w:sz w:val="21"/>
          <w:szCs w:val="21"/>
          <w:u w:val="single"/>
          <w:lang w:val="en-US" w:eastAsia="zh-CN"/>
        </w:rPr>
        <w:t>，</w:t>
      </w:r>
      <w:r>
        <w:rPr>
          <w:rFonts w:hint="eastAsia"/>
          <w:b w:val="0"/>
          <w:bCs w:val="0"/>
          <w:sz w:val="21"/>
          <w:szCs w:val="21"/>
          <w:lang w:val="en-US" w:eastAsia="zh-CN"/>
        </w:rPr>
        <w:t xml:space="preserve"> “</w:t>
      </w:r>
      <w:r>
        <w:rPr>
          <w:rFonts w:hint="default"/>
          <w:b w:val="0"/>
          <w:bCs w:val="0"/>
          <w:sz w:val="21"/>
          <w:szCs w:val="21"/>
          <w:lang w:val="en-US" w:eastAsia="zh-CN"/>
        </w:rPr>
        <w:t>海峡两岸均</w:t>
      </w:r>
      <w:r>
        <w:rPr>
          <w:rFonts w:hint="default"/>
          <w:b w:val="0"/>
          <w:bCs w:val="0"/>
          <w:sz w:val="21"/>
          <w:szCs w:val="21"/>
          <w:u w:val="single"/>
          <w:lang w:val="en-US" w:eastAsia="zh-CN"/>
        </w:rPr>
        <w:t>坚持一个中国原则</w:t>
      </w:r>
      <w:r>
        <w:rPr>
          <w:rFonts w:hint="eastAsia"/>
          <w:b w:val="0"/>
          <w:bCs w:val="0"/>
          <w:sz w:val="21"/>
          <w:szCs w:val="21"/>
          <w:u w:val="single"/>
          <w:lang w:val="en-US" w:eastAsia="zh-CN"/>
        </w:rPr>
        <w:t>”</w:t>
      </w:r>
      <w:r>
        <w:rPr>
          <w:rFonts w:hint="default"/>
          <w:b w:val="0"/>
          <w:bCs w:val="0"/>
          <w:sz w:val="21"/>
          <w:szCs w:val="21"/>
          <w:u w:val="single"/>
          <w:lang w:val="en-US" w:eastAsia="zh-CN"/>
        </w:rPr>
        <w:t>的</w:t>
      </w:r>
      <w:r>
        <w:rPr>
          <w:rFonts w:hint="eastAsia"/>
          <w:b w:val="0"/>
          <w:bCs w:val="0"/>
          <w:sz w:val="21"/>
          <w:szCs w:val="21"/>
          <w:u w:val="single"/>
          <w:lang w:val="en-US" w:eastAsia="zh-CN"/>
        </w:rPr>
        <w:t>“</w:t>
      </w:r>
      <w:r>
        <w:rPr>
          <w:rFonts w:hint="default"/>
          <w:b w:val="0"/>
          <w:bCs w:val="0"/>
          <w:sz w:val="21"/>
          <w:szCs w:val="21"/>
          <w:u w:val="single"/>
          <w:lang w:val="en-US" w:eastAsia="zh-CN"/>
        </w:rPr>
        <w:t>九二共识</w:t>
      </w:r>
      <w:r>
        <w:rPr>
          <w:rFonts w:hint="eastAsia"/>
          <w:b w:val="0"/>
          <w:bCs w:val="0"/>
          <w:sz w:val="21"/>
          <w:szCs w:val="21"/>
          <w:u w:val="single"/>
          <w:lang w:val="en-US" w:eastAsia="zh-CN"/>
        </w:rPr>
        <w:t>”</w:t>
      </w:r>
    </w:p>
    <w:p w14:paraId="08B7E92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630" w:firstLineChars="300"/>
        <w:jc w:val="both"/>
        <w:textAlignment w:val="auto"/>
        <w:rPr>
          <w:rFonts w:hint="default"/>
          <w:b w:val="0"/>
          <w:bCs w:val="0"/>
          <w:sz w:val="21"/>
          <w:szCs w:val="21"/>
          <w:u w:val="none"/>
          <w:lang w:val="en-US" w:eastAsia="zh-CN"/>
        </w:rPr>
      </w:pPr>
      <w:r>
        <w:rPr>
          <w:rFonts w:hint="eastAsia"/>
          <w:b w:val="0"/>
          <w:bCs w:val="0"/>
          <w:sz w:val="21"/>
          <w:szCs w:val="21"/>
          <w:lang w:val="en-US" w:eastAsia="zh-CN"/>
        </w:rPr>
        <w:t>②</w:t>
      </w:r>
      <w:r>
        <w:rPr>
          <w:rFonts w:hint="default"/>
          <w:b w:val="0"/>
          <w:bCs w:val="0"/>
          <w:sz w:val="21"/>
          <w:szCs w:val="21"/>
          <w:lang w:val="en-US" w:eastAsia="zh-CN"/>
        </w:rPr>
        <w:t>核心要义</w:t>
      </w:r>
      <w:r>
        <w:rPr>
          <w:rFonts w:hint="eastAsia"/>
          <w:b w:val="0"/>
          <w:bCs w:val="0"/>
          <w:sz w:val="21"/>
          <w:szCs w:val="21"/>
          <w:u w:val="none"/>
          <w:lang w:val="en-US" w:eastAsia="zh-CN"/>
        </w:rPr>
        <w:t>：“</w:t>
      </w:r>
      <w:r>
        <w:rPr>
          <w:rFonts w:hint="default"/>
          <w:b w:val="0"/>
          <w:bCs w:val="0"/>
          <w:sz w:val="21"/>
          <w:szCs w:val="21"/>
          <w:u w:val="none"/>
          <w:lang w:val="en-US" w:eastAsia="zh-CN"/>
        </w:rPr>
        <w:t>海峡两岸同属</w:t>
      </w:r>
      <w:r>
        <w:rPr>
          <w:rFonts w:hint="default"/>
          <w:b w:val="0"/>
          <w:bCs w:val="0"/>
          <w:sz w:val="21"/>
          <w:szCs w:val="21"/>
          <w:u w:val="single"/>
          <w:lang w:val="en-US" w:eastAsia="zh-CN"/>
        </w:rPr>
        <w:t>一个中国</w:t>
      </w:r>
      <w:r>
        <w:rPr>
          <w:rFonts w:hint="default"/>
          <w:b w:val="0"/>
          <w:bCs w:val="0"/>
          <w:sz w:val="21"/>
          <w:szCs w:val="21"/>
          <w:u w:val="none"/>
          <w:lang w:val="en-US" w:eastAsia="zh-CN"/>
        </w:rPr>
        <w:t>，共同努力谋求</w:t>
      </w:r>
      <w:r>
        <w:rPr>
          <w:rFonts w:hint="default"/>
          <w:b w:val="0"/>
          <w:bCs w:val="0"/>
          <w:sz w:val="21"/>
          <w:szCs w:val="21"/>
          <w:u w:val="single"/>
          <w:lang w:val="en-US" w:eastAsia="zh-CN"/>
        </w:rPr>
        <w:t>国家统一</w:t>
      </w:r>
      <w:r>
        <w:rPr>
          <w:rFonts w:hint="eastAsia"/>
          <w:b w:val="0"/>
          <w:bCs w:val="0"/>
          <w:sz w:val="21"/>
          <w:szCs w:val="21"/>
          <w:u w:val="none"/>
          <w:lang w:val="en-US" w:eastAsia="zh-CN"/>
        </w:rPr>
        <w:t>”</w:t>
      </w:r>
    </w:p>
    <w:p w14:paraId="7AE5064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210" w:firstLineChars="100"/>
        <w:jc w:val="both"/>
        <w:textAlignment w:val="auto"/>
        <w:rPr>
          <w:rFonts w:hint="default"/>
          <w:b w:val="0"/>
          <w:bCs w:val="0"/>
          <w:sz w:val="21"/>
          <w:szCs w:val="21"/>
          <w:lang w:val="en-US" w:eastAsia="zh-CN"/>
        </w:rPr>
      </w:pPr>
      <w:r>
        <w:rPr>
          <w:rFonts w:hint="eastAsia"/>
          <w:b w:val="0"/>
          <w:bCs w:val="0"/>
          <w:sz w:val="21"/>
          <w:szCs w:val="21"/>
          <w:u w:val="single"/>
          <w:lang w:val="en-US" w:eastAsia="zh-CN"/>
        </w:rPr>
        <w:t>3、“</w:t>
      </w:r>
      <w:r>
        <w:rPr>
          <w:rFonts w:hint="default"/>
          <w:b w:val="0"/>
          <w:bCs w:val="0"/>
          <w:sz w:val="21"/>
          <w:szCs w:val="21"/>
          <w:u w:val="single"/>
          <w:lang w:val="en-US" w:eastAsia="zh-CN"/>
        </w:rPr>
        <w:t>汪辜会谈</w:t>
      </w:r>
      <w:r>
        <w:rPr>
          <w:rFonts w:hint="eastAsia"/>
          <w:b w:val="0"/>
          <w:bCs w:val="0"/>
          <w:sz w:val="21"/>
          <w:szCs w:val="21"/>
          <w:u w:val="single"/>
          <w:lang w:val="en-US" w:eastAsia="zh-CN"/>
        </w:rPr>
        <w:t>”</w:t>
      </w:r>
      <w:r>
        <w:rPr>
          <w:rFonts w:hint="eastAsia"/>
          <w:b w:val="0"/>
          <w:bCs w:val="0"/>
          <w:sz w:val="21"/>
          <w:szCs w:val="21"/>
          <w:lang w:val="en-US" w:eastAsia="zh-CN"/>
        </w:rPr>
        <w:t>：</w:t>
      </w:r>
    </w:p>
    <w:p w14:paraId="1D4F646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200"/>
        <w:jc w:val="both"/>
        <w:textAlignment w:val="auto"/>
        <w:rPr>
          <w:rFonts w:hint="default"/>
          <w:b w:val="0"/>
          <w:bCs w:val="0"/>
          <w:sz w:val="21"/>
          <w:szCs w:val="21"/>
          <w:lang w:val="en-US" w:eastAsia="zh-CN"/>
        </w:rPr>
      </w:pPr>
      <w:r>
        <w:rPr>
          <w:rFonts w:hint="eastAsia"/>
          <w:b w:val="0"/>
          <w:bCs w:val="0"/>
          <w:sz w:val="21"/>
          <w:szCs w:val="21"/>
          <w:lang w:val="en-US" w:eastAsia="zh-CN"/>
        </w:rPr>
        <w:t>①时间：</w:t>
      </w:r>
      <w:r>
        <w:rPr>
          <w:rFonts w:hint="eastAsia"/>
          <w:b w:val="0"/>
          <w:bCs w:val="0"/>
          <w:sz w:val="21"/>
          <w:szCs w:val="21"/>
          <w:u w:val="single"/>
          <w:lang w:val="en-US" w:eastAsia="zh-CN"/>
        </w:rPr>
        <w:t>1993年</w:t>
      </w:r>
      <w:r>
        <w:rPr>
          <w:rFonts w:hint="eastAsia"/>
          <w:b w:val="0"/>
          <w:bCs w:val="0"/>
          <w:sz w:val="21"/>
          <w:szCs w:val="21"/>
          <w:lang w:val="en-US" w:eastAsia="zh-CN"/>
        </w:rPr>
        <w:t>，②影响：</w:t>
      </w:r>
      <w:r>
        <w:rPr>
          <w:rFonts w:hint="default"/>
          <w:b w:val="0"/>
          <w:bCs w:val="0"/>
          <w:sz w:val="21"/>
          <w:szCs w:val="21"/>
          <w:u w:val="none"/>
          <w:lang w:val="en-US" w:eastAsia="zh-CN"/>
        </w:rPr>
        <w:t>海峡两岸关系的发展</w:t>
      </w:r>
      <w:r>
        <w:rPr>
          <w:rFonts w:hint="default"/>
          <w:b w:val="0"/>
          <w:bCs w:val="0"/>
          <w:sz w:val="21"/>
          <w:szCs w:val="21"/>
          <w:u w:val="single"/>
          <w:lang w:val="en-US" w:eastAsia="zh-CN"/>
        </w:rPr>
        <w:t>迈出历史性的重要一步</w:t>
      </w:r>
    </w:p>
    <w:p w14:paraId="6DA168A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210" w:firstLineChars="100"/>
        <w:jc w:val="both"/>
        <w:textAlignment w:val="auto"/>
        <w:rPr>
          <w:rFonts w:hint="default"/>
          <w:b w:val="0"/>
          <w:bCs w:val="0"/>
          <w:sz w:val="21"/>
          <w:szCs w:val="21"/>
          <w:lang w:val="en-US" w:eastAsia="zh-CN"/>
        </w:rPr>
      </w:pPr>
      <w:r>
        <w:rPr>
          <w:rFonts w:hint="eastAsia"/>
          <w:b w:val="0"/>
          <w:bCs w:val="0"/>
          <w:sz w:val="21"/>
          <w:szCs w:val="21"/>
          <w:lang w:val="en-US" w:eastAsia="zh-CN"/>
        </w:rPr>
        <w:t>4、八项主张：提出：</w:t>
      </w:r>
      <w:r>
        <w:rPr>
          <w:rFonts w:hint="default"/>
          <w:b w:val="0"/>
          <w:bCs w:val="0"/>
          <w:sz w:val="21"/>
          <w:szCs w:val="21"/>
          <w:u w:val="single"/>
          <w:lang w:val="en-US" w:eastAsia="zh-CN"/>
        </w:rPr>
        <w:t>1995</w:t>
      </w:r>
      <w:r>
        <w:rPr>
          <w:rFonts w:hint="default"/>
          <w:b w:val="0"/>
          <w:bCs w:val="0"/>
          <w:sz w:val="21"/>
          <w:szCs w:val="21"/>
          <w:lang w:val="en-US" w:eastAsia="zh-CN"/>
        </w:rPr>
        <w:t>年，</w:t>
      </w:r>
      <w:r>
        <w:rPr>
          <w:rFonts w:hint="default"/>
          <w:b w:val="0"/>
          <w:bCs w:val="0"/>
          <w:sz w:val="21"/>
          <w:szCs w:val="21"/>
          <w:u w:val="single"/>
          <w:lang w:val="en-US" w:eastAsia="zh-CN"/>
        </w:rPr>
        <w:t>江泽民</w:t>
      </w:r>
      <w:r>
        <w:rPr>
          <w:rFonts w:hint="default"/>
          <w:b w:val="0"/>
          <w:bCs w:val="0"/>
          <w:sz w:val="21"/>
          <w:szCs w:val="21"/>
          <w:lang w:val="en-US" w:eastAsia="zh-CN"/>
        </w:rPr>
        <w:t>提出，强</w:t>
      </w:r>
      <w:r>
        <w:rPr>
          <w:rFonts w:hint="default"/>
          <w:b w:val="0"/>
          <w:bCs w:val="0"/>
          <w:sz w:val="21"/>
          <w:szCs w:val="21"/>
          <w:u w:val="single"/>
          <w:lang w:val="en-US" w:eastAsia="zh-CN"/>
        </w:rPr>
        <w:t>调坚持一个中国原则</w:t>
      </w:r>
      <w:r>
        <w:rPr>
          <w:rFonts w:hint="default"/>
          <w:b w:val="0"/>
          <w:bCs w:val="0"/>
          <w:sz w:val="21"/>
          <w:szCs w:val="21"/>
          <w:lang w:val="en-US" w:eastAsia="zh-CN"/>
        </w:rPr>
        <w:t>，是实现和平统一的基础和前提。</w:t>
      </w:r>
    </w:p>
    <w:p w14:paraId="4C95A4DF">
      <w:pPr>
        <w:spacing w:line="240" w:lineRule="auto"/>
        <w:rPr>
          <w:rFonts w:hint="default"/>
          <w:b w:val="0"/>
          <w:bCs w:val="0"/>
          <w:sz w:val="28"/>
          <w:szCs w:val="28"/>
          <w:lang w:val="en-US" w:eastAsia="zh-CN"/>
        </w:rPr>
      </w:pPr>
      <w:r>
        <w:rPr>
          <w:rFonts w:hint="eastAsia"/>
          <w:szCs w:val="21"/>
          <w:lang w:val="en-US" w:eastAsia="zh-CN"/>
        </w:rPr>
        <w:t xml:space="preserve">                   </w:t>
      </w:r>
      <w:r>
        <w:rPr>
          <w:rFonts w:hint="default"/>
          <w:b w:val="0"/>
          <w:bCs w:val="0"/>
          <w:sz w:val="28"/>
          <w:szCs w:val="28"/>
          <w:lang w:val="en-US" w:eastAsia="zh-CN"/>
        </w:rPr>
        <w:t>第14课 国防和外交工作新局面</w:t>
      </w:r>
    </w:p>
    <w:p w14:paraId="4497ACE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bCs/>
          <w:sz w:val="21"/>
          <w:szCs w:val="21"/>
          <w:lang w:val="en-US" w:eastAsia="zh-CN"/>
        </w:rPr>
      </w:pPr>
      <w:r>
        <w:rPr>
          <w:rFonts w:hint="default"/>
          <w:b/>
          <w:bCs/>
          <w:sz w:val="21"/>
          <w:szCs w:val="21"/>
          <w:lang w:val="en-US" w:eastAsia="zh-CN"/>
        </w:rPr>
        <w:t>一、推进中国特色军事变革</w:t>
      </w:r>
    </w:p>
    <w:p w14:paraId="1A6462B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val="0"/>
          <w:bCs w:val="0"/>
          <w:sz w:val="21"/>
          <w:szCs w:val="21"/>
          <w:lang w:val="en-US" w:eastAsia="zh-CN"/>
        </w:rPr>
      </w:pPr>
      <w:r>
        <w:rPr>
          <w:rFonts w:hint="eastAsia"/>
          <w:b w:val="0"/>
          <w:bCs w:val="0"/>
          <w:sz w:val="21"/>
          <w:szCs w:val="21"/>
          <w:lang w:val="en-US" w:eastAsia="zh-CN"/>
        </w:rPr>
        <w:t>1</w:t>
      </w:r>
      <w:r>
        <w:rPr>
          <w:rFonts w:hint="default"/>
          <w:b w:val="0"/>
          <w:bCs w:val="0"/>
          <w:sz w:val="21"/>
          <w:szCs w:val="21"/>
          <w:lang w:val="en-US" w:eastAsia="zh-CN"/>
        </w:rPr>
        <w:t>.方针：打赢现代技术特别是高技术条件下的局部战争</w:t>
      </w:r>
    </w:p>
    <w:p w14:paraId="532FCA8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val="0"/>
          <w:bCs w:val="0"/>
          <w:sz w:val="21"/>
          <w:szCs w:val="21"/>
          <w:lang w:val="en-US" w:eastAsia="zh-CN"/>
        </w:rPr>
      </w:pPr>
      <w:r>
        <w:rPr>
          <w:rFonts w:hint="eastAsia"/>
          <w:b w:val="0"/>
          <w:bCs w:val="0"/>
          <w:sz w:val="21"/>
          <w:szCs w:val="21"/>
          <w:lang w:val="en-US" w:eastAsia="zh-CN"/>
        </w:rPr>
        <w:t>2.内容：抓住“</w:t>
      </w:r>
      <w:r>
        <w:rPr>
          <w:rFonts w:hint="eastAsia"/>
          <w:b w:val="0"/>
          <w:bCs w:val="0"/>
          <w:sz w:val="21"/>
          <w:szCs w:val="21"/>
          <w:u w:val="single"/>
          <w:lang w:val="en-US" w:eastAsia="zh-CN"/>
        </w:rPr>
        <w:t>打得赢</w:t>
      </w:r>
      <w:r>
        <w:rPr>
          <w:rFonts w:hint="eastAsia"/>
          <w:b w:val="0"/>
          <w:bCs w:val="0"/>
          <w:sz w:val="21"/>
          <w:szCs w:val="21"/>
          <w:lang w:val="en-US" w:eastAsia="zh-CN"/>
        </w:rPr>
        <w:t>”“</w:t>
      </w:r>
      <w:r>
        <w:rPr>
          <w:rFonts w:hint="eastAsia"/>
          <w:b w:val="0"/>
          <w:bCs w:val="0"/>
          <w:sz w:val="21"/>
          <w:szCs w:val="21"/>
          <w:u w:val="single"/>
          <w:lang w:val="en-US" w:eastAsia="zh-CN"/>
        </w:rPr>
        <w:t>不变质</w:t>
      </w:r>
      <w:r>
        <w:rPr>
          <w:rFonts w:hint="eastAsia"/>
          <w:b w:val="0"/>
          <w:bCs w:val="0"/>
          <w:sz w:val="21"/>
          <w:szCs w:val="21"/>
          <w:lang w:val="en-US" w:eastAsia="zh-CN"/>
        </w:rPr>
        <w:t>”两大历史性课题，推进以</w:t>
      </w:r>
      <w:r>
        <w:rPr>
          <w:rFonts w:hint="eastAsia"/>
          <w:b w:val="0"/>
          <w:bCs w:val="0"/>
          <w:sz w:val="21"/>
          <w:szCs w:val="21"/>
          <w:u w:val="single"/>
          <w:lang w:val="en-US" w:eastAsia="zh-CN"/>
        </w:rPr>
        <w:t>信息化</w:t>
      </w:r>
      <w:r>
        <w:rPr>
          <w:rFonts w:hint="eastAsia"/>
          <w:b w:val="0"/>
          <w:bCs w:val="0"/>
          <w:sz w:val="21"/>
          <w:szCs w:val="21"/>
          <w:lang w:val="en-US" w:eastAsia="zh-CN"/>
        </w:rPr>
        <w:t>为核心的中国特色军事变革</w:t>
      </w:r>
    </w:p>
    <w:p w14:paraId="00E33B5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val="0"/>
          <w:bCs w:val="0"/>
          <w:sz w:val="21"/>
          <w:szCs w:val="21"/>
          <w:lang w:val="en-US" w:eastAsia="zh-CN"/>
        </w:rPr>
      </w:pPr>
      <w:r>
        <w:rPr>
          <w:rFonts w:hint="default"/>
          <w:b w:val="0"/>
          <w:bCs w:val="0"/>
          <w:sz w:val="21"/>
          <w:szCs w:val="21"/>
          <w:lang w:val="en-US" w:eastAsia="zh-CN"/>
        </w:rPr>
        <w:t>3.部署：①</w:t>
      </w:r>
      <w:r>
        <w:rPr>
          <w:rFonts w:hint="eastAsia"/>
          <w:b w:val="0"/>
          <w:bCs w:val="0"/>
          <w:sz w:val="21"/>
          <w:szCs w:val="21"/>
          <w:lang w:val="en-US" w:eastAsia="zh-CN"/>
        </w:rPr>
        <w:t>“军魂”：人民解放军始终</w:t>
      </w:r>
      <w:r>
        <w:rPr>
          <w:rFonts w:hint="eastAsia"/>
          <w:b w:val="0"/>
          <w:bCs w:val="0"/>
          <w:sz w:val="21"/>
          <w:szCs w:val="21"/>
          <w:u w:val="single"/>
          <w:lang w:val="en-US" w:eastAsia="zh-CN"/>
        </w:rPr>
        <w:t>坚持党对军队的绝对领导</w:t>
      </w:r>
      <w:r>
        <w:rPr>
          <w:rFonts w:hint="eastAsia"/>
          <w:b w:val="0"/>
          <w:bCs w:val="0"/>
          <w:sz w:val="21"/>
          <w:szCs w:val="21"/>
          <w:u w:val="none"/>
          <w:lang w:val="en-US" w:eastAsia="zh-CN"/>
        </w:rPr>
        <w:t>，</w:t>
      </w:r>
      <w:r>
        <w:rPr>
          <w:rFonts w:hint="default"/>
          <w:b w:val="0"/>
          <w:bCs w:val="0"/>
          <w:sz w:val="21"/>
          <w:szCs w:val="21"/>
          <w:lang w:val="en-US" w:eastAsia="zh-CN"/>
        </w:rPr>
        <w:t>把</w:t>
      </w:r>
      <w:r>
        <w:rPr>
          <w:rFonts w:hint="eastAsia"/>
          <w:b w:val="0"/>
          <w:bCs w:val="0"/>
          <w:sz w:val="21"/>
          <w:szCs w:val="21"/>
          <w:u w:val="single"/>
          <w:lang w:val="en-US" w:eastAsia="zh-CN"/>
        </w:rPr>
        <w:t>思想政治建设</w:t>
      </w:r>
      <w:r>
        <w:rPr>
          <w:rFonts w:hint="default"/>
          <w:b w:val="0"/>
          <w:bCs w:val="0"/>
          <w:sz w:val="21"/>
          <w:szCs w:val="21"/>
          <w:lang w:val="en-US" w:eastAsia="zh-CN"/>
        </w:rPr>
        <w:t>放</w:t>
      </w:r>
      <w:r>
        <w:rPr>
          <w:rFonts w:hint="eastAsia"/>
          <w:b w:val="0"/>
          <w:bCs w:val="0"/>
          <w:sz w:val="21"/>
          <w:szCs w:val="21"/>
          <w:lang w:val="en-US" w:eastAsia="zh-CN"/>
        </w:rPr>
        <w:t>在各项建设的</w:t>
      </w:r>
      <w:r>
        <w:rPr>
          <w:rFonts w:hint="default"/>
          <w:b w:val="0"/>
          <w:bCs w:val="0"/>
          <w:sz w:val="21"/>
          <w:szCs w:val="21"/>
          <w:lang w:val="en-US" w:eastAsia="zh-CN"/>
        </w:rPr>
        <w:t>首位；②</w:t>
      </w:r>
      <w:r>
        <w:rPr>
          <w:rFonts w:hint="eastAsia"/>
          <w:b w:val="0"/>
          <w:bCs w:val="0"/>
          <w:sz w:val="21"/>
          <w:szCs w:val="21"/>
          <w:lang w:val="en-US" w:eastAsia="zh-CN"/>
        </w:rPr>
        <w:t>精简整编</w:t>
      </w:r>
      <w:r>
        <w:rPr>
          <w:rFonts w:hint="default"/>
          <w:b w:val="0"/>
          <w:bCs w:val="0"/>
          <w:sz w:val="21"/>
          <w:szCs w:val="21"/>
          <w:lang w:val="en-US" w:eastAsia="zh-CN"/>
        </w:rPr>
        <w:t>；③</w:t>
      </w:r>
      <w:r>
        <w:rPr>
          <w:rFonts w:hint="eastAsia"/>
          <w:b w:val="0"/>
          <w:bCs w:val="0"/>
          <w:sz w:val="21"/>
          <w:szCs w:val="21"/>
          <w:lang w:val="en-US" w:eastAsia="zh-CN"/>
        </w:rPr>
        <w:t>实施</w:t>
      </w:r>
      <w:r>
        <w:rPr>
          <w:rFonts w:hint="default"/>
          <w:b w:val="0"/>
          <w:bCs w:val="0"/>
          <w:sz w:val="21"/>
          <w:szCs w:val="21"/>
          <w:u w:val="single"/>
          <w:lang w:val="en-US" w:eastAsia="zh-CN"/>
        </w:rPr>
        <w:t>科技强军战略</w:t>
      </w:r>
      <w:r>
        <w:rPr>
          <w:rFonts w:hint="default"/>
          <w:b w:val="0"/>
          <w:bCs w:val="0"/>
          <w:sz w:val="21"/>
          <w:szCs w:val="21"/>
          <w:lang w:val="en-US" w:eastAsia="zh-CN"/>
        </w:rPr>
        <w:t>；</w:t>
      </w:r>
    </w:p>
    <w:p w14:paraId="0180490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bCs/>
          <w:sz w:val="21"/>
          <w:szCs w:val="21"/>
          <w:lang w:val="en-US" w:eastAsia="zh-CN"/>
        </w:rPr>
      </w:pPr>
      <w:r>
        <w:rPr>
          <w:rFonts w:hint="default"/>
          <w:b/>
          <w:bCs/>
          <w:sz w:val="21"/>
          <w:szCs w:val="21"/>
          <w:lang w:val="en-US" w:eastAsia="zh-CN"/>
        </w:rPr>
        <w:t>二、应对国际风云变幻</w:t>
      </w:r>
    </w:p>
    <w:p w14:paraId="102D74B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val="0"/>
          <w:bCs w:val="0"/>
          <w:sz w:val="21"/>
          <w:szCs w:val="21"/>
          <w:u w:val="single"/>
          <w:lang w:val="en-US" w:eastAsia="zh-CN"/>
        </w:rPr>
      </w:pPr>
      <w:r>
        <w:rPr>
          <w:rFonts w:hint="eastAsia"/>
          <w:b w:val="0"/>
          <w:bCs w:val="0"/>
          <w:sz w:val="21"/>
          <w:szCs w:val="21"/>
          <w:lang w:val="en-US" w:eastAsia="zh-CN"/>
        </w:rPr>
        <w:t>1.背景：1989年，以美国为首的一些西方国家掀起反华浪潮，对中国施加</w:t>
      </w:r>
      <w:r>
        <w:rPr>
          <w:rFonts w:hint="eastAsia"/>
          <w:b w:val="0"/>
          <w:bCs w:val="0"/>
          <w:sz w:val="21"/>
          <w:szCs w:val="21"/>
          <w:u w:val="single"/>
          <w:lang w:val="en-US" w:eastAsia="zh-CN"/>
        </w:rPr>
        <w:t>政治压力和经济“制裁”</w:t>
      </w:r>
    </w:p>
    <w:p w14:paraId="4BF60FB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val="0"/>
          <w:bCs w:val="0"/>
          <w:sz w:val="21"/>
          <w:szCs w:val="21"/>
          <w:lang w:val="en-US" w:eastAsia="zh-CN"/>
        </w:rPr>
      </w:pPr>
      <w:r>
        <w:rPr>
          <w:rFonts w:hint="default"/>
          <w:b w:val="0"/>
          <w:bCs w:val="0"/>
          <w:sz w:val="21"/>
          <w:szCs w:val="21"/>
          <w:lang w:val="en-US" w:eastAsia="zh-CN"/>
        </w:rPr>
        <w:t>3.成果：1993年底，中国成功打破西方</w:t>
      </w:r>
      <w:r>
        <w:rPr>
          <w:rFonts w:hint="eastAsia"/>
          <w:b w:val="0"/>
          <w:bCs w:val="0"/>
          <w:sz w:val="21"/>
          <w:szCs w:val="21"/>
          <w:lang w:val="en-US" w:eastAsia="zh-CN"/>
        </w:rPr>
        <w:t>“</w:t>
      </w:r>
      <w:r>
        <w:rPr>
          <w:rFonts w:hint="default"/>
          <w:b w:val="0"/>
          <w:bCs w:val="0"/>
          <w:sz w:val="21"/>
          <w:szCs w:val="21"/>
          <w:lang w:val="en-US" w:eastAsia="zh-CN"/>
        </w:rPr>
        <w:t>制裁</w:t>
      </w:r>
      <w:r>
        <w:rPr>
          <w:rFonts w:hint="eastAsia"/>
          <w:b w:val="0"/>
          <w:bCs w:val="0"/>
          <w:sz w:val="21"/>
          <w:szCs w:val="21"/>
          <w:lang w:val="en-US" w:eastAsia="zh-CN"/>
        </w:rPr>
        <w:t>”</w:t>
      </w:r>
      <w:r>
        <w:rPr>
          <w:rFonts w:hint="default"/>
          <w:b w:val="0"/>
          <w:bCs w:val="0"/>
          <w:sz w:val="21"/>
          <w:szCs w:val="21"/>
          <w:lang w:val="en-US" w:eastAsia="zh-CN"/>
        </w:rPr>
        <w:t>。</w:t>
      </w:r>
    </w:p>
    <w:p w14:paraId="1088D98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bCs/>
          <w:sz w:val="21"/>
          <w:szCs w:val="21"/>
          <w:lang w:val="en-US" w:eastAsia="zh-CN"/>
        </w:rPr>
      </w:pPr>
      <w:r>
        <w:rPr>
          <w:rFonts w:hint="default"/>
          <w:b/>
          <w:bCs/>
          <w:sz w:val="21"/>
          <w:szCs w:val="21"/>
          <w:lang w:val="en-US" w:eastAsia="zh-CN"/>
        </w:rPr>
        <w:t>三、</w:t>
      </w:r>
      <w:r>
        <w:rPr>
          <w:rFonts w:hint="eastAsia"/>
          <w:b/>
          <w:bCs/>
          <w:sz w:val="21"/>
          <w:szCs w:val="21"/>
          <w:lang w:val="en-US" w:eastAsia="zh-CN"/>
        </w:rPr>
        <w:t>对外关系新格局——</w:t>
      </w:r>
      <w:r>
        <w:rPr>
          <w:rFonts w:hint="default"/>
          <w:b/>
          <w:bCs/>
          <w:sz w:val="21"/>
          <w:szCs w:val="21"/>
          <w:lang w:val="en-US" w:eastAsia="zh-CN"/>
        </w:rPr>
        <w:t>全方位外交</w:t>
      </w:r>
    </w:p>
    <w:p w14:paraId="4A4EB06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val="0"/>
          <w:bCs w:val="0"/>
          <w:sz w:val="21"/>
          <w:szCs w:val="21"/>
          <w:lang w:val="en-US" w:eastAsia="zh-CN"/>
        </w:rPr>
      </w:pPr>
      <w:r>
        <w:rPr>
          <w:rFonts w:hint="default"/>
          <w:b w:val="0"/>
          <w:bCs w:val="0"/>
          <w:sz w:val="21"/>
          <w:szCs w:val="21"/>
          <w:lang w:val="en-US" w:eastAsia="zh-CN"/>
        </w:rPr>
        <w:t>1.内容：①大国外交：</w:t>
      </w:r>
      <w:r>
        <w:rPr>
          <w:rFonts w:hint="default"/>
          <w:b w:val="0"/>
          <w:bCs w:val="0"/>
          <w:sz w:val="21"/>
          <w:szCs w:val="21"/>
          <w:u w:val="single"/>
          <w:lang w:val="en-US" w:eastAsia="zh-CN"/>
        </w:rPr>
        <w:t>不结盟、不对抗、不针对第三方</w:t>
      </w:r>
      <w:r>
        <w:rPr>
          <w:rFonts w:hint="default"/>
          <w:b w:val="0"/>
          <w:bCs w:val="0"/>
          <w:sz w:val="21"/>
          <w:szCs w:val="21"/>
          <w:lang w:val="en-US" w:eastAsia="zh-CN"/>
        </w:rPr>
        <w:t>为主要特征的新型大国关系。</w:t>
      </w:r>
    </w:p>
    <w:p w14:paraId="6EFDCB7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val="0"/>
          <w:bCs w:val="0"/>
          <w:sz w:val="21"/>
          <w:szCs w:val="21"/>
          <w:lang w:val="en-US" w:eastAsia="zh-CN"/>
        </w:rPr>
      </w:pPr>
      <w:r>
        <w:rPr>
          <w:rFonts w:hint="default"/>
          <w:b w:val="0"/>
          <w:bCs w:val="0"/>
          <w:sz w:val="21"/>
          <w:szCs w:val="21"/>
          <w:lang w:val="en-US" w:eastAsia="zh-CN"/>
        </w:rPr>
        <w:t>②周边外交：</w:t>
      </w:r>
      <w:r>
        <w:rPr>
          <w:rFonts w:hint="default"/>
          <w:b w:val="0"/>
          <w:bCs w:val="0"/>
          <w:sz w:val="21"/>
          <w:szCs w:val="21"/>
          <w:u w:val="single"/>
          <w:lang w:val="en-US" w:eastAsia="zh-CN"/>
        </w:rPr>
        <w:t>发展同周边国家的睦邻友好关系</w:t>
      </w:r>
      <w:r>
        <w:rPr>
          <w:rFonts w:hint="default"/>
          <w:b w:val="0"/>
          <w:bCs w:val="0"/>
          <w:sz w:val="21"/>
          <w:szCs w:val="21"/>
          <w:lang w:val="en-US" w:eastAsia="zh-CN"/>
        </w:rPr>
        <w:t>，1996年成为东盟</w:t>
      </w:r>
      <w:r>
        <w:rPr>
          <w:rFonts w:hint="eastAsia"/>
          <w:b w:val="0"/>
          <w:bCs w:val="0"/>
          <w:sz w:val="21"/>
          <w:szCs w:val="21"/>
          <w:u w:val="single"/>
          <w:lang w:val="en-US" w:eastAsia="zh-CN"/>
        </w:rPr>
        <w:t>“</w:t>
      </w:r>
      <w:r>
        <w:rPr>
          <w:rFonts w:hint="default"/>
          <w:b w:val="0"/>
          <w:bCs w:val="0"/>
          <w:sz w:val="21"/>
          <w:szCs w:val="21"/>
          <w:u w:val="single"/>
          <w:lang w:val="en-US" w:eastAsia="zh-CN"/>
        </w:rPr>
        <w:t>全面对话伙伴国</w:t>
      </w:r>
      <w:r>
        <w:rPr>
          <w:rFonts w:hint="eastAsia"/>
          <w:b w:val="0"/>
          <w:bCs w:val="0"/>
          <w:sz w:val="21"/>
          <w:szCs w:val="21"/>
          <w:u w:val="single"/>
          <w:lang w:val="en-US" w:eastAsia="zh-CN"/>
        </w:rPr>
        <w:t>”</w:t>
      </w:r>
      <w:r>
        <w:rPr>
          <w:rFonts w:hint="default"/>
          <w:b w:val="0"/>
          <w:bCs w:val="0"/>
          <w:sz w:val="21"/>
          <w:szCs w:val="21"/>
          <w:lang w:val="en-US" w:eastAsia="zh-CN"/>
        </w:rPr>
        <w:t>。</w:t>
      </w:r>
    </w:p>
    <w:p w14:paraId="79E0ED3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val="0"/>
          <w:bCs w:val="0"/>
          <w:sz w:val="21"/>
          <w:szCs w:val="21"/>
          <w:lang w:val="en-US" w:eastAsia="zh-CN"/>
        </w:rPr>
      </w:pPr>
      <w:r>
        <w:rPr>
          <w:rFonts w:hint="default"/>
          <w:b w:val="0"/>
          <w:bCs w:val="0"/>
          <w:sz w:val="21"/>
          <w:szCs w:val="21"/>
          <w:lang w:val="en-US" w:eastAsia="zh-CN"/>
        </w:rPr>
        <w:t>③与发展中国家的友好合作关系</w:t>
      </w:r>
    </w:p>
    <w:p w14:paraId="16FC629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b w:val="0"/>
          <w:bCs w:val="0"/>
          <w:sz w:val="21"/>
          <w:szCs w:val="21"/>
          <w:lang w:val="en-US" w:eastAsia="zh-CN"/>
        </w:rPr>
      </w:pPr>
      <w:r>
        <w:rPr>
          <w:rFonts w:hint="default"/>
          <w:b w:val="0"/>
          <w:bCs w:val="0"/>
          <w:sz w:val="21"/>
          <w:szCs w:val="21"/>
          <w:lang w:val="en-US" w:eastAsia="zh-CN"/>
        </w:rPr>
        <w:t>④多边外交</w:t>
      </w:r>
      <w:r>
        <w:rPr>
          <w:rFonts w:hint="eastAsia"/>
          <w:b w:val="0"/>
          <w:bCs w:val="0"/>
          <w:sz w:val="21"/>
          <w:szCs w:val="21"/>
          <w:lang w:val="en-US" w:eastAsia="zh-CN"/>
        </w:rPr>
        <w:t>：</w:t>
      </w:r>
    </w:p>
    <w:p w14:paraId="599B424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b w:val="0"/>
          <w:bCs w:val="0"/>
          <w:sz w:val="21"/>
          <w:szCs w:val="21"/>
          <w:lang w:val="en-US" w:eastAsia="zh-CN"/>
        </w:rPr>
      </w:pPr>
      <w:r>
        <w:rPr>
          <w:rFonts w:hint="eastAsia"/>
          <w:b w:val="0"/>
          <w:bCs w:val="0"/>
          <w:sz w:val="21"/>
          <w:szCs w:val="21"/>
          <w:lang w:val="en-US" w:eastAsia="zh-CN"/>
        </w:rPr>
        <w:t>（1）2001年2月，</w:t>
      </w:r>
      <w:r>
        <w:rPr>
          <w:rFonts w:hint="eastAsia"/>
          <w:b w:val="0"/>
          <w:bCs w:val="0"/>
          <w:sz w:val="21"/>
          <w:szCs w:val="21"/>
          <w:u w:val="single"/>
          <w:lang w:val="en-US" w:eastAsia="zh-CN"/>
        </w:rPr>
        <w:t>博鳌亚洲论坛</w:t>
      </w:r>
      <w:r>
        <w:rPr>
          <w:rFonts w:hint="eastAsia"/>
          <w:b w:val="0"/>
          <w:bCs w:val="0"/>
          <w:sz w:val="21"/>
          <w:szCs w:val="21"/>
          <w:lang w:val="en-US" w:eastAsia="zh-CN"/>
        </w:rPr>
        <w:t>在海南成立，这是第一个永久会址设在中国的国际性论坛</w:t>
      </w:r>
    </w:p>
    <w:p w14:paraId="1B468A6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b w:val="0"/>
          <w:bCs w:val="0"/>
          <w:sz w:val="21"/>
          <w:szCs w:val="21"/>
          <w:lang w:val="en-US" w:eastAsia="zh-CN"/>
        </w:rPr>
      </w:pPr>
      <w:r>
        <w:rPr>
          <w:rFonts w:hint="eastAsia"/>
          <w:b w:val="0"/>
          <w:bCs w:val="0"/>
          <w:sz w:val="21"/>
          <w:szCs w:val="21"/>
          <w:lang w:val="en-US" w:eastAsia="zh-CN"/>
        </w:rPr>
        <w:t>（2）2001年6月，</w:t>
      </w:r>
      <w:r>
        <w:rPr>
          <w:rFonts w:hint="eastAsia"/>
          <w:b w:val="0"/>
          <w:bCs w:val="0"/>
          <w:sz w:val="21"/>
          <w:szCs w:val="21"/>
          <w:u w:val="single"/>
          <w:lang w:val="en-US" w:eastAsia="zh-CN"/>
        </w:rPr>
        <w:t>上海合作组织</w:t>
      </w:r>
      <w:r>
        <w:rPr>
          <w:rFonts w:hint="eastAsia"/>
          <w:b w:val="0"/>
          <w:bCs w:val="0"/>
          <w:sz w:val="21"/>
          <w:szCs w:val="21"/>
          <w:lang w:val="en-US" w:eastAsia="zh-CN"/>
        </w:rPr>
        <w:t>成立，这是第一个由中国参与推动建立并以中国城市命名的综合性区域合作组织</w:t>
      </w:r>
    </w:p>
    <w:p w14:paraId="05DCFD5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b w:val="0"/>
          <w:bCs w:val="0"/>
          <w:sz w:val="21"/>
          <w:szCs w:val="21"/>
          <w:lang w:val="en-US" w:eastAsia="zh-CN"/>
        </w:rPr>
      </w:pPr>
      <w:r>
        <w:rPr>
          <w:rFonts w:hint="eastAsia"/>
          <w:b w:val="0"/>
          <w:bCs w:val="0"/>
          <w:sz w:val="21"/>
          <w:szCs w:val="21"/>
          <w:lang w:val="en-US" w:eastAsia="zh-CN"/>
        </w:rPr>
        <w:t>（3）2001年10月，中国在上海成功举办</w:t>
      </w:r>
      <w:r>
        <w:rPr>
          <w:rFonts w:hint="eastAsia"/>
          <w:b w:val="0"/>
          <w:bCs w:val="0"/>
          <w:sz w:val="21"/>
          <w:szCs w:val="21"/>
          <w:u w:val="single"/>
          <w:lang w:val="en-US" w:eastAsia="zh-CN"/>
        </w:rPr>
        <w:t>亚太经合组织</w:t>
      </w:r>
      <w:r>
        <w:rPr>
          <w:rFonts w:hint="eastAsia"/>
          <w:b w:val="0"/>
          <w:bCs w:val="0"/>
          <w:sz w:val="21"/>
          <w:szCs w:val="21"/>
          <w:lang w:val="en-US" w:eastAsia="zh-CN"/>
        </w:rPr>
        <w:t>第九次领导人非正式会议，为促进亚太地区经济的恢复和发展产生积极影响</w:t>
      </w:r>
    </w:p>
    <w:p w14:paraId="34F5EBFD">
      <w:pPr>
        <w:keepNext w:val="0"/>
        <w:keepLines w:val="0"/>
        <w:pageBreakBefore w:val="0"/>
        <w:widowControl w:val="0"/>
        <w:numPr>
          <w:ilvl w:val="0"/>
          <w:numId w:val="19"/>
        </w:numPr>
        <w:kinsoku/>
        <w:wordWrap/>
        <w:overflowPunct/>
        <w:topLinePunct w:val="0"/>
        <w:autoSpaceDE/>
        <w:autoSpaceDN/>
        <w:bidi w:val="0"/>
        <w:adjustRightInd/>
        <w:snapToGrid/>
        <w:spacing w:line="240" w:lineRule="auto"/>
        <w:jc w:val="both"/>
        <w:textAlignment w:val="auto"/>
        <w:rPr>
          <w:rFonts w:hint="default"/>
          <w:b w:val="0"/>
          <w:bCs w:val="0"/>
          <w:sz w:val="21"/>
          <w:szCs w:val="21"/>
          <w:lang w:val="en-US" w:eastAsia="zh-CN"/>
        </w:rPr>
      </w:pPr>
      <w:r>
        <w:rPr>
          <w:rFonts w:hint="default"/>
          <w:b w:val="0"/>
          <w:bCs w:val="0"/>
          <w:sz w:val="21"/>
          <w:szCs w:val="21"/>
          <w:lang w:val="en-US" w:eastAsia="zh-CN"/>
        </w:rPr>
        <w:t>结果：中国建立起</w:t>
      </w:r>
      <w:r>
        <w:rPr>
          <w:rFonts w:hint="default"/>
          <w:b w:val="0"/>
          <w:bCs w:val="0"/>
          <w:sz w:val="21"/>
          <w:szCs w:val="21"/>
          <w:u w:val="single"/>
          <w:lang w:val="en-US" w:eastAsia="zh-CN"/>
        </w:rPr>
        <w:t>全方位的对外关系新格局</w:t>
      </w:r>
      <w:r>
        <w:rPr>
          <w:rFonts w:hint="default"/>
          <w:b w:val="0"/>
          <w:bCs w:val="0"/>
          <w:sz w:val="21"/>
          <w:szCs w:val="21"/>
          <w:lang w:val="en-US" w:eastAsia="zh-CN"/>
        </w:rPr>
        <w:t>。</w:t>
      </w:r>
    </w:p>
    <w:p w14:paraId="60AF5500">
      <w:pPr>
        <w:ind w:firstLine="1205" w:firstLineChars="500"/>
        <w:rPr>
          <w:rFonts w:hint="eastAsia" w:cs="黑体" w:asciiTheme="minorEastAsia" w:hAnsiTheme="minorEastAsia"/>
          <w:b/>
          <w:bCs/>
          <w:sz w:val="24"/>
        </w:rPr>
      </w:pPr>
    </w:p>
    <w:p w14:paraId="1EEAD642">
      <w:pPr>
        <w:ind w:firstLine="1205" w:firstLineChars="500"/>
        <w:rPr>
          <w:rFonts w:hint="eastAsia" w:cs="黑体" w:asciiTheme="minorEastAsia" w:hAnsiTheme="minorEastAsia"/>
          <w:b/>
          <w:bCs/>
          <w:sz w:val="24"/>
        </w:rPr>
      </w:pPr>
    </w:p>
    <w:p w14:paraId="6FE91B66">
      <w:pPr>
        <w:ind w:firstLine="1205" w:firstLineChars="500"/>
        <w:rPr>
          <w:rFonts w:hint="eastAsia" w:cs="黑体" w:asciiTheme="minorEastAsia" w:hAnsiTheme="minorEastAsia"/>
          <w:b/>
          <w:bCs/>
          <w:sz w:val="24"/>
        </w:rPr>
      </w:pPr>
      <w:r>
        <w:rPr>
          <w:rFonts w:hint="eastAsia" w:cs="黑体" w:asciiTheme="minorEastAsia" w:hAnsiTheme="minorEastAsia"/>
          <w:b/>
          <w:bCs/>
          <w:sz w:val="24"/>
        </w:rPr>
        <w:t>第五单元    在新形势下坚持和发展中国特色社会主义</w:t>
      </w:r>
    </w:p>
    <w:p w14:paraId="15367F5F">
      <w:pPr>
        <w:ind w:firstLine="1205" w:firstLineChars="500"/>
        <w:rPr>
          <w:rFonts w:hint="default" w:cs="黑体" w:asciiTheme="minorEastAsia" w:hAnsiTheme="minorEastAsia" w:eastAsiaTheme="minorEastAsia"/>
          <w:b/>
          <w:bCs/>
          <w:sz w:val="24"/>
          <w:lang w:val="en-US" w:eastAsia="zh-CN"/>
        </w:rPr>
      </w:pPr>
      <w:r>
        <w:rPr>
          <w:rFonts w:hint="eastAsia" w:cs="黑体" w:asciiTheme="minorEastAsia" w:hAnsiTheme="minorEastAsia"/>
          <w:b/>
          <w:bCs/>
          <w:sz w:val="24"/>
          <w:lang w:val="en-US" w:eastAsia="zh-CN"/>
        </w:rPr>
        <w:t xml:space="preserve">     （2002-2012  领导核心：胡锦涛）</w:t>
      </w:r>
    </w:p>
    <w:p w14:paraId="5CCD1509">
      <w:pPr>
        <w:keepNext w:val="0"/>
        <w:keepLines w:val="0"/>
        <w:pageBreakBefore w:val="0"/>
        <w:kinsoku/>
        <w:wordWrap/>
        <w:overflowPunct/>
        <w:topLinePunct w:val="0"/>
        <w:autoSpaceDE/>
        <w:autoSpaceDN/>
        <w:bidi w:val="0"/>
        <w:adjustRightInd/>
        <w:snapToGrid/>
        <w:spacing w:line="240" w:lineRule="auto"/>
        <w:ind w:firstLine="1687" w:firstLineChars="700"/>
        <w:textAlignment w:val="auto"/>
        <w:rPr>
          <w:rFonts w:hint="eastAsia" w:cs="黑体" w:asciiTheme="minorEastAsia" w:hAnsiTheme="minorEastAsia"/>
          <w:b/>
          <w:bCs/>
          <w:sz w:val="24"/>
        </w:rPr>
      </w:pPr>
      <w:r>
        <w:rPr>
          <w:rFonts w:hint="eastAsia" w:cs="黑体" w:asciiTheme="minorEastAsia" w:hAnsiTheme="minorEastAsia"/>
          <w:b/>
          <w:bCs/>
          <w:sz w:val="24"/>
        </w:rPr>
        <w:t>第15课    开始</w:t>
      </w:r>
      <w:r>
        <w:rPr>
          <w:rFonts w:hint="eastAsia" w:cs="黑体" w:asciiTheme="minorEastAsia" w:hAnsiTheme="minorEastAsia"/>
          <w:b/>
          <w:bCs/>
          <w:color w:val="000000" w:themeColor="text1"/>
          <w:sz w:val="24"/>
          <w:u w:val="single"/>
          <w14:textFill>
            <w14:solidFill>
              <w14:schemeClr w14:val="tx1"/>
            </w14:solidFill>
          </w14:textFill>
        </w:rPr>
        <w:t>全面</w:t>
      </w:r>
      <w:r>
        <w:rPr>
          <w:rFonts w:hint="eastAsia" w:cs="黑体" w:asciiTheme="minorEastAsia" w:hAnsiTheme="minorEastAsia"/>
          <w:b/>
          <w:bCs/>
          <w:sz w:val="24"/>
        </w:rPr>
        <w:t>建设</w:t>
      </w:r>
      <w:r>
        <w:rPr>
          <w:rFonts w:hint="eastAsia" w:cs="黑体" w:asciiTheme="minorEastAsia" w:hAnsiTheme="minorEastAsia"/>
          <w:b/>
          <w:bCs/>
          <w:sz w:val="24"/>
          <w:u w:val="single"/>
        </w:rPr>
        <w:t>小康</w:t>
      </w:r>
      <w:r>
        <w:rPr>
          <w:rFonts w:hint="eastAsia" w:cs="黑体" w:asciiTheme="minorEastAsia" w:hAnsiTheme="minorEastAsia"/>
          <w:b/>
          <w:bCs/>
          <w:sz w:val="24"/>
        </w:rPr>
        <w:t>社会</w:t>
      </w:r>
    </w:p>
    <w:p w14:paraId="42ACD336">
      <w:pPr>
        <w:keepNext w:val="0"/>
        <w:keepLines w:val="0"/>
        <w:pageBreakBefore w:val="0"/>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b/>
          <w:bCs/>
        </w:rPr>
        <w:t>一、会议名称</w:t>
      </w:r>
      <w:r>
        <w:rPr>
          <w:rFonts w:hint="eastAsia" w:ascii="宋体" w:hAnsi="宋体" w:eastAsia="宋体" w:cs="宋体"/>
        </w:rPr>
        <w:t>：</w:t>
      </w:r>
      <w:r>
        <w:rPr>
          <w:rFonts w:hint="eastAsia" w:ascii="宋体" w:hAnsi="宋体" w:eastAsia="宋体" w:cs="宋体"/>
          <w:color w:val="C00000"/>
          <w:u w:val="single"/>
        </w:rPr>
        <w:t>中共十六大</w:t>
      </w:r>
      <w:r>
        <w:rPr>
          <w:rFonts w:hint="eastAsia" w:ascii="宋体" w:hAnsi="宋体" w:eastAsia="宋体" w:cs="宋体"/>
        </w:rPr>
        <w:t>（时间：2002）</w:t>
      </w:r>
    </w:p>
    <w:p w14:paraId="3A30EC65">
      <w:pPr>
        <w:keepNext w:val="0"/>
        <w:keepLines w:val="0"/>
        <w:pageBreakBefore w:val="0"/>
        <w:kinsoku/>
        <w:wordWrap/>
        <w:overflowPunct/>
        <w:topLinePunct w:val="0"/>
        <w:autoSpaceDE/>
        <w:autoSpaceDN/>
        <w:bidi w:val="0"/>
        <w:adjustRightInd/>
        <w:snapToGrid/>
        <w:spacing w:line="240" w:lineRule="auto"/>
        <w:ind w:left="211" w:hanging="211" w:hangingChars="100"/>
        <w:textAlignment w:val="auto"/>
        <w:rPr>
          <w:rFonts w:hint="eastAsia" w:ascii="宋体" w:hAnsi="宋体" w:eastAsia="宋体" w:cs="宋体"/>
          <w:b/>
          <w:bCs/>
        </w:rPr>
      </w:pPr>
      <w:r>
        <w:rPr>
          <w:rFonts w:hint="eastAsia" w:ascii="宋体" w:hAnsi="宋体" w:eastAsia="宋体" w:cs="宋体"/>
          <w:b/>
          <w:bCs/>
        </w:rPr>
        <w:t>1、内容：</w:t>
      </w:r>
    </w:p>
    <w:p w14:paraId="7AB5B4FA">
      <w:pPr>
        <w:keepNext w:val="0"/>
        <w:keepLines w:val="0"/>
        <w:pageBreakBefore w:val="0"/>
        <w:kinsoku/>
        <w:wordWrap/>
        <w:overflowPunct/>
        <w:topLinePunct w:val="0"/>
        <w:autoSpaceDE/>
        <w:autoSpaceDN/>
        <w:bidi w:val="0"/>
        <w:adjustRightInd/>
        <w:snapToGrid/>
        <w:spacing w:line="240" w:lineRule="auto"/>
        <w:ind w:left="210" w:leftChars="100"/>
        <w:textAlignment w:val="auto"/>
        <w:rPr>
          <w:rFonts w:hint="eastAsia" w:ascii="宋体" w:hAnsi="宋体" w:eastAsia="宋体" w:cs="宋体"/>
        </w:rPr>
      </w:pPr>
      <w:r>
        <w:rPr>
          <w:rFonts w:hint="eastAsia" w:ascii="宋体" w:hAnsi="宋体" w:eastAsia="宋体" w:cs="宋体"/>
        </w:rPr>
        <w:t>（1）</w:t>
      </w:r>
      <w:r>
        <w:rPr>
          <w:rFonts w:hint="eastAsia" w:ascii="宋体" w:hAnsi="宋体" w:eastAsia="宋体" w:cs="宋体"/>
          <w:lang w:val="en-US" w:eastAsia="zh-CN"/>
        </w:rPr>
        <w:t>发展</w:t>
      </w:r>
      <w:r>
        <w:rPr>
          <w:rFonts w:hint="eastAsia" w:ascii="宋体" w:hAnsi="宋体" w:eastAsia="宋体" w:cs="宋体"/>
          <w:b/>
          <w:bCs/>
        </w:rPr>
        <w:t>目标</w:t>
      </w:r>
      <w:r>
        <w:rPr>
          <w:rFonts w:hint="eastAsia" w:ascii="宋体" w:hAnsi="宋体" w:eastAsia="宋体" w:cs="宋体"/>
          <w:b/>
          <w:bCs/>
          <w:lang w:eastAsia="zh-CN"/>
        </w:rPr>
        <w:t>：</w:t>
      </w:r>
      <w:r>
        <w:rPr>
          <w:rFonts w:hint="eastAsia" w:ascii="宋体" w:hAnsi="宋体" w:eastAsia="宋体" w:cs="宋体"/>
        </w:rPr>
        <w:t>大会</w:t>
      </w:r>
      <w:r>
        <w:rPr>
          <w:rFonts w:hint="eastAsia" w:ascii="宋体" w:hAnsi="宋体" w:eastAsia="宋体" w:cs="宋体"/>
          <w:color w:val="FF0000"/>
          <w:u w:val="single"/>
        </w:rPr>
        <w:t>提出</w:t>
      </w:r>
      <w:r>
        <w:rPr>
          <w:rFonts w:hint="eastAsia" w:ascii="宋体" w:hAnsi="宋体" w:eastAsia="宋体" w:cs="宋体"/>
          <w:u w:val="single"/>
        </w:rPr>
        <w:t>了</w:t>
      </w:r>
      <w:r>
        <w:rPr>
          <w:rFonts w:hint="eastAsia" w:ascii="宋体" w:hAnsi="宋体" w:eastAsia="宋体" w:cs="宋体"/>
          <w:color w:val="FF0000"/>
          <w:u w:val="single"/>
        </w:rPr>
        <w:t>全面建设小康社会</w:t>
      </w:r>
      <w:r>
        <w:rPr>
          <w:rFonts w:hint="eastAsia" w:ascii="宋体" w:hAnsi="宋体" w:eastAsia="宋体" w:cs="宋体"/>
        </w:rPr>
        <w:t>，</w:t>
      </w:r>
      <w:r>
        <w:rPr>
          <w:rFonts w:hint="eastAsia" w:ascii="楷体" w:hAnsi="楷体" w:eastAsia="楷体" w:cs="楷体"/>
        </w:rPr>
        <w:t>国内生产总值到</w:t>
      </w:r>
      <w:r>
        <w:rPr>
          <w:rFonts w:hint="eastAsia" w:ascii="楷体" w:hAnsi="楷体" w:eastAsia="楷体" w:cs="楷体"/>
          <w:color w:val="C00000"/>
          <w:u w:val="single"/>
        </w:rPr>
        <w:t>2020</w:t>
      </w:r>
      <w:r>
        <w:rPr>
          <w:rFonts w:hint="eastAsia" w:ascii="楷体" w:hAnsi="楷体" w:eastAsia="楷体" w:cs="楷体"/>
        </w:rPr>
        <w:t>年力争比2000年翻两番，</w:t>
      </w:r>
    </w:p>
    <w:p w14:paraId="7B2F8964">
      <w:pPr>
        <w:keepNext w:val="0"/>
        <w:keepLines w:val="0"/>
        <w:pageBreakBefore w:val="0"/>
        <w:kinsoku/>
        <w:wordWrap/>
        <w:overflowPunct/>
        <w:topLinePunct w:val="0"/>
        <w:autoSpaceDE/>
        <w:autoSpaceDN/>
        <w:bidi w:val="0"/>
        <w:adjustRightInd/>
        <w:snapToGrid/>
        <w:spacing w:line="240" w:lineRule="auto"/>
        <w:ind w:left="210" w:leftChars="100"/>
        <w:textAlignment w:val="auto"/>
        <w:rPr>
          <w:rFonts w:hint="eastAsia" w:ascii="宋体" w:hAnsi="宋体" w:eastAsia="宋体" w:cs="宋体"/>
        </w:rPr>
      </w:pPr>
      <w:r>
        <w:rPr>
          <w:rFonts w:hint="eastAsia" w:ascii="宋体" w:hAnsi="宋体" w:eastAsia="宋体" w:cs="宋体"/>
        </w:rPr>
        <w:t>（2）</w:t>
      </w:r>
      <w:r>
        <w:rPr>
          <w:rFonts w:ascii="宋体" w:hAnsi="宋体" w:eastAsia="宋体" w:cs="宋体"/>
        </w:rPr>
        <w:t>大会把</w:t>
      </w:r>
      <w:r>
        <w:rPr>
          <w:rFonts w:ascii="宋体" w:hAnsi="宋体" w:eastAsia="宋体" w:cs="宋体"/>
          <w:color w:val="FF0000"/>
          <w:u w:val="single"/>
        </w:rPr>
        <w:t>“三个代表”重要思想</w:t>
      </w:r>
      <w:r>
        <w:rPr>
          <w:rFonts w:hint="eastAsia" w:ascii="宋体" w:hAnsi="宋体" w:eastAsia="宋体" w:cs="宋体"/>
          <w:color w:val="FF0000"/>
        </w:rPr>
        <w:t xml:space="preserve"> </w:t>
      </w:r>
      <w:r>
        <w:rPr>
          <w:rFonts w:ascii="宋体" w:hAnsi="宋体" w:eastAsia="宋体" w:cs="宋体"/>
          <w:color w:val="FF0000"/>
          <w:u w:val="single"/>
        </w:rPr>
        <w:t>确立为</w:t>
      </w:r>
      <w:r>
        <w:rPr>
          <w:rFonts w:ascii="宋体" w:hAnsi="宋体" w:eastAsia="宋体" w:cs="宋体"/>
        </w:rPr>
        <w:t>中国共产</w:t>
      </w:r>
      <w:r>
        <w:rPr>
          <w:rFonts w:ascii="宋体" w:hAnsi="宋体" w:eastAsia="宋体" w:cs="宋体"/>
          <w:color w:val="FF0000"/>
          <w:u w:val="single"/>
        </w:rPr>
        <w:t>党的指导思想并写入党章</w:t>
      </w:r>
      <w:r>
        <w:rPr>
          <w:rFonts w:ascii="宋体" w:hAnsi="宋体" w:eastAsia="宋体" w:cs="宋体"/>
        </w:rPr>
        <w:t>。</w:t>
      </w:r>
    </w:p>
    <w:p w14:paraId="69B6CC2B">
      <w:pPr>
        <w:keepNext w:val="0"/>
        <w:keepLines w:val="0"/>
        <w:pageBreakBefore w:val="0"/>
        <w:kinsoku/>
        <w:wordWrap/>
        <w:overflowPunct/>
        <w:topLinePunct w:val="0"/>
        <w:autoSpaceDE/>
        <w:autoSpaceDN/>
        <w:bidi w:val="0"/>
        <w:adjustRightInd/>
        <w:snapToGrid/>
        <w:spacing w:line="240" w:lineRule="auto"/>
        <w:textAlignment w:val="auto"/>
        <w:rPr>
          <w:rFonts w:hint="eastAsia" w:ascii="宋体" w:hAnsi="宋体" w:eastAsia="宋体" w:cs="宋体"/>
          <w:b/>
          <w:bCs/>
        </w:rPr>
      </w:pPr>
      <w:r>
        <w:rPr>
          <w:rFonts w:hint="eastAsia" w:ascii="宋体" w:hAnsi="宋体" w:eastAsia="宋体" w:cs="宋体"/>
          <w:b/>
          <w:bCs/>
        </w:rPr>
        <w:t>2、</w:t>
      </w:r>
      <w:r>
        <w:rPr>
          <w:rFonts w:ascii="宋体" w:hAnsi="宋体" w:eastAsia="宋体" w:cs="宋体"/>
          <w:b/>
          <w:bCs/>
        </w:rPr>
        <w:t>三个代表”重要思想</w:t>
      </w:r>
    </w:p>
    <w:p w14:paraId="24C37DCA">
      <w:pPr>
        <w:keepNext w:val="0"/>
        <w:keepLines w:val="0"/>
        <w:pageBreakBefore w:val="0"/>
        <w:kinsoku/>
        <w:wordWrap/>
        <w:overflowPunct/>
        <w:topLinePunct w:val="0"/>
        <w:autoSpaceDE/>
        <w:autoSpaceDN/>
        <w:bidi w:val="0"/>
        <w:adjustRightInd/>
        <w:snapToGrid/>
        <w:spacing w:line="240" w:lineRule="auto"/>
        <w:ind w:left="1054" w:hanging="1054" w:hangingChars="500"/>
        <w:textAlignment w:val="auto"/>
        <w:rPr>
          <w:rFonts w:hint="eastAsia" w:ascii="宋体" w:hAnsi="宋体" w:eastAsia="宋体" w:cs="宋体"/>
        </w:rPr>
      </w:pPr>
      <w:r>
        <w:rPr>
          <w:rFonts w:hint="eastAsia" w:ascii="宋体" w:hAnsi="宋体" w:eastAsia="宋体" w:cs="宋体"/>
          <w:b/>
          <w:bCs/>
        </w:rPr>
        <w:t>（1）内容</w:t>
      </w:r>
      <w:r>
        <w:rPr>
          <w:rFonts w:hint="eastAsia" w:ascii="宋体" w:hAnsi="宋体" w:eastAsia="宋体" w:cs="宋体"/>
        </w:rPr>
        <w:t>：中国共产党要</w:t>
      </w:r>
      <w:r>
        <w:rPr>
          <w:rFonts w:hint="eastAsia" w:ascii="宋体" w:hAnsi="宋体" w:eastAsia="宋体" w:cs="宋体"/>
          <w:color w:val="FF0000"/>
          <w:u w:val="single"/>
        </w:rPr>
        <w:t>始终代表</w:t>
      </w:r>
      <w:r>
        <w:rPr>
          <w:rFonts w:hint="eastAsia" w:ascii="宋体" w:hAnsi="宋体" w:eastAsia="宋体" w:cs="宋体"/>
          <w:color w:val="FF0000"/>
        </w:rPr>
        <w:t xml:space="preserve"> </w:t>
      </w:r>
      <w:r>
        <w:rPr>
          <w:rFonts w:hint="eastAsia" w:ascii="宋体" w:hAnsi="宋体" w:eastAsia="宋体" w:cs="宋体"/>
          <w:color w:val="FF0000"/>
          <w:u w:val="single"/>
        </w:rPr>
        <w:t>中国先进生产力的发展要求</w:t>
      </w:r>
      <w:r>
        <w:rPr>
          <w:rFonts w:hint="eastAsia" w:ascii="宋体" w:hAnsi="宋体" w:eastAsia="宋体" w:cs="宋体"/>
        </w:rPr>
        <w:t>，代表</w:t>
      </w:r>
      <w:r>
        <w:rPr>
          <w:rFonts w:hint="eastAsia" w:ascii="宋体" w:hAnsi="宋体" w:eastAsia="宋体" w:cs="宋体"/>
          <w:color w:val="FF0000"/>
          <w:u w:val="single"/>
        </w:rPr>
        <w:t>中国先进文化的前进方向</w:t>
      </w:r>
      <w:r>
        <w:rPr>
          <w:rFonts w:hint="eastAsia" w:ascii="宋体" w:hAnsi="宋体" w:eastAsia="宋体" w:cs="宋体"/>
        </w:rPr>
        <w:t>，代表</w:t>
      </w:r>
      <w:r>
        <w:rPr>
          <w:rFonts w:hint="eastAsia" w:ascii="宋体" w:hAnsi="宋体" w:eastAsia="宋体" w:cs="宋体"/>
          <w:color w:val="FF0000"/>
          <w:u w:val="single"/>
        </w:rPr>
        <w:t>中国最广大人民的根本利益</w:t>
      </w:r>
      <w:r>
        <w:rPr>
          <w:rFonts w:hint="eastAsia" w:ascii="宋体" w:hAnsi="宋体" w:eastAsia="宋体" w:cs="宋体"/>
        </w:rPr>
        <w:t>。</w:t>
      </w:r>
    </w:p>
    <w:p w14:paraId="7ABD84FF">
      <w:pPr>
        <w:keepNext w:val="0"/>
        <w:keepLines w:val="0"/>
        <w:pageBreakBefore w:val="0"/>
        <w:kinsoku/>
        <w:wordWrap/>
        <w:overflowPunct/>
        <w:topLinePunct w:val="0"/>
        <w:autoSpaceDE/>
        <w:autoSpaceDN/>
        <w:bidi w:val="0"/>
        <w:adjustRightInd/>
        <w:snapToGrid/>
        <w:spacing w:line="240" w:lineRule="auto"/>
        <w:ind w:left="422" w:hanging="422" w:hangingChars="200"/>
        <w:textAlignment w:val="auto"/>
        <w:rPr>
          <w:rFonts w:hint="eastAsia" w:ascii="宋体" w:hAnsi="宋体" w:eastAsia="宋体" w:cs="宋体"/>
        </w:rPr>
      </w:pPr>
      <w:r>
        <w:rPr>
          <w:rFonts w:hint="eastAsia" w:ascii="宋体" w:hAnsi="宋体" w:eastAsia="宋体" w:cs="宋体"/>
          <w:b/>
          <w:bCs/>
        </w:rPr>
        <w:t>（2）意义：</w:t>
      </w:r>
      <w:r>
        <w:rPr>
          <w:rFonts w:hint="eastAsia" w:ascii="宋体" w:hAnsi="宋体" w:eastAsia="宋体" w:cs="宋体"/>
          <w:color w:val="FF0000"/>
          <w:u w:val="single"/>
        </w:rPr>
        <w:t>进一步</w:t>
      </w:r>
      <w:r>
        <w:rPr>
          <w:rFonts w:hint="eastAsia" w:ascii="宋体" w:hAnsi="宋体" w:eastAsia="宋体" w:cs="宋体"/>
        </w:rPr>
        <w:t>回答了</w:t>
      </w:r>
      <w:r>
        <w:rPr>
          <w:rFonts w:hint="eastAsia" w:ascii="宋体" w:hAnsi="宋体" w:eastAsia="宋体" w:cs="宋体"/>
          <w:color w:val="FF0000"/>
          <w:u w:val="single"/>
        </w:rPr>
        <w:t>什么是社会主义、怎样建设社会主义</w:t>
      </w:r>
      <w:r>
        <w:rPr>
          <w:rFonts w:hint="eastAsia" w:ascii="宋体" w:hAnsi="宋体" w:eastAsia="宋体" w:cs="宋体"/>
        </w:rPr>
        <w:t>的问题，</w:t>
      </w:r>
      <w:r>
        <w:rPr>
          <w:rFonts w:hint="eastAsia" w:ascii="宋体" w:hAnsi="宋体" w:eastAsia="宋体" w:cs="宋体"/>
          <w:color w:val="FF0000"/>
          <w:u w:val="single"/>
        </w:rPr>
        <w:t>创造性</w:t>
      </w:r>
      <w:r>
        <w:rPr>
          <w:rFonts w:hint="eastAsia" w:ascii="宋体" w:hAnsi="宋体" w:eastAsia="宋体" w:cs="宋体"/>
        </w:rPr>
        <w:t>地回答了</w:t>
      </w:r>
      <w:r>
        <w:rPr>
          <w:rFonts w:hint="eastAsia" w:ascii="宋体" w:hAnsi="宋体" w:eastAsia="宋体" w:cs="宋体"/>
          <w:color w:val="FF0000"/>
          <w:u w:val="single"/>
        </w:rPr>
        <w:t>建设什么样的党、怎样建设党</w:t>
      </w:r>
      <w:r>
        <w:rPr>
          <w:rFonts w:hint="eastAsia" w:ascii="宋体" w:hAnsi="宋体" w:eastAsia="宋体" w:cs="宋体"/>
        </w:rPr>
        <w:t>的问题。</w:t>
      </w:r>
    </w:p>
    <w:p w14:paraId="16D7A02B">
      <w:pPr>
        <w:keepNext w:val="0"/>
        <w:keepLines w:val="0"/>
        <w:pageBreakBefore w:val="0"/>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b/>
          <w:bCs/>
        </w:rPr>
        <w:t>3、领导人</w:t>
      </w:r>
      <w:r>
        <w:rPr>
          <w:rFonts w:hint="eastAsia" w:ascii="宋体" w:hAnsi="宋体" w:eastAsia="宋体" w:cs="宋体"/>
        </w:rPr>
        <w:t>：中共十六届一中全会</w:t>
      </w:r>
      <w:r>
        <w:rPr>
          <w:rFonts w:hint="eastAsia" w:ascii="宋体" w:hAnsi="宋体" w:eastAsia="宋体" w:cs="宋体"/>
          <w:color w:val="C00000"/>
          <w:u w:val="single"/>
        </w:rPr>
        <w:t>胡锦涛</w:t>
      </w:r>
      <w:r>
        <w:rPr>
          <w:rFonts w:hint="eastAsia" w:ascii="宋体" w:hAnsi="宋体" w:eastAsia="宋体" w:cs="宋体"/>
        </w:rPr>
        <w:t>当选为中央委员会总书记</w:t>
      </w:r>
    </w:p>
    <w:p w14:paraId="63C1B141">
      <w:pPr>
        <w:keepNext w:val="0"/>
        <w:keepLines w:val="0"/>
        <w:pageBreakBefore w:val="0"/>
        <w:kinsoku/>
        <w:wordWrap/>
        <w:overflowPunct/>
        <w:topLinePunct w:val="0"/>
        <w:autoSpaceDE/>
        <w:autoSpaceDN/>
        <w:bidi w:val="0"/>
        <w:adjustRightInd/>
        <w:snapToGrid/>
        <w:spacing w:line="240" w:lineRule="auto"/>
        <w:textAlignment w:val="auto"/>
        <w:rPr>
          <w:rFonts w:hint="eastAsia" w:ascii="宋体" w:hAnsi="宋体" w:eastAsia="宋体" w:cs="宋体"/>
          <w:b/>
          <w:bCs/>
        </w:rPr>
      </w:pPr>
      <w:r>
        <w:rPr>
          <w:rFonts w:hint="eastAsia" w:ascii="宋体" w:hAnsi="宋体" w:eastAsia="宋体" w:cs="宋体"/>
          <w:b/>
          <w:bCs/>
        </w:rPr>
        <w:t>二、推动经济社会科学发展</w:t>
      </w:r>
    </w:p>
    <w:p w14:paraId="1C282694">
      <w:pPr>
        <w:keepNext w:val="0"/>
        <w:keepLines w:val="0"/>
        <w:pageBreakBefore w:val="0"/>
        <w:kinsoku/>
        <w:wordWrap/>
        <w:overflowPunct/>
        <w:topLinePunct w:val="0"/>
        <w:autoSpaceDE/>
        <w:autoSpaceDN/>
        <w:bidi w:val="0"/>
        <w:adjustRightInd/>
        <w:snapToGrid/>
        <w:spacing w:line="240" w:lineRule="auto"/>
        <w:textAlignment w:val="auto"/>
        <w:rPr>
          <w:rFonts w:hint="eastAsia" w:ascii="宋体" w:hAnsi="宋体" w:eastAsia="宋体" w:cs="宋体"/>
          <w:b/>
          <w:bCs/>
        </w:rPr>
      </w:pPr>
      <w:r>
        <w:rPr>
          <w:rFonts w:hint="eastAsia" w:ascii="宋体" w:hAnsi="宋体" w:eastAsia="宋体" w:cs="宋体"/>
          <w:b/>
          <w:bCs/>
        </w:rPr>
        <w:t>1、科学发展观</w:t>
      </w:r>
      <w:r>
        <w:rPr>
          <w:rFonts w:hint="eastAsia" w:ascii="宋体" w:hAnsi="宋体" w:eastAsia="宋体" w:cs="宋体"/>
          <w:b/>
          <w:bCs/>
          <w:lang w:val="en-US" w:eastAsia="zh-CN"/>
        </w:rPr>
        <w:t>的提出</w:t>
      </w:r>
      <w:r>
        <w:rPr>
          <w:rFonts w:hint="eastAsia" w:ascii="宋体" w:hAnsi="宋体" w:eastAsia="宋体" w:cs="宋体"/>
          <w:b/>
          <w:bCs/>
        </w:rPr>
        <w:t>：</w:t>
      </w:r>
    </w:p>
    <w:p w14:paraId="18BA0101">
      <w:pPr>
        <w:keepNext w:val="0"/>
        <w:keepLines w:val="0"/>
        <w:pageBreakBefore w:val="0"/>
        <w:kinsoku/>
        <w:wordWrap/>
        <w:overflowPunct/>
        <w:topLinePunct w:val="0"/>
        <w:autoSpaceDE/>
        <w:autoSpaceDN/>
        <w:bidi w:val="0"/>
        <w:adjustRightInd/>
        <w:snapToGrid/>
        <w:spacing w:line="240" w:lineRule="auto"/>
        <w:ind w:left="422" w:hanging="422" w:hangingChars="200"/>
        <w:textAlignment w:val="auto"/>
        <w:rPr>
          <w:rFonts w:hint="eastAsia" w:ascii="宋体" w:hAnsi="宋体" w:eastAsia="宋体" w:cs="宋体"/>
        </w:rPr>
      </w:pPr>
      <w:r>
        <w:rPr>
          <w:rFonts w:hint="eastAsia" w:ascii="宋体" w:hAnsi="宋体" w:eastAsia="宋体" w:cs="宋体"/>
          <w:b/>
          <w:bCs/>
        </w:rPr>
        <w:t>（1）背景：</w:t>
      </w:r>
      <w:r>
        <w:rPr>
          <w:rFonts w:ascii="宋体" w:hAnsi="宋体" w:eastAsia="宋体" w:cs="宋体"/>
        </w:rPr>
        <w:t>2003年春</w:t>
      </w:r>
      <w:r>
        <w:rPr>
          <w:rFonts w:hint="eastAsia" w:ascii="宋体" w:hAnsi="宋体" w:eastAsia="宋体" w:cs="宋体"/>
        </w:rPr>
        <w:t>抗击</w:t>
      </w:r>
      <w:r>
        <w:rPr>
          <w:rFonts w:hint="eastAsia" w:ascii="宋体" w:hAnsi="宋体" w:eastAsia="宋体" w:cs="宋体"/>
          <w:color w:val="C00000"/>
          <w:u w:val="single"/>
        </w:rPr>
        <w:t>非典</w:t>
      </w:r>
      <w:r>
        <w:rPr>
          <w:rFonts w:hint="eastAsia" w:ascii="宋体" w:hAnsi="宋体" w:eastAsia="宋体" w:cs="宋体"/>
        </w:rPr>
        <w:t>，取得胜利，引发中共中央对新形势下中国发展问题的深入思考</w:t>
      </w:r>
    </w:p>
    <w:p w14:paraId="37836203">
      <w:pPr>
        <w:keepNext w:val="0"/>
        <w:keepLines w:val="0"/>
        <w:pageBreakBefore w:val="0"/>
        <w:kinsoku/>
        <w:wordWrap/>
        <w:overflowPunct/>
        <w:topLinePunct w:val="0"/>
        <w:autoSpaceDE/>
        <w:autoSpaceDN/>
        <w:bidi w:val="0"/>
        <w:adjustRightInd/>
        <w:snapToGrid/>
        <w:spacing w:line="240" w:lineRule="auto"/>
        <w:ind w:left="422" w:hanging="422" w:hangingChars="200"/>
        <w:textAlignment w:val="auto"/>
        <w:rPr>
          <w:szCs w:val="21"/>
        </w:rPr>
      </w:pPr>
      <w:r>
        <w:rPr>
          <w:rFonts w:hint="eastAsia" w:ascii="宋体" w:hAnsi="宋体" w:eastAsia="宋体" w:cs="宋体"/>
          <w:b/>
          <w:bCs/>
        </w:rPr>
        <w:t>（2）提出：</w:t>
      </w:r>
      <w:r>
        <w:rPr>
          <w:rFonts w:hint="eastAsia" w:ascii="宋体" w:hAnsi="宋体" w:eastAsia="宋体" w:cs="宋体"/>
        </w:rPr>
        <w:t>2003年，</w:t>
      </w:r>
      <w:r>
        <w:rPr>
          <w:rFonts w:hint="eastAsia"/>
          <w:szCs w:val="21"/>
        </w:rPr>
        <w:t>提出</w:t>
      </w:r>
      <w:r>
        <w:rPr>
          <w:rFonts w:hint="eastAsia"/>
          <w:color w:val="E54C5E" w:themeColor="accent6"/>
          <w:szCs w:val="21"/>
          <w:u w:val="single"/>
          <w14:textFill>
            <w14:solidFill>
              <w14:schemeClr w14:val="accent6"/>
            </w14:solidFill>
          </w14:textFill>
        </w:rPr>
        <w:t>科学发展观</w:t>
      </w:r>
      <w:r>
        <w:rPr>
          <w:rFonts w:hint="eastAsia"/>
          <w:szCs w:val="21"/>
        </w:rPr>
        <w:t>，坚持</w:t>
      </w:r>
      <w:r>
        <w:rPr>
          <w:rFonts w:hint="eastAsia"/>
          <w:color w:val="C00000"/>
          <w:szCs w:val="21"/>
          <w:u w:val="single"/>
        </w:rPr>
        <w:t>以人为本</w:t>
      </w:r>
      <w:r>
        <w:rPr>
          <w:rFonts w:hint="eastAsia"/>
          <w:szCs w:val="21"/>
        </w:rPr>
        <w:t>，树立</w:t>
      </w:r>
      <w:r>
        <w:rPr>
          <w:rFonts w:hint="eastAsia"/>
          <w:color w:val="C00000"/>
          <w:szCs w:val="21"/>
          <w:u w:val="single"/>
        </w:rPr>
        <w:t>全面、协调、可持续的</w:t>
      </w:r>
      <w:r>
        <w:rPr>
          <w:rFonts w:hint="eastAsia"/>
          <w:szCs w:val="21"/>
        </w:rPr>
        <w:t>发展观，促进经济、社会和人的全面发展。</w:t>
      </w:r>
    </w:p>
    <w:p w14:paraId="63B0A262">
      <w:pPr>
        <w:keepNext w:val="0"/>
        <w:keepLines w:val="0"/>
        <w:pageBreakBefore w:val="0"/>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（3）意义：回答了实现什么样的发展，怎样发展的问题</w:t>
      </w:r>
    </w:p>
    <w:p w14:paraId="6937D7AE">
      <w:pPr>
        <w:keepNext w:val="0"/>
        <w:keepLines w:val="0"/>
        <w:pageBreakBefore w:val="0"/>
        <w:kinsoku/>
        <w:wordWrap/>
        <w:overflowPunct/>
        <w:topLinePunct w:val="0"/>
        <w:autoSpaceDE/>
        <w:autoSpaceDN/>
        <w:bidi w:val="0"/>
        <w:adjustRightInd/>
        <w:snapToGrid/>
        <w:spacing w:line="240" w:lineRule="auto"/>
        <w:ind w:left="420" w:hanging="420" w:hangingChars="200"/>
        <w:textAlignment w:val="auto"/>
        <w:rPr>
          <w:szCs w:val="21"/>
        </w:rPr>
      </w:pPr>
      <w:r>
        <w:rPr>
          <w:rFonts w:hint="eastAsia"/>
          <w:szCs w:val="21"/>
        </w:rPr>
        <w:t>（4）发展：</w:t>
      </w:r>
      <w:r>
        <w:rPr>
          <w:szCs w:val="21"/>
        </w:rPr>
        <w:t>2006</w:t>
      </w:r>
      <w:r>
        <w:rPr>
          <w:rFonts w:hint="eastAsia"/>
          <w:szCs w:val="21"/>
        </w:rPr>
        <w:t>年，中共十六届六中全会提出</w:t>
      </w:r>
      <w:r>
        <w:rPr>
          <w:rFonts w:hint="eastAsia"/>
          <w:color w:val="C00000"/>
          <w:szCs w:val="21"/>
          <w:u w:val="single"/>
        </w:rPr>
        <w:t>构建社会主义和谐社会</w:t>
      </w:r>
      <w:r>
        <w:rPr>
          <w:rFonts w:hint="eastAsia"/>
          <w:szCs w:val="21"/>
        </w:rPr>
        <w:t>的要求</w:t>
      </w:r>
    </w:p>
    <w:p w14:paraId="6B336089">
      <w:pPr>
        <w:pStyle w:val="5"/>
        <w:keepNext w:val="0"/>
        <w:keepLines w:val="0"/>
        <w:pageBreakBefore w:val="0"/>
        <w:kinsoku/>
        <w:wordWrap/>
        <w:overflowPunct/>
        <w:topLinePunct w:val="0"/>
        <w:autoSpaceDE/>
        <w:autoSpaceDN/>
        <w:bidi w:val="0"/>
        <w:adjustRightInd/>
        <w:snapToGrid/>
        <w:spacing w:line="240" w:lineRule="auto"/>
        <w:textAlignment w:val="auto"/>
        <w:rPr>
          <w:rFonts w:ascii="Times New Roman" w:hAnsi="Times New Roman" w:cs="Times New Roman"/>
          <w:b/>
          <w:sz w:val="21"/>
        </w:rPr>
      </w:pPr>
      <w:r>
        <w:rPr>
          <w:rFonts w:hint="eastAsia" w:ascii="Times New Roman" w:hAnsi="Times New Roman" w:cs="Times New Roman"/>
          <w:b/>
          <w:sz w:val="21"/>
        </w:rPr>
        <w:t>2</w:t>
      </w:r>
      <w:r>
        <w:rPr>
          <w:rFonts w:ascii="Times New Roman" w:hAnsi="Times New Roman" w:cs="Times New Roman"/>
          <w:b/>
          <w:sz w:val="21"/>
        </w:rPr>
        <w:t xml:space="preserve">. </w:t>
      </w:r>
      <w:r>
        <w:rPr>
          <w:rFonts w:hint="eastAsia" w:ascii="Times New Roman" w:hAnsi="Times New Roman" w:cs="Times New Roman"/>
          <w:b/>
          <w:sz w:val="21"/>
        </w:rPr>
        <w:t>在科学发展观指导下取得的成就</w:t>
      </w:r>
    </w:p>
    <w:p w14:paraId="50E82132">
      <w:pPr>
        <w:pStyle w:val="5"/>
        <w:keepNext w:val="0"/>
        <w:keepLines w:val="0"/>
        <w:pageBreakBefore w:val="0"/>
        <w:kinsoku/>
        <w:wordWrap/>
        <w:overflowPunct/>
        <w:topLinePunct w:val="0"/>
        <w:autoSpaceDE/>
        <w:autoSpaceDN/>
        <w:bidi w:val="0"/>
        <w:adjustRightInd/>
        <w:snapToGrid/>
        <w:spacing w:line="240" w:lineRule="auto"/>
        <w:ind w:firstLine="210" w:firstLineChars="100"/>
        <w:textAlignment w:val="auto"/>
        <w:rPr>
          <w:rFonts w:asciiTheme="minorHAnsi" w:hAnsiTheme="minorHAnsi" w:eastAsiaTheme="minorEastAsia" w:cstheme="minorBidi"/>
          <w:kern w:val="2"/>
          <w:sz w:val="21"/>
          <w:u w:val="single"/>
        </w:rPr>
      </w:pPr>
      <w:r>
        <w:rPr>
          <w:rFonts w:hint="eastAsia" w:asciiTheme="minorHAnsi" w:hAnsiTheme="minorHAnsi" w:eastAsiaTheme="minorEastAsia" w:cstheme="minorBidi"/>
          <w:kern w:val="2"/>
          <w:sz w:val="21"/>
        </w:rPr>
        <w:t>①</w:t>
      </w:r>
      <w:r>
        <w:rPr>
          <w:rFonts w:hint="eastAsia" w:hAnsi="宋体" w:cs="宋体"/>
        </w:rPr>
        <w:t>建</w:t>
      </w:r>
      <w:r>
        <w:rPr>
          <w:rFonts w:hint="eastAsia" w:hAnsi="宋体" w:cs="宋体"/>
          <w:u w:val="single"/>
        </w:rPr>
        <w:t>设</w:t>
      </w:r>
      <w:r>
        <w:rPr>
          <w:rFonts w:hint="eastAsia" w:hAnsi="宋体" w:cs="宋体"/>
          <w:color w:val="C00000"/>
          <w:u w:val="single"/>
        </w:rPr>
        <w:t>社会主义新农村</w:t>
      </w:r>
      <w:r>
        <w:rPr>
          <w:rFonts w:hint="eastAsia" w:asciiTheme="minorHAnsi" w:hAnsiTheme="minorHAnsi" w:eastAsiaTheme="minorEastAsia" w:cstheme="minorBidi"/>
          <w:color w:val="C00000"/>
          <w:kern w:val="2"/>
          <w:sz w:val="21"/>
          <w:u w:val="single"/>
        </w:rPr>
        <w:t xml:space="preserve"> </w:t>
      </w:r>
      <w:r>
        <w:rPr>
          <w:rFonts w:hint="eastAsia" w:asciiTheme="minorHAnsi" w:hAnsiTheme="minorHAnsi" w:eastAsiaTheme="minorEastAsia" w:cstheme="minorBidi"/>
          <w:kern w:val="2"/>
          <w:sz w:val="21"/>
        </w:rPr>
        <w:t>②</w:t>
      </w:r>
      <w:r>
        <w:rPr>
          <w:rFonts w:hint="eastAsia" w:asciiTheme="minorHAnsi" w:hAnsiTheme="minorHAnsi" w:eastAsiaTheme="minorEastAsia" w:cstheme="minorBidi"/>
          <w:color w:val="C00000"/>
          <w:kern w:val="2"/>
          <w:sz w:val="21"/>
          <w:u w:val="single"/>
        </w:rPr>
        <w:t>2006</w:t>
      </w:r>
      <w:r>
        <w:rPr>
          <w:rFonts w:hint="eastAsia" w:asciiTheme="minorHAnsi" w:hAnsiTheme="minorHAnsi" w:eastAsiaTheme="minorEastAsia" w:cstheme="minorBidi"/>
          <w:kern w:val="2"/>
          <w:sz w:val="21"/>
          <w:u w:val="single"/>
        </w:rPr>
        <w:t>年</w:t>
      </w:r>
      <w:r>
        <w:rPr>
          <w:rFonts w:hint="eastAsia" w:asciiTheme="minorHAnsi" w:hAnsiTheme="minorHAnsi" w:eastAsiaTheme="minorEastAsia" w:cstheme="minorBidi"/>
          <w:kern w:val="2"/>
          <w:sz w:val="21"/>
        </w:rPr>
        <w:t>1月1日起，中国全面取消</w:t>
      </w:r>
      <w:r>
        <w:rPr>
          <w:rFonts w:hint="eastAsia" w:asciiTheme="minorHAnsi" w:hAnsiTheme="minorHAnsi" w:eastAsiaTheme="minorEastAsia" w:cstheme="minorBidi"/>
          <w:color w:val="C00000"/>
          <w:kern w:val="2"/>
          <w:sz w:val="21"/>
          <w:u w:val="single"/>
        </w:rPr>
        <w:t>农业税</w:t>
      </w:r>
    </w:p>
    <w:p w14:paraId="0BFCF9D2">
      <w:pPr>
        <w:spacing w:line="360" w:lineRule="exact"/>
        <w:rPr>
          <w:rFonts w:hint="eastAsia" w:cs="黑体" w:asciiTheme="minorEastAsia" w:hAnsiTheme="minorEastAsia"/>
          <w:b/>
          <w:bCs/>
          <w:sz w:val="24"/>
        </w:rPr>
      </w:pPr>
    </w:p>
    <w:p w14:paraId="70971830">
      <w:pPr>
        <w:spacing w:line="360" w:lineRule="exact"/>
        <w:ind w:firstLine="1687" w:firstLineChars="700"/>
        <w:rPr>
          <w:rFonts w:hint="eastAsia" w:cs="黑体" w:asciiTheme="minorEastAsia" w:hAnsiTheme="minorEastAsia"/>
          <w:b/>
          <w:bCs/>
          <w:sz w:val="24"/>
        </w:rPr>
      </w:pPr>
      <w:r>
        <w:rPr>
          <w:rFonts w:hint="eastAsia" w:cs="黑体" w:asciiTheme="minorEastAsia" w:hAnsiTheme="minorEastAsia"/>
          <w:b/>
          <w:bCs/>
          <w:sz w:val="24"/>
        </w:rPr>
        <w:t>第16课  夺取全面建设小康社会新胜利</w:t>
      </w:r>
    </w:p>
    <w:p w14:paraId="6F87E73D">
      <w:pPr>
        <w:spacing w:line="240" w:lineRule="auto"/>
        <w:rPr>
          <w:rFonts w:hint="eastAsia" w:ascii="宋体" w:hAnsi="宋体" w:eastAsia="宋体" w:cs="宋体"/>
        </w:rPr>
      </w:pPr>
      <w:r>
        <w:rPr>
          <w:rFonts w:hint="eastAsia" w:ascii="宋体" w:hAnsi="宋体" w:eastAsia="宋体" w:cs="宋体"/>
          <w:b/>
          <w:bCs/>
        </w:rPr>
        <w:t>一、会议名称：</w:t>
      </w:r>
      <w:r>
        <w:rPr>
          <w:rFonts w:hint="eastAsia" w:ascii="宋体" w:hAnsi="宋体" w:eastAsia="宋体" w:cs="宋体"/>
          <w:b/>
          <w:bCs/>
          <w:color w:val="C00000"/>
          <w:u w:val="single"/>
        </w:rPr>
        <w:t>中共十七大</w:t>
      </w:r>
      <w:r>
        <w:rPr>
          <w:rFonts w:hint="eastAsia" w:ascii="宋体" w:hAnsi="宋体" w:eastAsia="宋体" w:cs="宋体"/>
          <w:b/>
          <w:bCs/>
        </w:rPr>
        <w:t>（</w:t>
      </w:r>
      <w:r>
        <w:rPr>
          <w:rFonts w:hint="eastAsia" w:ascii="宋体" w:hAnsi="宋体" w:eastAsia="宋体" w:cs="宋体"/>
        </w:rPr>
        <w:t>2007年</w:t>
      </w:r>
      <w:r>
        <w:rPr>
          <w:rFonts w:hint="eastAsia" w:ascii="宋体" w:hAnsi="宋体" w:eastAsia="宋体" w:cs="宋体"/>
          <w:b/>
          <w:bCs/>
        </w:rPr>
        <w:t>）</w:t>
      </w:r>
    </w:p>
    <w:p w14:paraId="4BBF0E77">
      <w:pPr>
        <w:spacing w:line="240" w:lineRule="auto"/>
        <w:rPr>
          <w:rFonts w:hint="eastAsia" w:ascii="宋体" w:hAnsi="宋体" w:eastAsia="宋体" w:cs="宋体"/>
          <w:b/>
          <w:bCs/>
        </w:rPr>
      </w:pPr>
      <w:r>
        <w:rPr>
          <w:rFonts w:hint="eastAsia" w:ascii="宋体" w:hAnsi="宋体" w:eastAsia="宋体" w:cs="宋体"/>
          <w:b/>
          <w:bCs/>
        </w:rPr>
        <w:t>（一）内容</w:t>
      </w:r>
    </w:p>
    <w:p w14:paraId="79482F13">
      <w:pPr>
        <w:spacing w:line="240" w:lineRule="auto"/>
        <w:rPr>
          <w:rFonts w:hint="eastAsia" w:ascii="宋体" w:hAnsi="宋体" w:eastAsia="宋体" w:cs="宋体"/>
        </w:rPr>
      </w:pPr>
      <w:r>
        <w:rPr>
          <w:rFonts w:ascii="宋体" w:hAnsi="宋体" w:eastAsia="宋体" w:cs="宋体"/>
        </w:rPr>
        <w:t>①大会</w:t>
      </w:r>
      <w:r>
        <w:rPr>
          <w:rFonts w:ascii="宋体" w:hAnsi="宋体" w:eastAsia="宋体" w:cs="宋体"/>
          <w:color w:val="FF0000"/>
          <w:u w:val="single"/>
        </w:rPr>
        <w:t>首次</w:t>
      </w:r>
      <w:r>
        <w:rPr>
          <w:rFonts w:ascii="宋体" w:hAnsi="宋体" w:eastAsia="宋体" w:cs="宋体"/>
        </w:rPr>
        <w:t>提出</w:t>
      </w:r>
      <w:r>
        <w:rPr>
          <w:rFonts w:ascii="宋体" w:hAnsi="宋体" w:eastAsia="宋体" w:cs="宋体"/>
          <w:color w:val="FF0000"/>
          <w:u w:val="single"/>
        </w:rPr>
        <w:t>中国特色社会主义理论体系</w:t>
      </w:r>
      <w:r>
        <w:rPr>
          <w:rFonts w:ascii="宋体" w:hAnsi="宋体" w:eastAsia="宋体" w:cs="宋体"/>
        </w:rPr>
        <w:t>的概念并作了概括。</w:t>
      </w:r>
    </w:p>
    <w:p w14:paraId="6142D806">
      <w:pPr>
        <w:spacing w:line="240" w:lineRule="auto"/>
        <w:rPr>
          <w:rFonts w:hint="eastAsia" w:ascii="宋体" w:hAnsi="宋体" w:eastAsia="宋体" w:cs="宋体"/>
        </w:rPr>
      </w:pPr>
      <w:r>
        <w:rPr>
          <w:rFonts w:ascii="宋体" w:hAnsi="宋体" w:eastAsia="宋体" w:cs="宋体"/>
        </w:rPr>
        <w:t>③大会将</w:t>
      </w:r>
      <w:r>
        <w:rPr>
          <w:rFonts w:ascii="宋体" w:hAnsi="宋体" w:eastAsia="宋体" w:cs="宋体"/>
          <w:color w:val="FF0000"/>
          <w:u w:val="single"/>
        </w:rPr>
        <w:t>中国特色社会主义理论体系</w:t>
      </w:r>
      <w:r>
        <w:rPr>
          <w:rFonts w:ascii="宋体" w:hAnsi="宋体" w:eastAsia="宋体" w:cs="宋体"/>
        </w:rPr>
        <w:t>和</w:t>
      </w:r>
      <w:r>
        <w:rPr>
          <w:rFonts w:ascii="宋体" w:hAnsi="宋体" w:eastAsia="宋体" w:cs="宋体"/>
          <w:color w:val="FF0000"/>
          <w:u w:val="single"/>
        </w:rPr>
        <w:t>科学发展观</w:t>
      </w:r>
      <w:r>
        <w:rPr>
          <w:rFonts w:ascii="宋体" w:hAnsi="宋体" w:eastAsia="宋体" w:cs="宋体"/>
        </w:rPr>
        <w:t>写入党章。</w:t>
      </w:r>
    </w:p>
    <w:p w14:paraId="5C663C37">
      <w:pPr>
        <w:spacing w:line="240" w:lineRule="auto"/>
        <w:rPr>
          <w:rFonts w:hint="eastAsia" w:ascii="宋体" w:hAnsi="宋体" w:eastAsia="宋体" w:cs="宋体"/>
          <w:b/>
          <w:bCs/>
        </w:rPr>
      </w:pPr>
      <w:r>
        <w:rPr>
          <w:rFonts w:hint="eastAsia" w:ascii="宋体" w:hAnsi="宋体" w:eastAsia="宋体" w:cs="宋体"/>
          <w:b/>
          <w:bCs/>
        </w:rPr>
        <w:t>（二）中国特色社会主义理论体系</w:t>
      </w:r>
    </w:p>
    <w:p w14:paraId="5920E23F">
      <w:pPr>
        <w:spacing w:line="240" w:lineRule="auto"/>
        <w:rPr>
          <w:rFonts w:hint="eastAsia" w:ascii="宋体" w:hAnsi="宋体" w:eastAsia="宋体" w:cs="宋体"/>
        </w:rPr>
      </w:pPr>
      <w:r>
        <w:rPr>
          <w:rFonts w:hint="eastAsia" w:ascii="宋体" w:hAnsi="宋体" w:eastAsia="宋体" w:cs="宋体"/>
          <w:b/>
          <w:bCs/>
        </w:rPr>
        <w:t>1、内容：</w:t>
      </w:r>
      <w:r>
        <w:rPr>
          <w:rFonts w:hint="eastAsia" w:ascii="宋体" w:hAnsi="宋体" w:eastAsia="宋体" w:cs="宋体"/>
        </w:rPr>
        <w:t>包括</w:t>
      </w:r>
      <w:r>
        <w:rPr>
          <w:rFonts w:hint="eastAsia" w:ascii="宋体" w:hAnsi="宋体" w:eastAsia="宋体" w:cs="宋体"/>
          <w:color w:val="FF0000"/>
          <w:u w:val="single"/>
        </w:rPr>
        <w:t>邓小平理论、“三个代表”重要思想</w:t>
      </w:r>
      <w:r>
        <w:rPr>
          <w:rFonts w:hint="eastAsia" w:ascii="宋体" w:hAnsi="宋体" w:eastAsia="宋体" w:cs="宋体"/>
        </w:rPr>
        <w:t>、</w:t>
      </w:r>
      <w:r>
        <w:rPr>
          <w:rFonts w:hint="eastAsia" w:ascii="宋体" w:hAnsi="宋体" w:eastAsia="宋体" w:cs="宋体"/>
          <w:color w:val="FF0000"/>
          <w:u w:val="single"/>
        </w:rPr>
        <w:t>科学发展观、习近平新时代中国特色社会主义思想</w:t>
      </w:r>
      <w:r>
        <w:rPr>
          <w:rFonts w:hint="eastAsia" w:ascii="宋体" w:hAnsi="宋体" w:eastAsia="宋体" w:cs="宋体"/>
        </w:rPr>
        <w:t>等重大战略思想在内的科学理论体系。</w:t>
      </w:r>
    </w:p>
    <w:p w14:paraId="0823E86C">
      <w:pPr>
        <w:spacing w:line="240" w:lineRule="auto"/>
        <w:rPr>
          <w:rFonts w:hint="eastAsia" w:ascii="宋体" w:hAnsi="宋体" w:eastAsia="宋体" w:cs="宋体"/>
        </w:rPr>
      </w:pPr>
      <w:r>
        <w:rPr>
          <w:rFonts w:hint="eastAsia" w:ascii="宋体" w:hAnsi="宋体" w:eastAsia="宋体" w:cs="宋体"/>
          <w:b/>
          <w:bCs/>
        </w:rPr>
        <w:t>2、意义：</w:t>
      </w:r>
      <w:r>
        <w:rPr>
          <w:rFonts w:hint="eastAsia" w:ascii="宋体" w:hAnsi="宋体" w:eastAsia="宋体" w:cs="宋体"/>
        </w:rPr>
        <w:t>中国特色社会主义理论体系的形成，实现了</w:t>
      </w:r>
      <w:r>
        <w:rPr>
          <w:rFonts w:hint="eastAsia" w:ascii="宋体" w:hAnsi="宋体" w:eastAsia="宋体" w:cs="宋体"/>
          <w:color w:val="FF0000"/>
          <w:u w:val="single"/>
        </w:rPr>
        <w:t>马克思主义中国化新的飞跃</w:t>
      </w:r>
      <w:r>
        <w:rPr>
          <w:rFonts w:hint="eastAsia" w:ascii="宋体" w:hAnsi="宋体" w:eastAsia="宋体" w:cs="宋体"/>
        </w:rPr>
        <w:t>。</w:t>
      </w:r>
    </w:p>
    <w:p w14:paraId="2E59BD69">
      <w:pPr>
        <w:spacing w:line="240" w:lineRule="auto"/>
        <w:rPr>
          <w:rFonts w:hint="eastAsia" w:ascii="宋体" w:hAnsi="宋体" w:eastAsia="宋体" w:cs="宋体"/>
        </w:rPr>
      </w:pPr>
      <w:r>
        <w:rPr>
          <w:rFonts w:hint="eastAsia" w:ascii="宋体" w:hAnsi="宋体" w:eastAsia="宋体" w:cs="宋体"/>
          <w:b/>
          <w:bCs/>
        </w:rPr>
        <w:t>3、地位确立：</w:t>
      </w:r>
      <w:r>
        <w:rPr>
          <w:rFonts w:hint="eastAsia" w:ascii="宋体" w:hAnsi="宋体" w:eastAsia="宋体" w:cs="宋体"/>
        </w:rPr>
        <w:t>科学发展观在</w:t>
      </w:r>
      <w:r>
        <w:rPr>
          <w:rFonts w:hint="eastAsia" w:ascii="宋体" w:hAnsi="宋体" w:eastAsia="宋体" w:cs="宋体"/>
          <w:color w:val="FF0000"/>
          <w:u w:val="single"/>
        </w:rPr>
        <w:t>中共十八大（2012）</w:t>
      </w:r>
      <w:r>
        <w:rPr>
          <w:rFonts w:hint="eastAsia" w:ascii="宋体" w:hAnsi="宋体" w:eastAsia="宋体" w:cs="宋体"/>
        </w:rPr>
        <w:t>上被确立为中国共产</w:t>
      </w:r>
      <w:r>
        <w:rPr>
          <w:rFonts w:hint="eastAsia" w:ascii="宋体" w:hAnsi="宋体" w:eastAsia="宋体" w:cs="宋体"/>
          <w:color w:val="FF0000"/>
          <w:u w:val="single"/>
        </w:rPr>
        <w:t>党的指导思想</w:t>
      </w:r>
      <w:r>
        <w:rPr>
          <w:rFonts w:hint="eastAsia" w:ascii="宋体" w:hAnsi="宋体" w:eastAsia="宋体" w:cs="宋体"/>
        </w:rPr>
        <w:t>。</w:t>
      </w:r>
    </w:p>
    <w:p w14:paraId="348A2483">
      <w:pPr>
        <w:spacing w:line="240" w:lineRule="auto"/>
        <w:rPr>
          <w:rFonts w:hint="eastAsia" w:ascii="宋体" w:hAnsi="宋体" w:eastAsia="宋体" w:cs="宋体"/>
          <w:b/>
          <w:bCs/>
        </w:rPr>
      </w:pPr>
      <w:r>
        <w:rPr>
          <w:rFonts w:hint="eastAsia" w:ascii="宋体" w:hAnsi="宋体" w:eastAsia="宋体" w:cs="宋体"/>
          <w:b/>
          <w:bCs/>
        </w:rPr>
        <w:t>二、综合国力显著提升</w:t>
      </w:r>
    </w:p>
    <w:p w14:paraId="32A77C40">
      <w:pPr>
        <w:spacing w:line="240" w:lineRule="auto"/>
        <w:rPr>
          <w:rFonts w:hint="eastAsia" w:ascii="宋体" w:hAnsi="宋体" w:eastAsia="宋体" w:cs="宋体"/>
          <w:b/>
          <w:bCs/>
        </w:rPr>
      </w:pPr>
      <w:r>
        <w:rPr>
          <w:rFonts w:hint="eastAsia" w:ascii="宋体" w:hAnsi="宋体" w:eastAsia="宋体" w:cs="宋体"/>
          <w:b/>
          <w:bCs/>
        </w:rPr>
        <w:t>1、表现</w:t>
      </w:r>
    </w:p>
    <w:p w14:paraId="5E5661BD">
      <w:pPr>
        <w:spacing w:line="240" w:lineRule="auto"/>
        <w:ind w:firstLine="211" w:firstLineChars="100"/>
        <w:rPr>
          <w:rFonts w:hint="eastAsia" w:ascii="宋体" w:hAnsi="宋体" w:eastAsia="宋体" w:cs="宋体"/>
        </w:rPr>
      </w:pPr>
      <w:r>
        <w:rPr>
          <w:rFonts w:hint="eastAsia" w:ascii="宋体" w:hAnsi="宋体" w:eastAsia="宋体" w:cs="宋体"/>
          <w:b/>
          <w:bCs/>
        </w:rPr>
        <w:t>（1）经济实力大幅提升：</w:t>
      </w:r>
      <w:r>
        <w:rPr>
          <w:rFonts w:hint="eastAsia" w:ascii="宋体" w:hAnsi="宋体" w:eastAsia="宋体" w:cs="宋体"/>
          <w:color w:val="FF0000"/>
          <w:u w:val="single"/>
        </w:rPr>
        <w:t>2010</w:t>
      </w:r>
      <w:r>
        <w:rPr>
          <w:rFonts w:hint="eastAsia" w:ascii="宋体" w:hAnsi="宋体" w:eastAsia="宋体" w:cs="宋体"/>
        </w:rPr>
        <w:t>年，我国成为</w:t>
      </w:r>
      <w:r>
        <w:rPr>
          <w:rFonts w:hint="eastAsia" w:ascii="宋体" w:hAnsi="宋体" w:eastAsia="宋体" w:cs="宋体"/>
          <w:color w:val="FF0000"/>
          <w:u w:val="single"/>
        </w:rPr>
        <w:t>世界第二大经济体</w:t>
      </w:r>
      <w:r>
        <w:rPr>
          <w:rFonts w:hint="eastAsia" w:ascii="宋体" w:hAnsi="宋体" w:eastAsia="宋体" w:cs="宋体"/>
        </w:rPr>
        <w:t>。</w:t>
      </w:r>
    </w:p>
    <w:p w14:paraId="32F07C3B">
      <w:pPr>
        <w:spacing w:line="240" w:lineRule="auto"/>
        <w:ind w:left="632" w:leftChars="100" w:hanging="422" w:hangingChars="200"/>
        <w:rPr>
          <w:rFonts w:hint="eastAsia" w:cs="宋体" w:asciiTheme="minorEastAsia" w:hAnsiTheme="minorEastAsia"/>
          <w:szCs w:val="21"/>
        </w:rPr>
      </w:pPr>
      <w:r>
        <w:rPr>
          <w:rFonts w:hint="eastAsia" w:ascii="宋体" w:hAnsi="宋体" w:eastAsia="宋体" w:cs="宋体"/>
          <w:b/>
          <w:bCs/>
        </w:rPr>
        <w:t>（2）人民生活明显改善</w:t>
      </w:r>
      <w:r>
        <w:rPr>
          <w:rFonts w:hint="eastAsia" w:ascii="宋体" w:hAnsi="宋体" w:eastAsia="宋体" w:cs="宋体"/>
        </w:rPr>
        <w:t>：①城乡居民收入有较大增加。 ②</w:t>
      </w:r>
      <w:r>
        <w:rPr>
          <w:rFonts w:hint="eastAsia" w:ascii="宋体" w:hAnsi="宋体" w:eastAsia="宋体" w:cs="宋体"/>
          <w:color w:val="C00000"/>
          <w:u w:val="single"/>
        </w:rPr>
        <w:t>城乡免费义</w:t>
      </w:r>
      <w:r>
        <w:rPr>
          <w:rFonts w:hint="eastAsia" w:cs="宋体" w:asciiTheme="minorEastAsia" w:hAnsiTheme="minorEastAsia"/>
          <w:color w:val="C00000"/>
          <w:szCs w:val="21"/>
          <w:u w:val="single"/>
        </w:rPr>
        <w:t>务教育</w:t>
      </w:r>
      <w:r>
        <w:rPr>
          <w:rFonts w:hint="eastAsia" w:cs="宋体" w:asciiTheme="minorEastAsia" w:hAnsiTheme="minorEastAsia"/>
          <w:szCs w:val="21"/>
        </w:rPr>
        <w:t>全面实现。 ③新型农村合作医疗覆盖全国，</w:t>
      </w:r>
      <w:r>
        <w:rPr>
          <w:rFonts w:hint="eastAsia" w:cs="宋体" w:asciiTheme="minorEastAsia" w:hAnsiTheme="minorEastAsia"/>
          <w:color w:val="C00000"/>
          <w:szCs w:val="21"/>
          <w:u w:val="single"/>
        </w:rPr>
        <w:t>全民医保</w:t>
      </w:r>
      <w:r>
        <w:rPr>
          <w:rFonts w:hint="eastAsia" w:cs="宋体" w:asciiTheme="minorEastAsia" w:hAnsiTheme="minorEastAsia"/>
          <w:szCs w:val="21"/>
        </w:rPr>
        <w:t>基本实现。 ④我国建成</w:t>
      </w:r>
      <w:r>
        <w:rPr>
          <w:rFonts w:hint="eastAsia" w:cs="宋体" w:asciiTheme="minorEastAsia" w:hAnsiTheme="minorEastAsia"/>
          <w:color w:val="C00000"/>
          <w:szCs w:val="21"/>
          <w:u w:val="single"/>
        </w:rPr>
        <w:t>社会保障网</w:t>
      </w:r>
      <w:r>
        <w:rPr>
          <w:rFonts w:hint="eastAsia" w:cs="宋体" w:asciiTheme="minorEastAsia" w:hAnsiTheme="minorEastAsia"/>
          <w:szCs w:val="21"/>
        </w:rPr>
        <w:t xml:space="preserve">。 </w:t>
      </w:r>
    </w:p>
    <w:p w14:paraId="0685B1E1">
      <w:pPr>
        <w:pStyle w:val="5"/>
        <w:spacing w:line="240" w:lineRule="auto"/>
        <w:ind w:left="421" w:leftChars="100" w:hanging="211" w:hangingChars="100"/>
        <w:rPr>
          <w:rFonts w:hint="eastAsia" w:cs="宋体" w:asciiTheme="minorEastAsia" w:hAnsiTheme="minorEastAsia" w:eastAsiaTheme="minorEastAsia"/>
          <w:sz w:val="21"/>
        </w:rPr>
      </w:pPr>
      <w:r>
        <w:rPr>
          <w:rFonts w:hint="eastAsia" w:cs="宋体" w:asciiTheme="minorEastAsia" w:hAnsiTheme="minorEastAsia" w:eastAsiaTheme="minorEastAsia"/>
          <w:b/>
          <w:bCs/>
          <w:sz w:val="21"/>
        </w:rPr>
        <w:t>（3）科技与重大工程突破</w:t>
      </w:r>
      <w:r>
        <w:rPr>
          <w:rFonts w:hint="eastAsia" w:cs="宋体" w:asciiTheme="minorEastAsia" w:hAnsiTheme="minorEastAsia" w:eastAsiaTheme="minorEastAsia"/>
          <w:sz w:val="21"/>
        </w:rPr>
        <w:t>：</w:t>
      </w:r>
      <w:r>
        <w:rPr>
          <w:rFonts w:hint="eastAsia" w:cs="宋体" w:asciiTheme="minorEastAsia" w:hAnsiTheme="minorEastAsia" w:eastAsiaTheme="minorEastAsia"/>
          <w:color w:val="FF0000"/>
          <w:sz w:val="21"/>
          <w:u w:val="single"/>
        </w:rPr>
        <w:t>载人航天、探月工程、超级计算机</w:t>
      </w:r>
      <w:r>
        <w:rPr>
          <w:rFonts w:hint="eastAsia" w:cs="宋体" w:asciiTheme="minorEastAsia" w:hAnsiTheme="minorEastAsia" w:eastAsiaTheme="minorEastAsia"/>
          <w:sz w:val="21"/>
        </w:rPr>
        <w:t>等实现重大突破。</w:t>
      </w:r>
      <w:r>
        <w:rPr>
          <w:rFonts w:hint="eastAsia" w:cs="宋体" w:asciiTheme="minorEastAsia" w:hAnsiTheme="minorEastAsia" w:eastAsiaTheme="minorEastAsia"/>
          <w:color w:val="FF0000"/>
          <w:sz w:val="21"/>
          <w:u w:val="single"/>
        </w:rPr>
        <w:t>南水北调</w:t>
      </w:r>
      <w:r>
        <w:rPr>
          <w:rFonts w:hint="eastAsia" w:cs="宋体" w:asciiTheme="minorEastAsia" w:hAnsiTheme="minorEastAsia" w:eastAsiaTheme="minorEastAsia"/>
          <w:sz w:val="21"/>
        </w:rPr>
        <w:t>等一系列重大工程捷报频传。</w:t>
      </w:r>
    </w:p>
    <w:p w14:paraId="4EDAC4D7">
      <w:pPr>
        <w:pStyle w:val="5"/>
        <w:spacing w:line="240" w:lineRule="auto"/>
        <w:ind w:firstLine="210" w:firstLineChars="100"/>
        <w:rPr>
          <w:rFonts w:hint="eastAsia" w:cs="楷体" w:asciiTheme="minorEastAsia" w:hAnsiTheme="minorEastAsia" w:eastAsiaTheme="minorEastAsia"/>
          <w:bCs/>
          <w:sz w:val="21"/>
        </w:rPr>
      </w:pPr>
      <w:r>
        <w:rPr>
          <w:rFonts w:hint="eastAsia" w:cs="楷体" w:asciiTheme="minorEastAsia" w:hAnsiTheme="minorEastAsia" w:eastAsiaTheme="minorEastAsia"/>
          <w:bCs/>
          <w:sz w:val="21"/>
        </w:rPr>
        <w:t>（</w:t>
      </w:r>
      <w:r>
        <w:rPr>
          <w:rFonts w:hint="eastAsia" w:cs="楷体" w:asciiTheme="minorEastAsia" w:hAnsiTheme="minorEastAsia" w:eastAsiaTheme="minorEastAsia"/>
          <w:bCs/>
          <w:color w:val="C00000"/>
          <w:sz w:val="21"/>
        </w:rPr>
        <w:t>2003</w:t>
      </w:r>
      <w:r>
        <w:rPr>
          <w:rFonts w:hint="eastAsia" w:cs="楷体" w:asciiTheme="minorEastAsia" w:hAnsiTheme="minorEastAsia" w:eastAsiaTheme="minorEastAsia"/>
          <w:bCs/>
          <w:sz w:val="21"/>
        </w:rPr>
        <w:t>年10月航天员</w:t>
      </w:r>
      <w:r>
        <w:rPr>
          <w:rFonts w:hint="eastAsia" w:cs="楷体" w:asciiTheme="minorEastAsia" w:hAnsiTheme="minorEastAsia" w:eastAsiaTheme="minorEastAsia"/>
          <w:bCs/>
          <w:color w:val="C00000"/>
          <w:sz w:val="21"/>
          <w:u w:val="single"/>
        </w:rPr>
        <w:t>杨利伟</w:t>
      </w:r>
      <w:r>
        <w:rPr>
          <w:rFonts w:hint="eastAsia" w:cs="楷体" w:asciiTheme="minorEastAsia" w:hAnsiTheme="minorEastAsia" w:eastAsiaTheme="minorEastAsia"/>
          <w:bCs/>
          <w:sz w:val="21"/>
          <w:u w:val="single"/>
        </w:rPr>
        <w:t>乘坐</w:t>
      </w:r>
      <w:r>
        <w:rPr>
          <w:rFonts w:hint="eastAsia" w:cs="楷体" w:asciiTheme="minorEastAsia" w:hAnsiTheme="minorEastAsia" w:eastAsiaTheme="minorEastAsia"/>
          <w:bCs/>
          <w:color w:val="C00000"/>
          <w:sz w:val="21"/>
        </w:rPr>
        <w:t>神舟五号</w:t>
      </w:r>
      <w:r>
        <w:rPr>
          <w:rFonts w:hint="eastAsia" w:cs="楷体" w:asciiTheme="minorEastAsia" w:hAnsiTheme="minorEastAsia" w:eastAsiaTheme="minorEastAsia"/>
          <w:bCs/>
          <w:sz w:val="21"/>
        </w:rPr>
        <w:t>载人飞船升入太空并成功返回地面）</w:t>
      </w:r>
    </w:p>
    <w:p w14:paraId="50775282">
      <w:pPr>
        <w:spacing w:line="360" w:lineRule="exact"/>
        <w:ind w:firstLine="210" w:firstLineChars="100"/>
        <w:rPr>
          <w:rFonts w:hint="eastAsia" w:ascii="宋体" w:hAnsi="宋体" w:eastAsia="宋体" w:cs="宋体"/>
        </w:rPr>
      </w:pPr>
      <w:r>
        <w:rPr>
          <w:rFonts w:hint="eastAsia" w:ascii="宋体" w:hAnsi="宋体" w:eastAsia="宋体" w:cs="宋体"/>
        </w:rPr>
        <w:t>（4）重大国际活动举办：</w:t>
      </w:r>
    </w:p>
    <w:p w14:paraId="4724F82C">
      <w:pPr>
        <w:spacing w:line="360" w:lineRule="exact"/>
        <w:ind w:left="630" w:leftChars="200" w:hanging="210" w:hangingChars="100"/>
        <w:rPr>
          <w:rFonts w:hint="eastAsia" w:ascii="宋体" w:hAnsi="宋体" w:eastAsia="宋体" w:cs="宋体"/>
        </w:rPr>
      </w:pPr>
      <w:r>
        <w:rPr>
          <w:rFonts w:hint="eastAsia" w:ascii="宋体" w:hAnsi="宋体" w:eastAsia="宋体" w:cs="宋体"/>
        </w:rPr>
        <w:t>①</w:t>
      </w:r>
      <w:r>
        <w:rPr>
          <w:rFonts w:hint="eastAsia" w:ascii="宋体" w:hAnsi="宋体" w:eastAsia="宋体" w:cs="宋体"/>
          <w:color w:val="FF0000"/>
          <w:u w:val="single"/>
        </w:rPr>
        <w:t>2008</w:t>
      </w:r>
      <w:r>
        <w:rPr>
          <w:rFonts w:hint="eastAsia" w:ascii="宋体" w:hAnsi="宋体" w:eastAsia="宋体" w:cs="宋体"/>
        </w:rPr>
        <w:t>年，</w:t>
      </w:r>
      <w:r>
        <w:rPr>
          <w:rFonts w:hint="eastAsia" w:ascii="宋体" w:hAnsi="宋体" w:eastAsia="宋体" w:cs="宋体"/>
          <w:color w:val="FF0000"/>
          <w:u w:val="single"/>
        </w:rPr>
        <w:t>北京奥运会</w:t>
      </w:r>
      <w:r>
        <w:rPr>
          <w:rFonts w:hint="eastAsia" w:ascii="宋体" w:hAnsi="宋体" w:eastAsia="宋体" w:cs="宋体"/>
        </w:rPr>
        <w:t>。以“</w:t>
      </w:r>
      <w:r>
        <w:rPr>
          <w:rFonts w:hint="eastAsia" w:ascii="宋体" w:hAnsi="宋体" w:eastAsia="宋体" w:cs="宋体"/>
          <w:color w:val="FF0000"/>
          <w:u w:val="single"/>
        </w:rPr>
        <w:t>同一个世界、同一个梦想</w:t>
      </w:r>
      <w:r>
        <w:rPr>
          <w:rFonts w:hint="eastAsia" w:ascii="宋体" w:hAnsi="宋体" w:eastAsia="宋体" w:cs="宋体"/>
        </w:rPr>
        <w:t xml:space="preserve">”为口号。 </w:t>
      </w:r>
    </w:p>
    <w:p w14:paraId="39BE4B0A">
      <w:pPr>
        <w:spacing w:line="360" w:lineRule="exact"/>
        <w:ind w:firstLine="420" w:firstLineChars="200"/>
        <w:rPr>
          <w:rFonts w:hint="eastAsia" w:ascii="宋体" w:hAnsi="宋体" w:eastAsia="宋体" w:cs="宋体"/>
        </w:rPr>
      </w:pPr>
      <w:r>
        <w:rPr>
          <w:rFonts w:hint="eastAsia" w:ascii="宋体" w:hAnsi="宋体" w:eastAsia="宋体" w:cs="宋体"/>
        </w:rPr>
        <w:t>②</w:t>
      </w:r>
      <w:r>
        <w:rPr>
          <w:rFonts w:hint="eastAsia" w:ascii="宋体" w:hAnsi="宋体" w:eastAsia="宋体" w:cs="宋体"/>
          <w:color w:val="FF0000"/>
          <w:u w:val="single"/>
        </w:rPr>
        <w:t>2010</w:t>
      </w:r>
      <w:r>
        <w:rPr>
          <w:rFonts w:hint="eastAsia" w:ascii="宋体" w:hAnsi="宋体" w:eastAsia="宋体" w:cs="宋体"/>
        </w:rPr>
        <w:t>年，</w:t>
      </w:r>
      <w:r>
        <w:rPr>
          <w:rFonts w:hint="eastAsia" w:ascii="宋体" w:hAnsi="宋体" w:eastAsia="宋体" w:cs="宋体"/>
          <w:color w:val="FF0000"/>
          <w:u w:val="single"/>
        </w:rPr>
        <w:t>上海世博会</w:t>
      </w:r>
      <w:r>
        <w:rPr>
          <w:rFonts w:hint="eastAsia" w:ascii="宋体" w:hAnsi="宋体" w:eastAsia="宋体" w:cs="宋体"/>
        </w:rPr>
        <w:t>。</w:t>
      </w:r>
    </w:p>
    <w:p w14:paraId="5A1F4272">
      <w:pPr>
        <w:spacing w:line="360" w:lineRule="exact"/>
        <w:rPr>
          <w:rFonts w:hint="eastAsia" w:ascii="宋体" w:hAnsi="宋体" w:eastAsia="宋体" w:cs="宋体"/>
          <w:b/>
          <w:bCs/>
        </w:rPr>
      </w:pPr>
      <w:r>
        <w:rPr>
          <w:rFonts w:hint="eastAsia" w:ascii="宋体" w:hAnsi="宋体" w:eastAsia="宋体" w:cs="宋体"/>
          <w:b/>
          <w:bCs/>
        </w:rPr>
        <w:t>三、支持</w:t>
      </w:r>
      <w:r>
        <w:rPr>
          <w:rFonts w:hint="eastAsia" w:ascii="宋体" w:hAnsi="宋体" w:eastAsia="宋体" w:cs="宋体"/>
          <w:b/>
          <w:bCs/>
          <w:color w:val="C00000"/>
          <w:u w:val="single"/>
        </w:rPr>
        <w:t>香港、澳门</w:t>
      </w:r>
      <w:r>
        <w:rPr>
          <w:rFonts w:hint="eastAsia" w:ascii="宋体" w:hAnsi="宋体" w:eastAsia="宋体" w:cs="宋体"/>
          <w:b/>
          <w:bCs/>
        </w:rPr>
        <w:t>经济社会发展</w:t>
      </w:r>
    </w:p>
    <w:p w14:paraId="7CC8FC5B">
      <w:pPr>
        <w:spacing w:line="360" w:lineRule="exact"/>
        <w:ind w:left="210" w:leftChars="100"/>
        <w:rPr>
          <w:rFonts w:hint="eastAsia" w:ascii="宋体" w:hAnsi="宋体" w:eastAsia="宋体" w:cs="宋体"/>
        </w:rPr>
      </w:pPr>
      <w:r>
        <w:rPr>
          <w:rFonts w:hint="eastAsia" w:ascii="宋体" w:hAnsi="宋体" w:eastAsia="宋体" w:cs="宋体"/>
        </w:rPr>
        <w:t>在中央政府的支持下，</w:t>
      </w:r>
      <w:r>
        <w:rPr>
          <w:rFonts w:hint="eastAsia" w:ascii="宋体" w:hAnsi="宋体" w:eastAsia="宋体" w:cs="宋体"/>
          <w:color w:val="FF0000"/>
          <w:u w:val="single"/>
        </w:rPr>
        <w:t>内地与港澳经济交流合作不断加强</w:t>
      </w:r>
      <w:r>
        <w:rPr>
          <w:rFonts w:hint="eastAsia" w:ascii="宋体" w:hAnsi="宋体" w:eastAsia="宋体" w:cs="宋体"/>
        </w:rPr>
        <w:t>。香港、澳门社会</w:t>
      </w:r>
      <w:r>
        <w:rPr>
          <w:rFonts w:hint="eastAsia" w:ascii="宋体" w:hAnsi="宋体" w:eastAsia="宋体" w:cs="宋体"/>
          <w:color w:val="FF0000"/>
          <w:u w:val="single"/>
        </w:rPr>
        <w:t>保持稳定，经济更加繁荣</w:t>
      </w:r>
      <w:r>
        <w:rPr>
          <w:rFonts w:hint="eastAsia" w:ascii="宋体" w:hAnsi="宋体" w:eastAsia="宋体" w:cs="宋体"/>
        </w:rPr>
        <w:t>，显示了</w:t>
      </w:r>
      <w:r>
        <w:rPr>
          <w:rFonts w:hint="eastAsia" w:ascii="宋体" w:hAnsi="宋体" w:eastAsia="宋体" w:cs="宋体"/>
          <w:color w:val="FF0000"/>
          <w:u w:val="single"/>
        </w:rPr>
        <w:t>“一国两制”方针</w:t>
      </w:r>
      <w:r>
        <w:rPr>
          <w:rFonts w:hint="eastAsia" w:ascii="宋体" w:hAnsi="宋体" w:eastAsia="宋体" w:cs="宋体"/>
        </w:rPr>
        <w:t>的强大生命力。</w:t>
      </w:r>
    </w:p>
    <w:p w14:paraId="458633C2">
      <w:pPr>
        <w:spacing w:line="360" w:lineRule="exact"/>
        <w:rPr>
          <w:rFonts w:hint="eastAsia" w:ascii="宋体" w:hAnsi="宋体" w:eastAsia="宋体" w:cs="宋体"/>
          <w:b/>
          <w:bCs/>
        </w:rPr>
      </w:pPr>
      <w:r>
        <w:rPr>
          <w:rFonts w:hint="eastAsia" w:ascii="宋体" w:hAnsi="宋体" w:eastAsia="宋体" w:cs="宋体"/>
          <w:b/>
          <w:bCs/>
        </w:rPr>
        <w:t>四、推动两岸关系和平发展</w:t>
      </w:r>
    </w:p>
    <w:tbl>
      <w:tblPr>
        <w:tblStyle w:val="9"/>
        <w:tblpPr w:leftFromText="180" w:rightFromText="180" w:vertAnchor="text" w:horzAnchor="page" w:tblpX="1371" w:tblpY="10"/>
        <w:tblOverlap w:val="never"/>
        <w:tblW w:w="0" w:type="auto"/>
        <w:tblInd w:w="0" w:type="dxa"/>
        <w:tblLayout w:type="autofit"/>
        <w:tblCellMar>
          <w:top w:w="0" w:type="dxa"/>
          <w:left w:w="0" w:type="dxa"/>
          <w:bottom w:w="0" w:type="dxa"/>
          <w:right w:w="0" w:type="dxa"/>
        </w:tblCellMar>
      </w:tblPr>
      <w:tblGrid>
        <w:gridCol w:w="3246"/>
        <w:gridCol w:w="4551"/>
      </w:tblGrid>
      <w:tr w14:paraId="13B7A0A5">
        <w:tblPrEx>
          <w:tblCellMar>
            <w:top w:w="0" w:type="dxa"/>
            <w:left w:w="0" w:type="dxa"/>
            <w:bottom w:w="0" w:type="dxa"/>
            <w:right w:w="0" w:type="dxa"/>
          </w:tblCellMar>
        </w:tblPrEx>
        <w:trPr>
          <w:trHeight w:val="456" w:hRule="atLeast"/>
        </w:trPr>
        <w:tc>
          <w:tcPr>
            <w:tcW w:w="3246" w:type="dxa"/>
            <w:tcBorders>
              <w:top w:val="single" w:color="000000" w:sz="12" w:space="0"/>
              <w:left w:val="single" w:color="000000" w:sz="12" w:space="0"/>
              <w:bottom w:val="single" w:color="000000" w:sz="12" w:space="0"/>
              <w:right w:val="single" w:color="000000" w:sz="12" w:space="0"/>
            </w:tcBorders>
            <w:tcMar>
              <w:left w:w="108" w:type="dxa"/>
              <w:right w:w="108" w:type="dxa"/>
            </w:tcMar>
            <w:vAlign w:val="center"/>
          </w:tcPr>
          <w:p w14:paraId="6A2D33F2">
            <w:pPr>
              <w:pStyle w:val="8"/>
              <w:widowControl/>
              <w:spacing w:beforeAutospacing="0" w:afterAutospacing="0"/>
              <w:rPr>
                <w:bCs/>
                <w:sz w:val="21"/>
                <w:szCs w:val="21"/>
              </w:rPr>
            </w:pPr>
            <w:r>
              <w:rPr>
                <w:rFonts w:hint="eastAsia" w:ascii="楷体" w:hAnsi="楷体" w:eastAsia="楷体" w:cs="楷体"/>
                <w:bCs/>
                <w:color w:val="FF0000"/>
                <w:sz w:val="21"/>
                <w:szCs w:val="21"/>
              </w:rPr>
              <w:t>2005年</w:t>
            </w:r>
            <w:r>
              <w:rPr>
                <w:rFonts w:hint="eastAsia" w:ascii="楷体" w:hAnsi="楷体" w:eastAsia="楷体" w:cs="楷体"/>
                <w:bCs/>
                <w:color w:val="000000"/>
                <w:sz w:val="21"/>
                <w:szCs w:val="21"/>
              </w:rPr>
              <w:t>，十届全国人大三次会议通过</w:t>
            </w:r>
            <w:r>
              <w:rPr>
                <w:rFonts w:hint="eastAsia" w:ascii="楷体" w:hAnsi="楷体" w:eastAsia="楷体" w:cs="楷体"/>
                <w:bCs/>
                <w:color w:val="FF0000"/>
                <w:sz w:val="21"/>
                <w:szCs w:val="21"/>
                <w:u w:val="single"/>
              </w:rPr>
              <w:t>《反分裂国家法》</w:t>
            </w:r>
          </w:p>
        </w:tc>
        <w:tc>
          <w:tcPr>
            <w:tcW w:w="4551" w:type="dxa"/>
            <w:tcBorders>
              <w:top w:val="single" w:color="000000" w:sz="12" w:space="0"/>
              <w:left w:val="single" w:color="000000" w:sz="12" w:space="0"/>
              <w:bottom w:val="single" w:color="000000" w:sz="12" w:space="0"/>
              <w:right w:val="single" w:color="000000" w:sz="12" w:space="0"/>
            </w:tcBorders>
            <w:tcMar>
              <w:left w:w="108" w:type="dxa"/>
              <w:right w:w="108" w:type="dxa"/>
            </w:tcMar>
            <w:vAlign w:val="center"/>
          </w:tcPr>
          <w:p w14:paraId="632EC139">
            <w:pPr>
              <w:pStyle w:val="8"/>
              <w:widowControl/>
              <w:spacing w:beforeAutospacing="0" w:afterAutospacing="0"/>
              <w:ind w:firstLine="210" w:firstLineChars="100"/>
              <w:jc w:val="both"/>
              <w:rPr>
                <w:bCs/>
                <w:sz w:val="21"/>
                <w:szCs w:val="21"/>
              </w:rPr>
            </w:pPr>
            <w:r>
              <w:rPr>
                <w:rFonts w:hint="eastAsia" w:ascii="楷体" w:hAnsi="楷体" w:eastAsia="楷体" w:cs="楷体"/>
                <w:bCs/>
                <w:sz w:val="21"/>
                <w:szCs w:val="21"/>
              </w:rPr>
              <w:t>充分体现了党和政府以最大诚意和尽最大努力争取和平统一的一贯立场，表明了维护国家统一与领土完整的坚定决心。</w:t>
            </w:r>
          </w:p>
        </w:tc>
      </w:tr>
      <w:tr w14:paraId="4512277C">
        <w:tblPrEx>
          <w:tblCellMar>
            <w:top w:w="0" w:type="dxa"/>
            <w:left w:w="0" w:type="dxa"/>
            <w:bottom w:w="0" w:type="dxa"/>
            <w:right w:w="0" w:type="dxa"/>
          </w:tblCellMar>
        </w:tblPrEx>
        <w:trPr>
          <w:trHeight w:val="379" w:hRule="atLeast"/>
        </w:trPr>
        <w:tc>
          <w:tcPr>
            <w:tcW w:w="3246" w:type="dxa"/>
            <w:tcBorders>
              <w:top w:val="single" w:color="000000" w:sz="12" w:space="0"/>
              <w:left w:val="single" w:color="000000" w:sz="12" w:space="0"/>
              <w:bottom w:val="single" w:color="000000" w:sz="12" w:space="0"/>
              <w:right w:val="single" w:color="000000" w:sz="12" w:space="0"/>
            </w:tcBorders>
            <w:tcMar>
              <w:left w:w="108" w:type="dxa"/>
              <w:right w:w="108" w:type="dxa"/>
            </w:tcMar>
            <w:vAlign w:val="center"/>
          </w:tcPr>
          <w:p w14:paraId="069A93DD">
            <w:pPr>
              <w:pStyle w:val="8"/>
              <w:widowControl/>
              <w:spacing w:beforeAutospacing="0" w:afterAutospacing="0"/>
              <w:rPr>
                <w:rFonts w:eastAsia="楷体"/>
                <w:bCs/>
                <w:sz w:val="21"/>
                <w:szCs w:val="21"/>
              </w:rPr>
            </w:pPr>
            <w:r>
              <w:rPr>
                <w:rFonts w:hint="eastAsia" w:ascii="楷体" w:hAnsi="楷体" w:eastAsia="楷体" w:cs="楷体"/>
                <w:bCs/>
                <w:color w:val="FF0000"/>
                <w:sz w:val="21"/>
                <w:szCs w:val="21"/>
              </w:rPr>
              <w:t>2005年</w:t>
            </w:r>
            <w:r>
              <w:rPr>
                <w:rFonts w:hint="eastAsia" w:ascii="楷体" w:hAnsi="楷体" w:eastAsia="楷体" w:cs="楷体"/>
                <w:bCs/>
                <w:color w:val="000000"/>
                <w:sz w:val="21"/>
                <w:szCs w:val="21"/>
              </w:rPr>
              <w:t>，中国</w:t>
            </w:r>
            <w:r>
              <w:rPr>
                <w:rFonts w:hint="eastAsia" w:ascii="楷体" w:hAnsi="楷体" w:eastAsia="楷体" w:cs="楷体"/>
                <w:bCs/>
                <w:sz w:val="21"/>
                <w:szCs w:val="21"/>
              </w:rPr>
              <w:t>国民党主席</w:t>
            </w:r>
            <w:r>
              <w:rPr>
                <w:rFonts w:hint="eastAsia" w:ascii="楷体" w:hAnsi="楷体" w:eastAsia="楷体" w:cs="楷体"/>
                <w:bCs/>
                <w:color w:val="FF0000"/>
                <w:sz w:val="21"/>
                <w:szCs w:val="21"/>
                <w:u w:val="single"/>
              </w:rPr>
              <w:t>连战</w:t>
            </w:r>
            <w:r>
              <w:rPr>
                <w:rFonts w:hint="eastAsia" w:ascii="楷体" w:hAnsi="楷体" w:eastAsia="楷体" w:cs="楷体"/>
                <w:bCs/>
                <w:sz w:val="21"/>
                <w:szCs w:val="21"/>
              </w:rPr>
              <w:t>访问祖国大陆</w:t>
            </w:r>
            <w:r>
              <w:rPr>
                <w:rFonts w:hint="eastAsia" w:ascii="楷体" w:hAnsi="楷体" w:eastAsia="楷体" w:cs="楷体"/>
                <w:bCs/>
                <w:color w:val="000000"/>
                <w:sz w:val="21"/>
                <w:szCs w:val="21"/>
              </w:rPr>
              <w:t>，得到</w:t>
            </w:r>
            <w:r>
              <w:rPr>
                <w:rFonts w:hint="eastAsia" w:ascii="楷体" w:hAnsi="楷体" w:eastAsia="楷体" w:cs="楷体"/>
                <w:bCs/>
                <w:color w:val="FF0000"/>
                <w:sz w:val="21"/>
                <w:szCs w:val="21"/>
                <w:u w:val="single"/>
              </w:rPr>
              <w:t>胡锦涛</w:t>
            </w:r>
            <w:r>
              <w:rPr>
                <w:rFonts w:hint="eastAsia" w:ascii="楷体" w:hAnsi="楷体" w:eastAsia="楷体" w:cs="楷体"/>
                <w:bCs/>
                <w:color w:val="000000"/>
                <w:sz w:val="21"/>
                <w:szCs w:val="21"/>
              </w:rPr>
              <w:t>会见。</w:t>
            </w:r>
          </w:p>
        </w:tc>
        <w:tc>
          <w:tcPr>
            <w:tcW w:w="4551" w:type="dxa"/>
            <w:tcBorders>
              <w:top w:val="single" w:color="000000" w:sz="12" w:space="0"/>
              <w:left w:val="single" w:color="000000" w:sz="12" w:space="0"/>
              <w:bottom w:val="single" w:color="000000" w:sz="12" w:space="0"/>
              <w:right w:val="single" w:color="000000" w:sz="12" w:space="0"/>
            </w:tcBorders>
            <w:tcMar>
              <w:left w:w="108" w:type="dxa"/>
              <w:right w:w="108" w:type="dxa"/>
            </w:tcMar>
            <w:vAlign w:val="center"/>
          </w:tcPr>
          <w:p w14:paraId="7327486B">
            <w:pPr>
              <w:pStyle w:val="8"/>
              <w:widowControl/>
              <w:spacing w:beforeAutospacing="0" w:afterAutospacing="0"/>
              <w:ind w:firstLine="210" w:firstLineChars="100"/>
              <w:jc w:val="both"/>
              <w:rPr>
                <w:rFonts w:eastAsia="楷体"/>
                <w:bCs/>
                <w:sz w:val="21"/>
                <w:szCs w:val="21"/>
              </w:rPr>
            </w:pPr>
            <w:r>
              <w:rPr>
                <w:rFonts w:hint="eastAsia" w:ascii="楷体" w:hAnsi="楷体" w:eastAsia="楷体" w:cs="楷体"/>
                <w:bCs/>
                <w:color w:val="000000"/>
                <w:sz w:val="21"/>
                <w:szCs w:val="21"/>
              </w:rPr>
              <w:t>促进了两岸关系的新发展。</w:t>
            </w:r>
          </w:p>
        </w:tc>
      </w:tr>
      <w:tr w14:paraId="04A658E9">
        <w:tblPrEx>
          <w:tblCellMar>
            <w:top w:w="0" w:type="dxa"/>
            <w:left w:w="0" w:type="dxa"/>
            <w:bottom w:w="0" w:type="dxa"/>
            <w:right w:w="0" w:type="dxa"/>
          </w:tblCellMar>
        </w:tblPrEx>
        <w:trPr>
          <w:trHeight w:val="692" w:hRule="atLeast"/>
        </w:trPr>
        <w:tc>
          <w:tcPr>
            <w:tcW w:w="3246" w:type="dxa"/>
            <w:tcBorders>
              <w:top w:val="single" w:color="000000" w:sz="12" w:space="0"/>
              <w:left w:val="single" w:color="000000" w:sz="12" w:space="0"/>
              <w:bottom w:val="single" w:color="000000" w:sz="12" w:space="0"/>
              <w:right w:val="single" w:color="000000" w:sz="12" w:space="0"/>
            </w:tcBorders>
            <w:tcMar>
              <w:left w:w="108" w:type="dxa"/>
              <w:right w:w="108" w:type="dxa"/>
            </w:tcMar>
            <w:vAlign w:val="center"/>
          </w:tcPr>
          <w:p w14:paraId="64818833">
            <w:pPr>
              <w:pStyle w:val="8"/>
              <w:widowControl/>
              <w:spacing w:beforeAutospacing="0" w:afterAutospacing="0"/>
              <w:rPr>
                <w:bCs/>
                <w:sz w:val="21"/>
                <w:szCs w:val="21"/>
              </w:rPr>
            </w:pPr>
            <w:r>
              <w:rPr>
                <w:rFonts w:hint="eastAsia" w:ascii="楷体" w:hAnsi="楷体" w:eastAsia="楷体" w:cs="楷体"/>
                <w:bCs/>
                <w:color w:val="FF0000"/>
                <w:sz w:val="21"/>
                <w:szCs w:val="21"/>
              </w:rPr>
              <w:t>2008年，</w:t>
            </w:r>
            <w:r>
              <w:rPr>
                <w:rFonts w:hint="eastAsia" w:ascii="楷体" w:hAnsi="楷体" w:eastAsia="楷体" w:cs="楷体"/>
                <w:bCs/>
                <w:sz w:val="21"/>
                <w:szCs w:val="21"/>
              </w:rPr>
              <w:t>两岸达成</w:t>
            </w:r>
            <w:r>
              <w:rPr>
                <w:rFonts w:hint="eastAsia" w:ascii="楷体" w:hAnsi="楷体" w:eastAsia="楷体" w:cs="楷体"/>
                <w:bCs/>
                <w:color w:val="FF0000"/>
                <w:sz w:val="21"/>
                <w:szCs w:val="21"/>
              </w:rPr>
              <w:t>三通（</w:t>
            </w:r>
            <w:r>
              <w:rPr>
                <w:rFonts w:hint="eastAsia" w:ascii="楷体" w:hAnsi="楷体" w:eastAsia="楷体" w:cs="楷体"/>
                <w:bCs/>
                <w:sz w:val="21"/>
                <w:szCs w:val="21"/>
              </w:rPr>
              <w:t>通航、通邮、通商）等协议</w:t>
            </w:r>
          </w:p>
        </w:tc>
        <w:tc>
          <w:tcPr>
            <w:tcW w:w="4551" w:type="dxa"/>
            <w:tcBorders>
              <w:top w:val="single" w:color="000000" w:sz="12" w:space="0"/>
              <w:left w:val="single" w:color="000000" w:sz="12" w:space="0"/>
              <w:bottom w:val="single" w:color="000000" w:sz="12" w:space="0"/>
              <w:right w:val="single" w:color="000000" w:sz="12" w:space="0"/>
            </w:tcBorders>
            <w:tcMar>
              <w:left w:w="108" w:type="dxa"/>
              <w:right w:w="108" w:type="dxa"/>
            </w:tcMar>
            <w:vAlign w:val="center"/>
          </w:tcPr>
          <w:p w14:paraId="585309A8">
            <w:pPr>
              <w:pStyle w:val="8"/>
              <w:widowControl/>
              <w:spacing w:beforeAutospacing="0" w:afterAutospacing="0"/>
              <w:ind w:firstLine="210" w:firstLineChars="100"/>
              <w:jc w:val="both"/>
              <w:rPr>
                <w:rFonts w:hint="eastAsia" w:ascii="楷体" w:hAnsi="楷体" w:eastAsia="楷体" w:cs="楷体"/>
                <w:bCs/>
                <w:color w:val="000000"/>
                <w:sz w:val="21"/>
                <w:szCs w:val="21"/>
              </w:rPr>
            </w:pPr>
            <w:r>
              <w:rPr>
                <w:rFonts w:hint="eastAsia" w:ascii="楷体" w:hAnsi="楷体" w:eastAsia="楷体" w:cs="楷体"/>
                <w:bCs/>
                <w:color w:val="000000"/>
                <w:sz w:val="21"/>
                <w:szCs w:val="21"/>
              </w:rPr>
              <w:t>两岸关系取得重大进展。</w:t>
            </w:r>
          </w:p>
        </w:tc>
      </w:tr>
    </w:tbl>
    <w:p w14:paraId="7CADA52D">
      <w:pPr>
        <w:pStyle w:val="5"/>
        <w:spacing w:line="300" w:lineRule="exact"/>
        <w:ind w:left="1680" w:leftChars="100" w:hanging="1470" w:hangingChars="700"/>
        <w:rPr>
          <w:rFonts w:ascii="Times New Roman" w:hAnsi="Times New Roman" w:cs="Times New Roman"/>
          <w:bCs/>
          <w:sz w:val="21"/>
        </w:rPr>
      </w:pPr>
      <w:r>
        <w:rPr>
          <w:rFonts w:hint="eastAsia" w:ascii="Times New Roman" w:hAnsi="Times New Roman" w:cs="Times New Roman"/>
          <w:bCs/>
          <w:sz w:val="21"/>
        </w:rPr>
        <w:t xml:space="preserve">   </w:t>
      </w:r>
    </w:p>
    <w:p w14:paraId="104DAC30">
      <w:pPr>
        <w:spacing w:line="360" w:lineRule="exact"/>
        <w:ind w:left="210" w:leftChars="100"/>
        <w:rPr>
          <w:rFonts w:hint="eastAsia" w:ascii="宋体" w:hAnsi="宋体" w:eastAsia="宋体" w:cs="宋体"/>
        </w:rPr>
      </w:pPr>
    </w:p>
    <w:p w14:paraId="69A32B6E">
      <w:pPr>
        <w:spacing w:line="360" w:lineRule="exact"/>
        <w:ind w:firstLine="420" w:firstLineChars="200"/>
        <w:rPr>
          <w:rFonts w:hint="eastAsia" w:ascii="宋体" w:hAnsi="宋体" w:eastAsia="宋体" w:cs="宋体"/>
        </w:rPr>
      </w:pPr>
    </w:p>
    <w:p w14:paraId="029DB310">
      <w:pPr>
        <w:spacing w:line="360" w:lineRule="auto"/>
        <w:rPr>
          <w:rFonts w:hint="default" w:ascii="宋体" w:hAnsi="宋体" w:eastAsia="宋体" w:cs="宋体"/>
          <w:lang w:val="en-US" w:eastAsia="zh-CN"/>
        </w:rPr>
      </w:pPr>
    </w:p>
    <w:p w14:paraId="22F6E047">
      <w:pPr>
        <w:spacing w:line="360" w:lineRule="auto"/>
        <w:rPr>
          <w:rFonts w:hint="default" w:ascii="宋体" w:hAnsi="宋体" w:eastAsia="宋体" w:cs="宋体"/>
          <w:lang w:val="en-US" w:eastAsia="zh-CN"/>
        </w:rPr>
      </w:pPr>
    </w:p>
    <w:p w14:paraId="08F80892">
      <w:pPr>
        <w:spacing w:line="360" w:lineRule="auto"/>
        <w:rPr>
          <w:rFonts w:hint="default" w:ascii="宋体" w:hAnsi="宋体" w:eastAsia="宋体" w:cs="宋体"/>
          <w:lang w:val="en-US" w:eastAsia="zh-CN"/>
        </w:rPr>
      </w:pPr>
    </w:p>
    <w:p w14:paraId="0F6661F7">
      <w:pPr>
        <w:ind w:firstLine="1120" w:firstLineChars="400"/>
        <w:rPr>
          <w:rFonts w:hint="eastAsia" w:cs="黑体" w:asciiTheme="minorEastAsia" w:hAnsiTheme="minorEastAsia"/>
          <w:sz w:val="28"/>
          <w:szCs w:val="28"/>
        </w:rPr>
      </w:pPr>
      <w:r>
        <w:rPr>
          <w:rFonts w:hint="eastAsia" w:cs="黑体" w:asciiTheme="minorEastAsia" w:hAnsiTheme="minorEastAsia"/>
          <w:sz w:val="28"/>
          <w:szCs w:val="28"/>
        </w:rPr>
        <w:t>第17课   推进国防军队建设和外交工作</w:t>
      </w:r>
    </w:p>
    <w:p w14:paraId="65C90271">
      <w:pPr>
        <w:spacing w:line="240" w:lineRule="auto"/>
        <w:rPr>
          <w:rFonts w:hint="eastAsia" w:cs="宋体" w:asciiTheme="minorEastAsia" w:hAnsiTheme="minorEastAsia"/>
          <w:b/>
          <w:bCs/>
          <w:szCs w:val="21"/>
        </w:rPr>
      </w:pPr>
      <w:r>
        <w:rPr>
          <w:rFonts w:hint="eastAsia" w:cs="宋体" w:asciiTheme="minorEastAsia" w:hAnsiTheme="minorEastAsia"/>
          <w:b/>
          <w:bCs/>
          <w:szCs w:val="21"/>
        </w:rPr>
        <w:t>一、新世纪新阶段的军事战略方针</w:t>
      </w:r>
    </w:p>
    <w:p w14:paraId="6B6F8E5A">
      <w:pPr>
        <w:spacing w:line="240" w:lineRule="auto"/>
        <w:jc w:val="left"/>
        <w:rPr>
          <w:rFonts w:hint="eastAsia" w:asciiTheme="minorEastAsia" w:hAnsiTheme="minorEastAsia"/>
          <w:szCs w:val="21"/>
        </w:rPr>
      </w:pPr>
      <w:r>
        <w:rPr>
          <w:rFonts w:hint="eastAsia" w:asciiTheme="minorEastAsia" w:hAnsiTheme="minorEastAsia"/>
          <w:b/>
          <w:bCs/>
          <w:szCs w:val="21"/>
        </w:rPr>
        <w:t>1、战略方针：</w:t>
      </w:r>
      <w:r>
        <w:rPr>
          <w:rFonts w:hint="eastAsia" w:asciiTheme="minorEastAsia" w:hAnsiTheme="minorEastAsia"/>
          <w:szCs w:val="21"/>
        </w:rPr>
        <w:t>把军事斗争准备的基点放在</w:t>
      </w:r>
      <w:r>
        <w:rPr>
          <w:rFonts w:hint="eastAsia" w:asciiTheme="minorEastAsia" w:hAnsiTheme="minorEastAsia"/>
          <w:color w:val="FF0000"/>
          <w:szCs w:val="21"/>
          <w:u w:val="single"/>
        </w:rPr>
        <w:t>打赢信息化条件下的局部战争</w:t>
      </w:r>
      <w:r>
        <w:rPr>
          <w:rFonts w:hint="eastAsia" w:asciiTheme="minorEastAsia" w:hAnsiTheme="minorEastAsia"/>
          <w:szCs w:val="21"/>
        </w:rPr>
        <w:t>上。</w:t>
      </w:r>
    </w:p>
    <w:p w14:paraId="2F686406">
      <w:pPr>
        <w:spacing w:line="240" w:lineRule="auto"/>
        <w:jc w:val="left"/>
        <w:rPr>
          <w:rFonts w:hint="eastAsia" w:asciiTheme="minorEastAsia" w:hAnsiTheme="minorEastAsia"/>
          <w:szCs w:val="21"/>
        </w:rPr>
      </w:pPr>
      <w:r>
        <w:rPr>
          <w:rFonts w:hint="eastAsia" w:asciiTheme="minorEastAsia" w:hAnsiTheme="minorEastAsia"/>
          <w:b/>
          <w:bCs/>
          <w:szCs w:val="21"/>
        </w:rPr>
        <w:t>2、目标</w:t>
      </w:r>
      <w:r>
        <w:rPr>
          <w:rFonts w:hint="eastAsia" w:asciiTheme="minorEastAsia" w:hAnsiTheme="minorEastAsia"/>
          <w:szCs w:val="21"/>
        </w:rPr>
        <w:t>：</w:t>
      </w:r>
      <w:r>
        <w:rPr>
          <w:rFonts w:hint="eastAsia" w:asciiTheme="minorEastAsia" w:hAnsiTheme="minorEastAsia"/>
          <w:color w:val="FF0000"/>
          <w:szCs w:val="21"/>
          <w:u w:val="single"/>
        </w:rPr>
        <w:t>建设信息化军队、打赢信息化战争</w:t>
      </w:r>
    </w:p>
    <w:p w14:paraId="14C3AEF8">
      <w:pPr>
        <w:spacing w:line="240" w:lineRule="auto"/>
        <w:jc w:val="left"/>
        <w:rPr>
          <w:rFonts w:hint="eastAsia" w:asciiTheme="minorEastAsia" w:hAnsiTheme="minorEastAsia"/>
          <w:b/>
          <w:bCs/>
          <w:szCs w:val="21"/>
        </w:rPr>
      </w:pPr>
      <w:r>
        <w:rPr>
          <w:rFonts w:hint="eastAsia" w:asciiTheme="minorEastAsia" w:hAnsiTheme="minorEastAsia"/>
          <w:b/>
          <w:bCs/>
          <w:szCs w:val="21"/>
        </w:rPr>
        <w:t>二、外交：</w:t>
      </w:r>
      <w:r>
        <w:rPr>
          <w:rFonts w:hint="eastAsia" w:asciiTheme="minorEastAsia" w:hAnsiTheme="minorEastAsia"/>
          <w:b/>
          <w:bCs/>
          <w:color w:val="C00000"/>
          <w:szCs w:val="21"/>
          <w:u w:val="single"/>
        </w:rPr>
        <w:t>坚持和平发展合作</w:t>
      </w:r>
    </w:p>
    <w:p w14:paraId="68268151">
      <w:pPr>
        <w:spacing w:line="240" w:lineRule="auto"/>
        <w:jc w:val="left"/>
        <w:rPr>
          <w:rFonts w:hint="eastAsia" w:cs="楷体" w:asciiTheme="minorEastAsia" w:hAnsiTheme="minorEastAsia"/>
          <w:color w:val="FF0000"/>
          <w:kern w:val="0"/>
          <w:szCs w:val="21"/>
          <w:u w:val="single"/>
          <w:lang w:bidi="ar"/>
        </w:rPr>
      </w:pPr>
      <w:r>
        <w:rPr>
          <w:rFonts w:hint="eastAsia" w:cs="Times New Roman" w:asciiTheme="minorEastAsia" w:hAnsiTheme="minorEastAsia"/>
          <w:color w:val="222A35" w:themeColor="text2" w:themeShade="80"/>
          <w:szCs w:val="21"/>
        </w:rPr>
        <w:t>1. 新世纪外交工作</w:t>
      </w:r>
      <w:r>
        <w:rPr>
          <w:rFonts w:hint="eastAsia" w:cs="Times New Roman" w:asciiTheme="minorEastAsia" w:hAnsiTheme="minorEastAsia"/>
          <w:b/>
          <w:bCs/>
          <w:color w:val="222A35" w:themeColor="text2" w:themeShade="80"/>
          <w:szCs w:val="21"/>
        </w:rPr>
        <w:t>总体布局</w:t>
      </w:r>
      <w:r>
        <w:rPr>
          <w:rFonts w:hint="eastAsia" w:cs="Times New Roman" w:asciiTheme="minorEastAsia" w:hAnsiTheme="minorEastAsia"/>
          <w:color w:val="222A35" w:themeColor="text2" w:themeShade="80"/>
          <w:szCs w:val="21"/>
        </w:rPr>
        <w:t>：</w:t>
      </w:r>
      <w:r>
        <w:rPr>
          <w:rFonts w:hint="eastAsia" w:cs="楷体" w:asciiTheme="minorEastAsia" w:hAnsiTheme="minorEastAsia"/>
          <w:color w:val="FF0000"/>
          <w:kern w:val="0"/>
          <w:szCs w:val="21"/>
          <w:u w:val="single"/>
          <w:lang w:bidi="ar"/>
        </w:rPr>
        <w:t>大国是关键、周边是首要、发展中国家是基础、多边是重要舞台。</w:t>
      </w:r>
    </w:p>
    <w:p w14:paraId="18857AD8">
      <w:pPr>
        <w:spacing w:line="240" w:lineRule="auto"/>
        <w:jc w:val="left"/>
        <w:rPr>
          <w:rFonts w:hint="eastAsia" w:asciiTheme="minorEastAsia" w:hAnsiTheme="minorEastAsia"/>
          <w:b/>
          <w:bCs/>
          <w:szCs w:val="21"/>
        </w:rPr>
      </w:pPr>
      <w:r>
        <w:rPr>
          <w:rFonts w:hint="eastAsia" w:cs="Times New Roman" w:asciiTheme="minorEastAsia" w:hAnsiTheme="minorEastAsia"/>
          <w:b/>
          <w:bCs/>
          <w:color w:val="222A35" w:themeColor="text2" w:themeShade="80"/>
          <w:szCs w:val="21"/>
        </w:rPr>
        <w:t>2. 外交成就</w:t>
      </w:r>
    </w:p>
    <w:tbl>
      <w:tblPr>
        <w:tblStyle w:val="9"/>
        <w:tblpPr w:leftFromText="180" w:rightFromText="180" w:vertAnchor="text" w:horzAnchor="page" w:tblpX="834" w:tblpY="10"/>
        <w:tblOverlap w:val="never"/>
        <w:tblW w:w="8349" w:type="dxa"/>
        <w:tblInd w:w="0" w:type="dxa"/>
        <w:tblLayout w:type="autofit"/>
        <w:tblCellMar>
          <w:top w:w="0" w:type="dxa"/>
          <w:left w:w="0" w:type="dxa"/>
          <w:bottom w:w="0" w:type="dxa"/>
          <w:right w:w="0" w:type="dxa"/>
        </w:tblCellMar>
      </w:tblPr>
      <w:tblGrid>
        <w:gridCol w:w="2024"/>
        <w:gridCol w:w="6325"/>
      </w:tblGrid>
      <w:tr w14:paraId="5BB8C1C7">
        <w:tblPrEx>
          <w:tblCellMar>
            <w:top w:w="0" w:type="dxa"/>
            <w:left w:w="0" w:type="dxa"/>
            <w:bottom w:w="0" w:type="dxa"/>
            <w:right w:w="0" w:type="dxa"/>
          </w:tblCellMar>
        </w:tblPrEx>
        <w:trPr>
          <w:trHeight w:val="456" w:hRule="atLeast"/>
        </w:trPr>
        <w:tc>
          <w:tcPr>
            <w:tcW w:w="2024" w:type="dxa"/>
            <w:tcBorders>
              <w:top w:val="single" w:color="000000" w:sz="12" w:space="0"/>
              <w:left w:val="single" w:color="000000" w:sz="12" w:space="0"/>
              <w:bottom w:val="single" w:color="000000" w:sz="12" w:space="0"/>
              <w:right w:val="single" w:color="000000" w:sz="12" w:space="0"/>
            </w:tcBorders>
            <w:tcMar>
              <w:left w:w="108" w:type="dxa"/>
              <w:right w:w="108" w:type="dxa"/>
            </w:tcMar>
            <w:vAlign w:val="center"/>
          </w:tcPr>
          <w:p w14:paraId="53C66AC3">
            <w:pPr>
              <w:pStyle w:val="5"/>
              <w:spacing w:line="240" w:lineRule="auto"/>
              <w:jc w:val="center"/>
              <w:rPr>
                <w:rFonts w:hint="eastAsia" w:cs="Times New Roman" w:asciiTheme="minorEastAsia" w:hAnsiTheme="minorEastAsia" w:eastAsiaTheme="minorEastAsia"/>
                <w:color w:val="222A35" w:themeColor="text2" w:themeShade="80"/>
                <w:sz w:val="21"/>
              </w:rPr>
            </w:pPr>
            <w:r>
              <w:rPr>
                <w:rFonts w:hint="eastAsia" w:cs="Times New Roman" w:asciiTheme="minorEastAsia" w:hAnsiTheme="minorEastAsia" w:eastAsiaTheme="minorEastAsia"/>
                <w:color w:val="222A35" w:themeColor="text2" w:themeShade="80"/>
                <w:sz w:val="21"/>
              </w:rPr>
              <w:t>主要大国（关键）</w:t>
            </w:r>
          </w:p>
        </w:tc>
        <w:tc>
          <w:tcPr>
            <w:tcW w:w="6325" w:type="dxa"/>
            <w:tcBorders>
              <w:top w:val="single" w:color="000000" w:sz="12" w:space="0"/>
              <w:left w:val="single" w:color="000000" w:sz="12" w:space="0"/>
              <w:bottom w:val="single" w:color="000000" w:sz="12" w:space="0"/>
              <w:right w:val="single" w:color="000000" w:sz="12" w:space="0"/>
            </w:tcBorders>
            <w:tcMar>
              <w:left w:w="108" w:type="dxa"/>
              <w:right w:w="108" w:type="dxa"/>
            </w:tcMar>
            <w:vAlign w:val="center"/>
          </w:tcPr>
          <w:p w14:paraId="54C0269A">
            <w:pPr>
              <w:pStyle w:val="8"/>
              <w:widowControl/>
              <w:spacing w:beforeAutospacing="0" w:afterAutospacing="0" w:line="240" w:lineRule="auto"/>
              <w:ind w:firstLine="210" w:firstLineChars="100"/>
              <w:jc w:val="both"/>
              <w:rPr>
                <w:rFonts w:hint="eastAsia" w:cs="楷体" w:asciiTheme="minorEastAsia" w:hAnsiTheme="minorEastAsia"/>
                <w:color w:val="FF0000"/>
                <w:sz w:val="21"/>
                <w:szCs w:val="21"/>
              </w:rPr>
            </w:pPr>
            <w:r>
              <w:rPr>
                <w:rFonts w:hint="eastAsia" w:asciiTheme="minorEastAsia" w:hAnsiTheme="minorEastAsia"/>
                <w:sz w:val="21"/>
                <w:szCs w:val="21"/>
                <w:u w:val="single"/>
              </w:rPr>
              <w:t>中美：</w:t>
            </w:r>
            <w:r>
              <w:rPr>
                <w:rFonts w:hint="eastAsia" w:cs="楷体" w:asciiTheme="minorEastAsia" w:hAnsiTheme="minorEastAsia"/>
                <w:sz w:val="21"/>
                <w:szCs w:val="21"/>
                <w:u w:val="single"/>
              </w:rPr>
              <w:t>2011年</w:t>
            </w:r>
            <w:r>
              <w:rPr>
                <w:rFonts w:hint="eastAsia" w:cs="楷体" w:asciiTheme="minorEastAsia" w:hAnsiTheme="minorEastAsia"/>
                <w:color w:val="FF0000"/>
                <w:sz w:val="21"/>
                <w:szCs w:val="21"/>
                <w:u w:val="single"/>
              </w:rPr>
              <w:t>，胡锦涛</w:t>
            </w:r>
            <w:r>
              <w:rPr>
                <w:rFonts w:hint="eastAsia" w:cs="楷体" w:asciiTheme="minorEastAsia" w:hAnsiTheme="minorEastAsia"/>
                <w:sz w:val="21"/>
                <w:szCs w:val="21"/>
                <w:u w:val="single"/>
              </w:rPr>
              <w:t>应邀对美国</w:t>
            </w:r>
            <w:r>
              <w:rPr>
                <w:rFonts w:hint="eastAsia" w:cs="楷体" w:asciiTheme="minorEastAsia" w:hAnsiTheme="minorEastAsia"/>
                <w:sz w:val="21"/>
                <w:szCs w:val="21"/>
              </w:rPr>
              <w:t>进行国事访问，建设</w:t>
            </w:r>
            <w:r>
              <w:rPr>
                <w:rFonts w:hint="eastAsia" w:cs="楷体" w:asciiTheme="minorEastAsia" w:hAnsiTheme="minorEastAsia"/>
                <w:color w:val="FF0000"/>
                <w:sz w:val="21"/>
                <w:szCs w:val="21"/>
                <w:u w:val="single"/>
              </w:rPr>
              <w:t>相互尊重、互利共赢</w:t>
            </w:r>
            <w:r>
              <w:rPr>
                <w:rFonts w:hint="eastAsia" w:cs="楷体" w:asciiTheme="minorEastAsia" w:hAnsiTheme="minorEastAsia"/>
                <w:sz w:val="21"/>
                <w:szCs w:val="21"/>
              </w:rPr>
              <w:t>的合作伙伴关系。</w:t>
            </w:r>
          </w:p>
          <w:p w14:paraId="12F853EF">
            <w:pPr>
              <w:pStyle w:val="8"/>
              <w:widowControl/>
              <w:spacing w:beforeAutospacing="0" w:afterAutospacing="0" w:line="240" w:lineRule="auto"/>
              <w:ind w:firstLine="210" w:firstLineChars="100"/>
              <w:jc w:val="both"/>
              <w:rPr>
                <w:rFonts w:hint="eastAsia" w:cs="楷体" w:asciiTheme="minorEastAsia" w:hAnsiTheme="minorEastAsia"/>
                <w:color w:val="000000"/>
                <w:sz w:val="21"/>
                <w:szCs w:val="21"/>
              </w:rPr>
            </w:pPr>
            <w:r>
              <w:rPr>
                <w:rFonts w:hint="eastAsia" w:cs="楷体" w:asciiTheme="minorEastAsia" w:hAnsiTheme="minorEastAsia"/>
                <w:sz w:val="21"/>
                <w:szCs w:val="21"/>
              </w:rPr>
              <w:t>中日关系曲折发展，坚定捍卫</w:t>
            </w:r>
            <w:r>
              <w:rPr>
                <w:rFonts w:hint="eastAsia" w:cs="楷体" w:asciiTheme="minorEastAsia" w:hAnsiTheme="minorEastAsia"/>
                <w:color w:val="FF0000"/>
                <w:sz w:val="21"/>
                <w:szCs w:val="21"/>
                <w:u w:val="single"/>
              </w:rPr>
              <w:t>钓鱼岛</w:t>
            </w:r>
            <w:r>
              <w:rPr>
                <w:rFonts w:hint="eastAsia" w:cs="楷体" w:asciiTheme="minorEastAsia" w:hAnsiTheme="minorEastAsia"/>
                <w:sz w:val="21"/>
                <w:szCs w:val="21"/>
              </w:rPr>
              <w:t>主权</w:t>
            </w:r>
          </w:p>
        </w:tc>
      </w:tr>
      <w:tr w14:paraId="76DFF242">
        <w:tblPrEx>
          <w:tblCellMar>
            <w:top w:w="0" w:type="dxa"/>
            <w:left w:w="0" w:type="dxa"/>
            <w:bottom w:w="0" w:type="dxa"/>
            <w:right w:w="0" w:type="dxa"/>
          </w:tblCellMar>
        </w:tblPrEx>
        <w:trPr>
          <w:trHeight w:val="692" w:hRule="atLeast"/>
        </w:trPr>
        <w:tc>
          <w:tcPr>
            <w:tcW w:w="2024" w:type="dxa"/>
            <w:tcBorders>
              <w:top w:val="single" w:color="000000" w:sz="12" w:space="0"/>
              <w:left w:val="single" w:color="000000" w:sz="12" w:space="0"/>
              <w:bottom w:val="single" w:color="000000" w:sz="12" w:space="0"/>
              <w:right w:val="single" w:color="000000" w:sz="12" w:space="0"/>
            </w:tcBorders>
            <w:tcMar>
              <w:left w:w="108" w:type="dxa"/>
              <w:right w:w="108" w:type="dxa"/>
            </w:tcMar>
            <w:vAlign w:val="center"/>
          </w:tcPr>
          <w:p w14:paraId="4ED1A2A7">
            <w:pPr>
              <w:pStyle w:val="5"/>
              <w:spacing w:line="240" w:lineRule="auto"/>
              <w:jc w:val="center"/>
              <w:rPr>
                <w:rFonts w:hint="eastAsia" w:cs="Times New Roman" w:asciiTheme="minorEastAsia" w:hAnsiTheme="minorEastAsia" w:eastAsiaTheme="minorEastAsia"/>
                <w:color w:val="222A35" w:themeColor="text2" w:themeShade="80"/>
                <w:sz w:val="21"/>
              </w:rPr>
            </w:pPr>
            <w:r>
              <w:rPr>
                <w:rFonts w:hint="eastAsia" w:cs="Times New Roman" w:asciiTheme="minorEastAsia" w:hAnsiTheme="minorEastAsia" w:eastAsiaTheme="minorEastAsia"/>
                <w:color w:val="222A35" w:themeColor="text2" w:themeShade="80"/>
                <w:sz w:val="21"/>
              </w:rPr>
              <w:t>多边舞台（重要舞台）</w:t>
            </w:r>
          </w:p>
        </w:tc>
        <w:tc>
          <w:tcPr>
            <w:tcW w:w="6325" w:type="dxa"/>
            <w:tcBorders>
              <w:top w:val="single" w:color="000000" w:sz="12" w:space="0"/>
              <w:left w:val="single" w:color="000000" w:sz="12" w:space="0"/>
              <w:bottom w:val="single" w:color="000000" w:sz="12" w:space="0"/>
              <w:right w:val="single" w:color="000000" w:sz="12" w:space="0"/>
            </w:tcBorders>
            <w:tcMar>
              <w:left w:w="108" w:type="dxa"/>
              <w:right w:w="108" w:type="dxa"/>
            </w:tcMar>
            <w:vAlign w:val="center"/>
          </w:tcPr>
          <w:p w14:paraId="1DA24FE6">
            <w:pPr>
              <w:pStyle w:val="8"/>
              <w:widowControl/>
              <w:spacing w:beforeAutospacing="0" w:afterAutospacing="0" w:line="240" w:lineRule="auto"/>
              <w:ind w:firstLine="210" w:firstLineChars="100"/>
              <w:jc w:val="both"/>
              <w:rPr>
                <w:rFonts w:hint="eastAsia" w:cs="楷体" w:asciiTheme="minorEastAsia" w:hAnsiTheme="minorEastAsia"/>
                <w:color w:val="FF0000"/>
                <w:sz w:val="21"/>
                <w:szCs w:val="21"/>
              </w:rPr>
            </w:pPr>
            <w:r>
              <w:rPr>
                <w:rFonts w:hint="eastAsia" w:cs="楷体" w:asciiTheme="minorEastAsia" w:hAnsiTheme="minorEastAsia"/>
                <w:color w:val="000000"/>
                <w:sz w:val="21"/>
                <w:szCs w:val="21"/>
              </w:rPr>
              <w:t>参与</w:t>
            </w:r>
            <w:r>
              <w:rPr>
                <w:rFonts w:hint="eastAsia" w:cs="楷体" w:asciiTheme="minorEastAsia" w:hAnsiTheme="minorEastAsia"/>
                <w:color w:val="FF0000"/>
                <w:sz w:val="21"/>
                <w:szCs w:val="21"/>
                <w:u w:val="single"/>
                <w:lang w:bidi="ar"/>
              </w:rPr>
              <w:t>G20峰会</w:t>
            </w:r>
            <w:r>
              <w:rPr>
                <w:rFonts w:hint="eastAsia" w:cs="楷体" w:asciiTheme="minorEastAsia" w:hAnsiTheme="minorEastAsia"/>
                <w:color w:val="FF0000"/>
                <w:sz w:val="21"/>
                <w:szCs w:val="21"/>
                <w:u w:val="single"/>
              </w:rPr>
              <w:t>（二十国集团峰会）</w:t>
            </w:r>
            <w:r>
              <w:rPr>
                <w:rFonts w:hint="eastAsia" w:cs="楷体" w:asciiTheme="minorEastAsia" w:hAnsiTheme="minorEastAsia"/>
                <w:color w:val="FF0000"/>
                <w:sz w:val="21"/>
                <w:szCs w:val="21"/>
              </w:rPr>
              <w:t>、</w:t>
            </w:r>
            <w:r>
              <w:rPr>
                <w:rFonts w:hint="eastAsia" w:cs="楷体" w:asciiTheme="minorEastAsia" w:hAnsiTheme="minorEastAsia"/>
                <w:color w:val="FF0000"/>
                <w:sz w:val="21"/>
                <w:szCs w:val="21"/>
                <w:u w:val="single"/>
                <w:lang w:bidi="ar"/>
              </w:rPr>
              <w:t>APEC（亚太经合组织）</w:t>
            </w:r>
            <w:r>
              <w:rPr>
                <w:rFonts w:hint="eastAsia" w:cs="楷体" w:asciiTheme="minorEastAsia" w:hAnsiTheme="minorEastAsia"/>
                <w:color w:val="FF0000"/>
                <w:sz w:val="21"/>
                <w:szCs w:val="21"/>
                <w:u w:val="single"/>
              </w:rPr>
              <w:t>、金砖国家会晤</w:t>
            </w:r>
            <w:r>
              <w:rPr>
                <w:rFonts w:hint="eastAsia" w:cs="楷体" w:asciiTheme="minorEastAsia" w:hAnsiTheme="minorEastAsia"/>
                <w:color w:val="000000"/>
                <w:sz w:val="21"/>
                <w:szCs w:val="21"/>
              </w:rPr>
              <w:t>等多边舞台，推动全球经济治理体系改革</w:t>
            </w:r>
          </w:p>
        </w:tc>
      </w:tr>
    </w:tbl>
    <w:p w14:paraId="3D2E917C">
      <w:pPr>
        <w:pStyle w:val="5"/>
        <w:spacing w:before="156" w:beforeLines="50" w:line="240" w:lineRule="auto"/>
        <w:rPr>
          <w:rFonts w:hint="eastAsia" w:cs="Times New Roman" w:asciiTheme="minorEastAsia" w:hAnsiTheme="minorEastAsia" w:eastAsiaTheme="minorEastAsia"/>
          <w:b/>
          <w:bCs/>
          <w:color w:val="222A35" w:themeColor="text2" w:themeShade="80"/>
          <w:sz w:val="21"/>
        </w:rPr>
      </w:pPr>
    </w:p>
    <w:p w14:paraId="79D231B7">
      <w:pPr>
        <w:pStyle w:val="5"/>
        <w:spacing w:before="156" w:beforeLines="50" w:line="240" w:lineRule="auto"/>
        <w:rPr>
          <w:rFonts w:hint="eastAsia" w:cs="Times New Roman" w:asciiTheme="minorEastAsia" w:hAnsiTheme="minorEastAsia" w:eastAsiaTheme="minorEastAsia"/>
          <w:b/>
          <w:bCs/>
          <w:color w:val="222A35" w:themeColor="text2" w:themeShade="80"/>
          <w:sz w:val="21"/>
        </w:rPr>
      </w:pPr>
    </w:p>
    <w:p w14:paraId="0BF7437A">
      <w:pPr>
        <w:pStyle w:val="5"/>
        <w:spacing w:before="156" w:beforeLines="50" w:line="240" w:lineRule="auto"/>
        <w:jc w:val="both"/>
        <w:rPr>
          <w:rFonts w:hint="eastAsia" w:cs="Times New Roman" w:asciiTheme="minorEastAsia" w:hAnsiTheme="minorEastAsia" w:eastAsiaTheme="minorEastAsia"/>
          <w:b/>
          <w:bCs/>
          <w:color w:val="222A35" w:themeColor="text2" w:themeShade="80"/>
          <w:sz w:val="21"/>
        </w:rPr>
      </w:pPr>
    </w:p>
    <w:p w14:paraId="67F9105F">
      <w:pPr>
        <w:pStyle w:val="5"/>
        <w:spacing w:before="156" w:beforeLines="50" w:line="240" w:lineRule="auto"/>
        <w:jc w:val="both"/>
        <w:rPr>
          <w:rFonts w:hint="eastAsia" w:cs="Times New Roman" w:asciiTheme="minorEastAsia" w:hAnsiTheme="minorEastAsia" w:eastAsiaTheme="minorEastAsia"/>
          <w:b/>
          <w:bCs/>
          <w:color w:val="222A35" w:themeColor="text2" w:themeShade="80"/>
          <w:sz w:val="21"/>
        </w:rPr>
      </w:pPr>
    </w:p>
    <w:p w14:paraId="6EEE84DE">
      <w:pPr>
        <w:pStyle w:val="5"/>
        <w:spacing w:before="156" w:beforeLines="50" w:line="240" w:lineRule="auto"/>
        <w:jc w:val="both"/>
        <w:rPr>
          <w:rFonts w:hint="eastAsia" w:cs="Times New Roman" w:asciiTheme="minorEastAsia" w:hAnsiTheme="minorEastAsia" w:eastAsiaTheme="minorEastAsia"/>
          <w:color w:val="222A35" w:themeColor="text2" w:themeShade="80"/>
          <w:sz w:val="21"/>
        </w:rPr>
      </w:pPr>
      <w:r>
        <w:rPr>
          <w:rFonts w:hint="eastAsia" w:cs="Times New Roman" w:asciiTheme="minorEastAsia" w:hAnsiTheme="minorEastAsia" w:eastAsiaTheme="minorEastAsia"/>
          <w:b/>
          <w:bCs/>
          <w:color w:val="222A35" w:themeColor="text2" w:themeShade="80"/>
          <w:sz w:val="21"/>
        </w:rPr>
        <w:t>3、外交宗旨：</w:t>
      </w:r>
      <w:r>
        <w:rPr>
          <w:rFonts w:hint="eastAsia" w:cs="华文楷体" w:asciiTheme="minorEastAsia" w:hAnsiTheme="minorEastAsia" w:eastAsiaTheme="minorEastAsia"/>
          <w:sz w:val="21"/>
        </w:rPr>
        <w:t>我国践行</w:t>
      </w:r>
      <w:r>
        <w:rPr>
          <w:rFonts w:hint="eastAsia" w:cs="华文楷体" w:asciiTheme="minorEastAsia" w:hAnsiTheme="minorEastAsia" w:eastAsiaTheme="minorEastAsia"/>
          <w:color w:val="FF0000"/>
          <w:sz w:val="21"/>
        </w:rPr>
        <w:t>“</w:t>
      </w:r>
      <w:r>
        <w:rPr>
          <w:rFonts w:hint="eastAsia" w:cs="华文楷体" w:asciiTheme="minorEastAsia" w:hAnsiTheme="minorEastAsia" w:eastAsiaTheme="minorEastAsia"/>
          <w:color w:val="FF0000"/>
          <w:sz w:val="21"/>
          <w:u w:val="single"/>
        </w:rPr>
        <w:t>外交为民”</w:t>
      </w:r>
      <w:r>
        <w:rPr>
          <w:rFonts w:hint="eastAsia" w:cs="华文楷体" w:asciiTheme="minorEastAsia" w:hAnsiTheme="minorEastAsia" w:eastAsiaTheme="minorEastAsia"/>
          <w:sz w:val="21"/>
        </w:rPr>
        <w:t>宗旨，</w:t>
      </w:r>
      <w:r>
        <w:rPr>
          <w:rFonts w:hint="eastAsia" w:cs="华文楷体" w:asciiTheme="minorEastAsia" w:hAnsiTheme="minorEastAsia" w:eastAsiaTheme="minorEastAsia"/>
          <w:sz w:val="21"/>
          <w:lang w:val="en-US" w:eastAsia="zh-CN"/>
        </w:rPr>
        <w:t>利比亚撤侨</w:t>
      </w:r>
      <w:r>
        <w:rPr>
          <w:rFonts w:hint="eastAsia" w:cs="华文楷体" w:asciiTheme="minorEastAsia" w:hAnsiTheme="minorEastAsia" w:eastAsiaTheme="minorEastAsia"/>
          <w:sz w:val="21"/>
        </w:rPr>
        <w:t>。</w:t>
      </w:r>
    </w:p>
    <w:p w14:paraId="09F4E72D">
      <w:pPr>
        <w:spacing w:line="240" w:lineRule="auto"/>
        <w:jc w:val="left"/>
        <w:rPr>
          <w:rFonts w:hint="eastAsia" w:asciiTheme="minorEastAsia" w:hAnsiTheme="minorEastAsia"/>
          <w:szCs w:val="21"/>
        </w:rPr>
      </w:pPr>
      <w:r>
        <w:rPr>
          <w:rFonts w:hint="eastAsia" w:asciiTheme="minorEastAsia" w:hAnsiTheme="minorEastAsia"/>
          <w:b/>
          <w:bCs/>
          <w:szCs w:val="21"/>
        </w:rPr>
        <w:t>4</w:t>
      </w:r>
      <w:r>
        <w:rPr>
          <w:rFonts w:asciiTheme="minorEastAsia" w:hAnsiTheme="minorEastAsia"/>
          <w:b/>
          <w:bCs/>
          <w:szCs w:val="21"/>
        </w:rPr>
        <w:t>、影响：</w:t>
      </w:r>
      <w:r>
        <w:rPr>
          <w:rFonts w:asciiTheme="minorEastAsia" w:hAnsiTheme="minorEastAsia"/>
          <w:szCs w:val="21"/>
        </w:rPr>
        <w:t>中国的</w:t>
      </w:r>
      <w:r>
        <w:rPr>
          <w:rFonts w:asciiTheme="minorEastAsia" w:hAnsiTheme="minorEastAsia"/>
          <w:szCs w:val="21"/>
          <w:u w:val="single"/>
        </w:rPr>
        <w:t>国际地位显著提高</w:t>
      </w:r>
      <w:r>
        <w:rPr>
          <w:rFonts w:asciiTheme="minorEastAsia" w:hAnsiTheme="minorEastAsia"/>
          <w:szCs w:val="21"/>
        </w:rPr>
        <w:t>，</w:t>
      </w:r>
      <w:r>
        <w:rPr>
          <w:rFonts w:asciiTheme="minorEastAsia" w:hAnsiTheme="minorEastAsia"/>
          <w:szCs w:val="21"/>
          <w:u w:val="single"/>
        </w:rPr>
        <w:t>国际影响日益扩大</w:t>
      </w:r>
    </w:p>
    <w:p w14:paraId="7050B2C5">
      <w:pPr>
        <w:spacing w:line="480" w:lineRule="auto"/>
        <w:jc w:val="center"/>
        <w:rPr>
          <w:rFonts w:hint="eastAsia"/>
          <w:b/>
          <w:bCs/>
          <w:sz w:val="28"/>
          <w:szCs w:val="28"/>
        </w:rPr>
      </w:pPr>
    </w:p>
    <w:p w14:paraId="79C06A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b/>
          <w:bCs/>
          <w:sz w:val="24"/>
          <w:szCs w:val="24"/>
        </w:rPr>
      </w:pPr>
      <w:r>
        <w:rPr>
          <w:rFonts w:hint="eastAsia"/>
          <w:b/>
          <w:bCs/>
          <w:sz w:val="24"/>
          <w:szCs w:val="24"/>
        </w:rPr>
        <w:t>第六单元  中国特色社会主义进入新时代</w:t>
      </w:r>
    </w:p>
    <w:p w14:paraId="079C2D1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eastAsiaTheme="minorEastAsia"/>
          <w:b/>
          <w:bCs/>
          <w:sz w:val="24"/>
          <w:szCs w:val="24"/>
          <w:lang w:val="en-US" w:eastAsia="zh-CN"/>
        </w:rPr>
      </w:pPr>
      <w:r>
        <w:rPr>
          <w:rFonts w:hint="eastAsia"/>
          <w:b/>
          <w:bCs/>
          <w:sz w:val="24"/>
          <w:szCs w:val="24"/>
          <w:lang w:eastAsia="zh-CN"/>
        </w:rPr>
        <w:t>（</w:t>
      </w:r>
      <w:r>
        <w:rPr>
          <w:rFonts w:hint="eastAsia"/>
          <w:b/>
          <w:bCs/>
          <w:sz w:val="24"/>
          <w:szCs w:val="24"/>
          <w:lang w:val="en-US" w:eastAsia="zh-CN"/>
        </w:rPr>
        <w:t>2012中共十八大——今  领导核心 习近平）</w:t>
      </w:r>
    </w:p>
    <w:p w14:paraId="78C19F79">
      <w:pPr>
        <w:keepNext w:val="0"/>
        <w:keepLines w:val="0"/>
        <w:pageBreakBefore w:val="0"/>
        <w:widowControl w:val="0"/>
        <w:numPr>
          <w:ilvl w:val="0"/>
          <w:numId w:val="20"/>
        </w:numPr>
        <w:kinsoku/>
        <w:wordWrap/>
        <w:overflowPunct/>
        <w:topLinePunct w:val="0"/>
        <w:autoSpaceDE/>
        <w:autoSpaceDN/>
        <w:bidi w:val="0"/>
        <w:adjustRightInd/>
        <w:snapToGrid/>
        <w:spacing w:line="240" w:lineRule="auto"/>
        <w:jc w:val="center"/>
        <w:textAlignment w:val="auto"/>
        <w:rPr>
          <w:b/>
          <w:bCs/>
          <w:sz w:val="24"/>
          <w:szCs w:val="24"/>
        </w:rPr>
      </w:pPr>
      <w:r>
        <w:rPr>
          <w:rFonts w:hint="eastAsia"/>
          <w:b/>
          <w:bCs/>
          <w:sz w:val="24"/>
          <w:szCs w:val="24"/>
        </w:rPr>
        <w:t xml:space="preserve"> 擘画中国梦宏伟蓝图</w:t>
      </w:r>
    </w:p>
    <w:p w14:paraId="1A51CA7D">
      <w:pPr>
        <w:keepNext w:val="0"/>
        <w:keepLines w:val="0"/>
        <w:pageBreakBefore w:val="0"/>
        <w:widowControl w:val="0"/>
        <w:numPr>
          <w:ilvl w:val="0"/>
          <w:numId w:val="21"/>
        </w:numPr>
        <w:kinsoku/>
        <w:wordWrap/>
        <w:overflowPunct/>
        <w:topLinePunct w:val="0"/>
        <w:autoSpaceDE/>
        <w:autoSpaceDN/>
        <w:bidi w:val="0"/>
        <w:adjustRightInd/>
        <w:snapToGrid/>
        <w:spacing w:line="240" w:lineRule="auto"/>
        <w:textAlignment w:val="auto"/>
        <w:rPr>
          <w:b/>
          <w:bCs/>
          <w:szCs w:val="21"/>
        </w:rPr>
      </w:pPr>
      <w:r>
        <w:rPr>
          <w:rFonts w:hint="eastAsia"/>
          <w:b/>
          <w:bCs/>
          <w:szCs w:val="21"/>
        </w:rPr>
        <w:t>中国梦</w:t>
      </w:r>
      <w:bookmarkStart w:id="6" w:name="_GoBack"/>
      <w:bookmarkEnd w:id="6"/>
    </w:p>
    <w:p w14:paraId="7ACBCB65">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eastAsia="宋体" w:cs="宋体"/>
          <w:color w:val="FF0000"/>
          <w:u w:val="single"/>
        </w:rPr>
      </w:pPr>
      <w:r>
        <w:rPr>
          <w:rFonts w:hint="eastAsia"/>
          <w:szCs w:val="21"/>
        </w:rPr>
        <w:t>1.提出时间、提出者：</w:t>
      </w:r>
      <w:r>
        <w:rPr>
          <w:rFonts w:hint="eastAsia" w:ascii="宋体" w:hAnsi="宋体" w:eastAsia="宋体" w:cs="宋体"/>
          <w:color w:val="FF0000"/>
          <w:u w:val="single"/>
        </w:rPr>
        <w:t>2012年  习近平</w:t>
      </w:r>
      <w:r>
        <w:rPr>
          <w:rFonts w:hint="eastAsia" w:ascii="宋体" w:hAnsi="宋体" w:eastAsia="宋体" w:cs="宋体"/>
          <w:color w:val="FF0000"/>
          <w:u w:val="single"/>
          <w:lang w:val="en-US" w:eastAsia="zh-CN"/>
        </w:rPr>
        <w:t xml:space="preserve">     </w:t>
      </w:r>
      <w:r>
        <w:rPr>
          <w:rFonts w:hint="eastAsia"/>
          <w:szCs w:val="21"/>
        </w:rPr>
        <w:t>2.内容：</w:t>
      </w:r>
      <w:r>
        <w:rPr>
          <w:rFonts w:hint="eastAsia" w:ascii="宋体" w:hAnsi="宋体" w:eastAsia="宋体" w:cs="宋体"/>
          <w:color w:val="FF0000"/>
          <w:u w:val="single"/>
        </w:rPr>
        <w:t>实现中华民族伟大复兴</w:t>
      </w:r>
    </w:p>
    <w:p w14:paraId="17F15212">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3.本质：实现</w:t>
      </w:r>
      <w:r>
        <w:rPr>
          <w:rFonts w:hint="eastAsia" w:ascii="宋体" w:hAnsi="宋体" w:eastAsia="宋体" w:cs="宋体"/>
          <w:color w:val="FF0000"/>
          <w:u w:val="single"/>
        </w:rPr>
        <w:t>国家富强</w:t>
      </w:r>
      <w:r>
        <w:rPr>
          <w:rFonts w:hint="eastAsia"/>
          <w:szCs w:val="21"/>
        </w:rPr>
        <w:t>、</w:t>
      </w:r>
      <w:r>
        <w:rPr>
          <w:rFonts w:hint="eastAsia" w:ascii="宋体" w:hAnsi="宋体" w:eastAsia="宋体" w:cs="宋体"/>
          <w:color w:val="FF0000"/>
          <w:u w:val="single"/>
        </w:rPr>
        <w:t>民族振兴</w:t>
      </w:r>
      <w:r>
        <w:rPr>
          <w:rFonts w:hint="eastAsia"/>
          <w:szCs w:val="21"/>
        </w:rPr>
        <w:t>、</w:t>
      </w:r>
      <w:r>
        <w:rPr>
          <w:rFonts w:hint="eastAsia" w:ascii="宋体" w:hAnsi="宋体" w:eastAsia="宋体" w:cs="宋体"/>
          <w:color w:val="FF0000"/>
          <w:u w:val="single"/>
        </w:rPr>
        <w:t>人民幸福</w:t>
      </w:r>
      <w:r>
        <w:rPr>
          <w:rFonts w:hint="eastAsia"/>
          <w:szCs w:val="21"/>
        </w:rPr>
        <w:t>。</w:t>
      </w:r>
    </w:p>
    <w:p w14:paraId="1747995E">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二．</w:t>
      </w:r>
      <w:r>
        <w:rPr>
          <w:rFonts w:hint="eastAsia"/>
          <w:b/>
          <w:bCs/>
          <w:szCs w:val="21"/>
        </w:rPr>
        <w:t>中共十八大</w:t>
      </w:r>
      <w:r>
        <w:rPr>
          <w:rFonts w:hint="eastAsia"/>
          <w:szCs w:val="21"/>
        </w:rPr>
        <w:t>（</w:t>
      </w:r>
      <w:r>
        <w:rPr>
          <w:rFonts w:hint="eastAsia" w:ascii="宋体" w:hAnsi="宋体" w:eastAsia="宋体" w:cs="宋体"/>
          <w:color w:val="FF0000"/>
          <w:u w:val="single"/>
        </w:rPr>
        <w:t>2012</w:t>
      </w:r>
      <w:r>
        <w:rPr>
          <w:rFonts w:hint="eastAsia"/>
          <w:szCs w:val="21"/>
        </w:rPr>
        <w:t>年）：实现中华民族伟大复兴的</w:t>
      </w:r>
      <w:r>
        <w:rPr>
          <w:rFonts w:hint="eastAsia" w:ascii="宋体" w:hAnsi="宋体" w:eastAsia="宋体" w:cs="宋体"/>
          <w:color w:val="FF0000"/>
          <w:u w:val="single"/>
        </w:rPr>
        <w:t>中国梦</w:t>
      </w:r>
      <w:r>
        <w:rPr>
          <w:rFonts w:hint="eastAsia"/>
          <w:szCs w:val="21"/>
        </w:rPr>
        <w:t>。</w:t>
      </w:r>
    </w:p>
    <w:p w14:paraId="4FBDCC25">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1.内容：</w:t>
      </w:r>
    </w:p>
    <w:p w14:paraId="26E0B83B">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（2）为实现中国梦，大会确立</w:t>
      </w:r>
      <w:r>
        <w:rPr>
          <w:rFonts w:hint="eastAsia" w:ascii="宋体" w:hAnsi="宋体" w:eastAsia="宋体" w:cs="宋体"/>
          <w:color w:val="FF0000"/>
          <w:u w:val="single"/>
        </w:rPr>
        <w:t>“两个一百年”奋斗目标</w:t>
      </w:r>
      <w:r>
        <w:rPr>
          <w:rFonts w:hint="eastAsia"/>
          <w:szCs w:val="21"/>
        </w:rPr>
        <w:t>。</w:t>
      </w:r>
    </w:p>
    <w:p w14:paraId="060E94D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szCs w:val="21"/>
        </w:rPr>
      </w:pPr>
      <w:r>
        <w:rPr>
          <w:szCs w:val="21"/>
        </w:rPr>
        <w:t>①</w:t>
      </w:r>
      <w:r>
        <w:rPr>
          <w:rFonts w:hint="eastAsia"/>
          <w:szCs w:val="21"/>
        </w:rPr>
        <w:t>建党100年（</w:t>
      </w:r>
      <w:r>
        <w:rPr>
          <w:rFonts w:hint="eastAsia" w:ascii="宋体" w:hAnsi="宋体" w:eastAsia="宋体" w:cs="宋体"/>
          <w:color w:val="FF0000"/>
          <w:u w:val="single"/>
        </w:rPr>
        <w:t>2021</w:t>
      </w:r>
      <w:r>
        <w:rPr>
          <w:rFonts w:hint="eastAsia"/>
          <w:szCs w:val="21"/>
        </w:rPr>
        <w:t>年）：到</w:t>
      </w:r>
      <w:r>
        <w:rPr>
          <w:rFonts w:hint="eastAsia" w:ascii="宋体" w:hAnsi="宋体" w:eastAsia="宋体" w:cs="宋体"/>
          <w:color w:val="FF0000"/>
          <w:u w:val="single"/>
        </w:rPr>
        <w:t>中国共产党成立</w:t>
      </w:r>
      <w:r>
        <w:rPr>
          <w:rFonts w:hint="eastAsia"/>
          <w:szCs w:val="21"/>
        </w:rPr>
        <w:t>100年时</w:t>
      </w:r>
      <w:r>
        <w:rPr>
          <w:rFonts w:hint="eastAsia" w:ascii="宋体" w:hAnsi="宋体" w:eastAsia="宋体" w:cs="宋体"/>
          <w:color w:val="FF0000"/>
          <w:u w:val="single"/>
        </w:rPr>
        <w:t>全面建成小康社会</w:t>
      </w:r>
      <w:r>
        <w:rPr>
          <w:rFonts w:hint="eastAsia"/>
          <w:szCs w:val="21"/>
        </w:rPr>
        <w:t>，</w:t>
      </w:r>
    </w:p>
    <w:p w14:paraId="1484A1B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szCs w:val="21"/>
        </w:rPr>
      </w:pPr>
      <w:r>
        <w:rPr>
          <w:szCs w:val="21"/>
        </w:rPr>
        <w:t>②</w:t>
      </w:r>
      <w:r>
        <w:rPr>
          <w:rFonts w:hint="eastAsia"/>
          <w:szCs w:val="21"/>
        </w:rPr>
        <w:t>建国100年（</w:t>
      </w:r>
      <w:r>
        <w:rPr>
          <w:rFonts w:hint="eastAsia" w:ascii="宋体" w:hAnsi="宋体" w:eastAsia="宋体" w:cs="宋体"/>
          <w:color w:val="FF0000"/>
          <w:u w:val="single"/>
        </w:rPr>
        <w:t>2049</w:t>
      </w:r>
      <w:r>
        <w:rPr>
          <w:rFonts w:hint="eastAsia"/>
          <w:szCs w:val="21"/>
        </w:rPr>
        <w:t>年</w:t>
      </w:r>
      <w:r>
        <w:rPr>
          <w:rFonts w:hint="eastAsia" w:ascii="宋体" w:hAnsi="宋体" w:eastAsia="宋体" w:cs="宋体"/>
          <w:color w:val="FF0000"/>
          <w:u w:val="single"/>
        </w:rPr>
        <w:t>/21世纪中叶</w:t>
      </w:r>
      <w:r>
        <w:rPr>
          <w:rFonts w:hint="eastAsia"/>
          <w:szCs w:val="21"/>
        </w:rPr>
        <w:t>）：到</w:t>
      </w:r>
      <w:r>
        <w:rPr>
          <w:rFonts w:hint="eastAsia" w:ascii="宋体" w:hAnsi="宋体" w:eastAsia="宋体" w:cs="宋体"/>
          <w:color w:val="FF0000"/>
          <w:u w:val="single"/>
        </w:rPr>
        <w:t>新中国成立</w:t>
      </w:r>
      <w:r>
        <w:rPr>
          <w:rFonts w:hint="eastAsia"/>
          <w:szCs w:val="21"/>
        </w:rPr>
        <w:t>100年时</w:t>
      </w:r>
      <w:r>
        <w:rPr>
          <w:rFonts w:hint="eastAsia" w:ascii="宋体" w:hAnsi="宋体" w:eastAsia="宋体" w:cs="宋体"/>
          <w:color w:val="FF0000"/>
          <w:u w:val="single"/>
        </w:rPr>
        <w:t>建成社会主义现代化国家</w:t>
      </w:r>
      <w:r>
        <w:rPr>
          <w:rFonts w:hint="eastAsia"/>
          <w:szCs w:val="21"/>
        </w:rPr>
        <w:t>。</w:t>
      </w:r>
    </w:p>
    <w:p w14:paraId="62CCBD72">
      <w:pPr>
        <w:keepNext w:val="0"/>
        <w:keepLines w:val="0"/>
        <w:pageBreakBefore w:val="0"/>
        <w:widowControl w:val="0"/>
        <w:numPr>
          <w:ilvl w:val="0"/>
          <w:numId w:val="22"/>
        </w:numPr>
        <w:kinsoku/>
        <w:wordWrap/>
        <w:overflowPunct/>
        <w:topLinePunct w:val="0"/>
        <w:autoSpaceDE/>
        <w:autoSpaceDN/>
        <w:bidi w:val="0"/>
        <w:adjustRightInd/>
        <w:snapToGrid/>
        <w:spacing w:line="240" w:lineRule="auto"/>
        <w:textAlignment w:val="auto"/>
        <w:rPr>
          <w:szCs w:val="21"/>
        </w:rPr>
      </w:pPr>
      <w:r>
        <w:rPr>
          <w:rFonts w:hint="eastAsia"/>
          <w:szCs w:val="21"/>
        </w:rPr>
        <w:t>意义：从中共十八大开始，</w:t>
      </w:r>
      <w:r>
        <w:rPr>
          <w:rFonts w:hint="eastAsia" w:ascii="宋体" w:hAnsi="宋体" w:eastAsia="宋体" w:cs="宋体"/>
          <w:color w:val="FF0000"/>
          <w:u w:val="single"/>
        </w:rPr>
        <w:t>中国特色社会主义</w:t>
      </w:r>
      <w:r>
        <w:rPr>
          <w:rFonts w:hint="eastAsia"/>
          <w:szCs w:val="21"/>
        </w:rPr>
        <w:t>进入</w:t>
      </w:r>
      <w:r>
        <w:rPr>
          <w:rFonts w:hint="eastAsia" w:ascii="宋体" w:hAnsi="宋体" w:eastAsia="宋体" w:cs="宋体"/>
          <w:color w:val="FF0000"/>
          <w:u w:val="single"/>
        </w:rPr>
        <w:t>新时代</w:t>
      </w:r>
      <w:r>
        <w:rPr>
          <w:rFonts w:hint="eastAsia"/>
          <w:szCs w:val="21"/>
        </w:rPr>
        <w:t>，总任务是</w:t>
      </w:r>
      <w:r>
        <w:rPr>
          <w:rFonts w:hint="eastAsia" w:ascii="宋体" w:hAnsi="宋体" w:eastAsia="宋体" w:cs="宋体"/>
          <w:color w:val="FF0000"/>
          <w:u w:val="single"/>
        </w:rPr>
        <w:t>实现社会主义现代化</w:t>
      </w:r>
      <w:r>
        <w:rPr>
          <w:rFonts w:hint="eastAsia"/>
          <w:szCs w:val="21"/>
        </w:rPr>
        <w:t>和</w:t>
      </w:r>
      <w:r>
        <w:rPr>
          <w:rFonts w:hint="eastAsia" w:ascii="宋体" w:hAnsi="宋体" w:eastAsia="宋体" w:cs="宋体"/>
          <w:color w:val="FF0000"/>
          <w:u w:val="single"/>
        </w:rPr>
        <w:t>中华民族伟大复兴</w:t>
      </w:r>
      <w:r>
        <w:rPr>
          <w:rFonts w:hint="eastAsia"/>
          <w:szCs w:val="21"/>
        </w:rPr>
        <w:t>。</w:t>
      </w:r>
    </w:p>
    <w:p w14:paraId="12A2F296">
      <w:pPr>
        <w:keepNext w:val="0"/>
        <w:keepLines w:val="0"/>
        <w:pageBreakBefore w:val="0"/>
        <w:widowControl w:val="0"/>
        <w:kinsoku/>
        <w:wordWrap/>
        <w:overflowPunct/>
        <w:topLinePunct w:val="0"/>
        <w:autoSpaceDE/>
        <w:autoSpaceDN/>
        <w:bidi w:val="0"/>
        <w:adjustRightInd/>
        <w:snapToGrid/>
        <w:spacing w:line="240" w:lineRule="auto"/>
        <w:textAlignment w:val="auto"/>
        <w:rPr>
          <w:b/>
          <w:bCs/>
          <w:szCs w:val="21"/>
        </w:rPr>
      </w:pPr>
      <w:r>
        <w:rPr>
          <w:rFonts w:hint="eastAsia"/>
          <w:szCs w:val="21"/>
        </w:rPr>
        <w:t>三．</w:t>
      </w:r>
      <w:r>
        <w:rPr>
          <w:rFonts w:hint="eastAsia"/>
          <w:b/>
          <w:bCs/>
          <w:szCs w:val="21"/>
        </w:rPr>
        <w:t>统筹推进“</w:t>
      </w:r>
      <w:r>
        <w:rPr>
          <w:rFonts w:hint="eastAsia" w:ascii="宋体" w:hAnsi="宋体" w:eastAsia="宋体" w:cs="宋体"/>
          <w:color w:val="FF0000"/>
          <w:u w:val="single"/>
        </w:rPr>
        <w:t>五位一体</w:t>
      </w:r>
      <w:r>
        <w:rPr>
          <w:rFonts w:hint="eastAsia"/>
          <w:b/>
          <w:bCs/>
          <w:szCs w:val="21"/>
        </w:rPr>
        <w:t>”总体布局</w:t>
      </w:r>
    </w:p>
    <w:p w14:paraId="28057F5C">
      <w:pPr>
        <w:keepNext w:val="0"/>
        <w:keepLines w:val="0"/>
        <w:pageBreakBefore w:val="0"/>
        <w:widowControl w:val="0"/>
        <w:kinsoku/>
        <w:wordWrap/>
        <w:overflowPunct/>
        <w:topLinePunct w:val="0"/>
        <w:autoSpaceDE/>
        <w:autoSpaceDN/>
        <w:bidi w:val="0"/>
        <w:adjustRightInd/>
        <w:snapToGrid/>
        <w:spacing w:line="240" w:lineRule="auto"/>
        <w:ind w:left="420" w:leftChars="100" w:hanging="210" w:hangingChars="100"/>
        <w:textAlignment w:val="auto"/>
        <w:rPr>
          <w:szCs w:val="21"/>
        </w:rPr>
      </w:pPr>
      <w:r>
        <w:rPr>
          <w:rFonts w:hint="eastAsia"/>
          <w:szCs w:val="21"/>
        </w:rPr>
        <w:t>1.中国特色社会主义必须全面落实</w:t>
      </w:r>
      <w:r>
        <w:rPr>
          <w:rFonts w:hint="eastAsia" w:ascii="宋体" w:hAnsi="宋体" w:eastAsia="宋体" w:cs="宋体"/>
          <w:color w:val="FF0000"/>
          <w:u w:val="single"/>
        </w:rPr>
        <w:t>经济建设、政治建设、文化建设、社会建设、生态文明建设</w:t>
      </w:r>
      <w:r>
        <w:rPr>
          <w:rFonts w:hint="eastAsia"/>
          <w:szCs w:val="21"/>
        </w:rPr>
        <w:t>“五位一体”总体布局。</w:t>
      </w:r>
    </w:p>
    <w:p w14:paraId="319B6623">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szCs w:val="21"/>
        </w:rPr>
      </w:pPr>
      <w:r>
        <w:rPr>
          <w:rFonts w:hint="eastAsia"/>
          <w:szCs w:val="21"/>
        </w:rPr>
        <w:t>2.树立创新、协调、绿色、开放、共享的</w:t>
      </w:r>
      <w:r>
        <w:rPr>
          <w:rFonts w:hint="eastAsia" w:ascii="宋体" w:hAnsi="宋体" w:eastAsia="宋体" w:cs="宋体"/>
          <w:color w:val="FF0000"/>
          <w:u w:val="single"/>
        </w:rPr>
        <w:t>新发展理念</w:t>
      </w:r>
      <w:r>
        <w:rPr>
          <w:rFonts w:hint="eastAsia"/>
          <w:szCs w:val="21"/>
        </w:rPr>
        <w:t>。</w:t>
      </w:r>
    </w:p>
    <w:p w14:paraId="14146495">
      <w:pPr>
        <w:keepNext w:val="0"/>
        <w:keepLines w:val="0"/>
        <w:pageBreakBefore w:val="0"/>
        <w:widowControl w:val="0"/>
        <w:kinsoku/>
        <w:wordWrap/>
        <w:overflowPunct/>
        <w:topLinePunct w:val="0"/>
        <w:autoSpaceDE/>
        <w:autoSpaceDN/>
        <w:bidi w:val="0"/>
        <w:adjustRightInd/>
        <w:snapToGrid/>
        <w:spacing w:line="240" w:lineRule="auto"/>
        <w:textAlignment w:val="auto"/>
        <w:rPr>
          <w:b/>
          <w:bCs/>
          <w:szCs w:val="21"/>
        </w:rPr>
      </w:pPr>
      <w:r>
        <w:rPr>
          <w:rFonts w:hint="eastAsia"/>
          <w:szCs w:val="21"/>
        </w:rPr>
        <w:t>四．</w:t>
      </w:r>
      <w:r>
        <w:rPr>
          <w:rFonts w:hint="eastAsia"/>
          <w:b/>
          <w:bCs/>
          <w:szCs w:val="21"/>
        </w:rPr>
        <w:t>协调推进“</w:t>
      </w:r>
      <w:r>
        <w:rPr>
          <w:rFonts w:hint="eastAsia" w:ascii="宋体" w:hAnsi="宋体" w:eastAsia="宋体" w:cs="宋体"/>
          <w:color w:val="FF0000"/>
          <w:u w:val="single"/>
        </w:rPr>
        <w:t>四个全面</w:t>
      </w:r>
      <w:r>
        <w:rPr>
          <w:rFonts w:hint="eastAsia"/>
          <w:b/>
          <w:bCs/>
          <w:szCs w:val="21"/>
        </w:rPr>
        <w:t>”战略布局</w:t>
      </w:r>
    </w:p>
    <w:p w14:paraId="38B3A2D7">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1.</w:t>
      </w:r>
      <w:r>
        <w:rPr>
          <w:rFonts w:hint="eastAsia" w:ascii="宋体" w:hAnsi="宋体" w:eastAsia="宋体" w:cs="宋体"/>
          <w:color w:val="FF0000"/>
          <w:u w:val="single"/>
        </w:rPr>
        <w:t>全面建成小康社会、全面深化改革、全面依法治国、全面从严治党</w:t>
      </w:r>
      <w:r>
        <w:rPr>
          <w:rFonts w:hint="eastAsia"/>
          <w:szCs w:val="21"/>
        </w:rPr>
        <w:t>的“四个全面”战略布局。</w:t>
      </w:r>
    </w:p>
    <w:p w14:paraId="4AB5D220">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b/>
          <w:bCs/>
          <w:szCs w:val="21"/>
        </w:rPr>
        <w:t>2.</w:t>
      </w:r>
      <w:r>
        <w:rPr>
          <w:rFonts w:hint="eastAsia" w:ascii="宋体" w:hAnsi="宋体" w:eastAsia="宋体" w:cs="宋体"/>
          <w:color w:val="FF0000"/>
          <w:u w:val="single"/>
        </w:rPr>
        <w:t>全面建成小康社会</w:t>
      </w:r>
      <w:r>
        <w:rPr>
          <w:rFonts w:hint="eastAsia"/>
          <w:szCs w:val="21"/>
        </w:rPr>
        <w:t>在“四个全面”战略布局中居于引领地位。</w:t>
      </w:r>
    </w:p>
    <w:p w14:paraId="34F6B4CF">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3.全面建成小康社会任务如期完成后，“四个全面”战略布局的内涵演化为</w:t>
      </w:r>
      <w:r>
        <w:rPr>
          <w:rFonts w:hint="eastAsia" w:ascii="宋体" w:hAnsi="宋体" w:eastAsia="宋体" w:cs="宋体"/>
          <w:color w:val="FF0000"/>
          <w:u w:val="single"/>
        </w:rPr>
        <w:t>全面建设社会主义现代化国家</w:t>
      </w:r>
      <w:r>
        <w:rPr>
          <w:rFonts w:hint="eastAsia"/>
          <w:b/>
          <w:bCs/>
          <w:szCs w:val="21"/>
        </w:rPr>
        <w:t>、</w:t>
      </w:r>
      <w:r>
        <w:rPr>
          <w:rFonts w:hint="eastAsia"/>
          <w:szCs w:val="21"/>
        </w:rPr>
        <w:t>全面深化改革、全面依法治国、全面从严治党。</w:t>
      </w:r>
    </w:p>
    <w:p w14:paraId="13C43B71">
      <w:pPr>
        <w:spacing w:line="480" w:lineRule="auto"/>
        <w:ind w:firstLine="1827" w:firstLineChars="650"/>
        <w:rPr>
          <w:b/>
          <w:bCs/>
          <w:sz w:val="28"/>
          <w:szCs w:val="28"/>
        </w:rPr>
      </w:pPr>
      <w:r>
        <w:rPr>
          <w:rFonts w:hint="eastAsia"/>
          <w:b/>
          <w:bCs/>
          <w:sz w:val="28"/>
          <w:szCs w:val="28"/>
        </w:rPr>
        <w:t>第19课  决胜全面建成小康社会</w:t>
      </w:r>
    </w:p>
    <w:p w14:paraId="22D41421">
      <w:pPr>
        <w:keepNext w:val="0"/>
        <w:keepLines w:val="0"/>
        <w:pageBreakBefore w:val="0"/>
        <w:widowControl w:val="0"/>
        <w:numPr>
          <w:ilvl w:val="0"/>
          <w:numId w:val="23"/>
        </w:numPr>
        <w:kinsoku/>
        <w:wordWrap/>
        <w:overflowPunct/>
        <w:topLinePunct w:val="0"/>
        <w:autoSpaceDE/>
        <w:autoSpaceDN/>
        <w:bidi w:val="0"/>
        <w:adjustRightInd/>
        <w:snapToGrid/>
        <w:spacing w:line="240" w:lineRule="auto"/>
        <w:textAlignment w:val="auto"/>
        <w:rPr>
          <w:b/>
          <w:bCs/>
          <w:szCs w:val="21"/>
        </w:rPr>
      </w:pPr>
      <w:r>
        <w:rPr>
          <w:rFonts w:hint="eastAsia"/>
          <w:b/>
          <w:bCs/>
          <w:szCs w:val="21"/>
        </w:rPr>
        <w:t>中共十九大（2017年）：习近平新时代中国特色社会主义思想</w:t>
      </w:r>
    </w:p>
    <w:p w14:paraId="463A2B73">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lang w:val="en-US" w:eastAsia="zh-CN"/>
        </w:rPr>
        <w:t>1</w:t>
      </w:r>
      <w:r>
        <w:rPr>
          <w:szCs w:val="21"/>
        </w:rPr>
        <w:t>.</w:t>
      </w:r>
      <w:r>
        <w:rPr>
          <w:rFonts w:hint="eastAsia"/>
          <w:szCs w:val="21"/>
        </w:rPr>
        <w:t>新时代中国特色社会主义发展的战略安排</w:t>
      </w:r>
      <w:r>
        <w:rPr>
          <w:szCs w:val="21"/>
        </w:rPr>
        <w:t>：</w:t>
      </w:r>
      <w:r>
        <w:rPr>
          <w:rFonts w:hint="eastAsia"/>
          <w:szCs w:val="21"/>
          <w:u w:val="single"/>
        </w:rPr>
        <w:t>从</w:t>
      </w:r>
      <w:r>
        <w:rPr>
          <w:rFonts w:hint="eastAsia" w:ascii="宋体" w:hAnsi="宋体" w:eastAsia="宋体" w:cs="宋体"/>
          <w:color w:val="FF0000"/>
          <w:u w:val="single"/>
        </w:rPr>
        <w:t>全面建成小康社会</w:t>
      </w:r>
      <w:r>
        <w:rPr>
          <w:rFonts w:hint="eastAsia"/>
          <w:szCs w:val="21"/>
          <w:u w:val="single"/>
        </w:rPr>
        <w:t>到</w:t>
      </w:r>
      <w:r>
        <w:rPr>
          <w:rFonts w:hint="eastAsia" w:ascii="宋体" w:hAnsi="宋体" w:eastAsia="宋体" w:cs="宋体"/>
          <w:color w:val="FF0000"/>
          <w:u w:val="single"/>
        </w:rPr>
        <w:t>基本实现现代化</w:t>
      </w:r>
      <w:r>
        <w:rPr>
          <w:rFonts w:hint="eastAsia"/>
          <w:szCs w:val="21"/>
        </w:rPr>
        <w:t>，再到</w:t>
      </w:r>
      <w:r>
        <w:rPr>
          <w:rFonts w:hint="eastAsia" w:ascii="宋体" w:hAnsi="宋体" w:eastAsia="宋体" w:cs="宋体"/>
          <w:color w:val="FF0000"/>
          <w:u w:val="single"/>
        </w:rPr>
        <w:t>全面建成社会主义现代化强国</w:t>
      </w:r>
      <w:r>
        <w:rPr>
          <w:rFonts w:hint="eastAsia"/>
          <w:szCs w:val="21"/>
        </w:rPr>
        <w:t>。</w:t>
      </w:r>
    </w:p>
    <w:p w14:paraId="28B4B7BB">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4.大会将</w:t>
      </w:r>
      <w:r>
        <w:rPr>
          <w:rFonts w:hint="eastAsia" w:ascii="宋体" w:hAnsi="宋体" w:eastAsia="宋体" w:cs="宋体"/>
          <w:color w:val="FF0000"/>
          <w:u w:val="single"/>
        </w:rPr>
        <w:t>习近平新时代中国特色社会主义思想</w:t>
      </w:r>
      <w:r>
        <w:rPr>
          <w:rFonts w:hint="eastAsia"/>
          <w:szCs w:val="21"/>
        </w:rPr>
        <w:t>确立为中国共产党的指导思想并写入党章。</w:t>
      </w:r>
    </w:p>
    <w:p w14:paraId="111F1733">
      <w:pPr>
        <w:keepNext w:val="0"/>
        <w:keepLines w:val="0"/>
        <w:pageBreakBefore w:val="0"/>
        <w:widowControl w:val="0"/>
        <w:kinsoku/>
        <w:wordWrap/>
        <w:overflowPunct/>
        <w:topLinePunct w:val="0"/>
        <w:autoSpaceDE/>
        <w:autoSpaceDN/>
        <w:bidi w:val="0"/>
        <w:adjustRightInd/>
        <w:snapToGrid/>
        <w:spacing w:line="240" w:lineRule="auto"/>
        <w:textAlignment w:val="auto"/>
        <w:rPr>
          <w:b/>
          <w:bCs/>
          <w:szCs w:val="21"/>
        </w:rPr>
      </w:pPr>
      <w:r>
        <w:rPr>
          <w:rFonts w:hint="eastAsia"/>
          <w:szCs w:val="21"/>
        </w:rPr>
        <w:t>二．</w:t>
      </w:r>
      <w:r>
        <w:rPr>
          <w:rFonts w:hint="eastAsia"/>
          <w:b/>
          <w:bCs/>
          <w:szCs w:val="21"/>
        </w:rPr>
        <w:t>坚持和完善中国特色社会主义制度</w:t>
      </w:r>
    </w:p>
    <w:p w14:paraId="42220C67">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1.中国特色社会主义最本质的特征：</w:t>
      </w:r>
      <w:r>
        <w:rPr>
          <w:rFonts w:hint="eastAsia" w:ascii="宋体" w:hAnsi="宋体" w:eastAsia="宋体" w:cs="宋体"/>
          <w:color w:val="FF0000"/>
          <w:u w:val="single"/>
        </w:rPr>
        <w:t>中国共产党的领导</w:t>
      </w:r>
      <w:r>
        <w:rPr>
          <w:rFonts w:hint="eastAsia"/>
          <w:szCs w:val="21"/>
        </w:rPr>
        <w:t>。</w:t>
      </w:r>
    </w:p>
    <w:p w14:paraId="32327C9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Cs w:val="21"/>
        </w:rPr>
      </w:pPr>
      <w:r>
        <w:rPr>
          <w:rFonts w:hint="eastAsia"/>
          <w:szCs w:val="21"/>
        </w:rPr>
        <w:t>2. 2020年</w:t>
      </w:r>
      <w:r>
        <w:rPr>
          <w:rFonts w:hint="eastAsia" w:ascii="宋体" w:hAnsi="宋体" w:eastAsia="宋体" w:cs="宋体"/>
          <w:color w:val="FF0000"/>
          <w:u w:val="single"/>
        </w:rPr>
        <w:t>《中华人民共和国民法典》</w:t>
      </w:r>
      <w:r>
        <w:rPr>
          <w:rFonts w:hint="eastAsia"/>
          <w:szCs w:val="21"/>
        </w:rPr>
        <w:t>正式通过，这是新中国成立以来第一部以“法典”命名的法律。</w:t>
      </w:r>
    </w:p>
    <w:p w14:paraId="77D75202">
      <w:pPr>
        <w:keepNext w:val="0"/>
        <w:keepLines w:val="0"/>
        <w:pageBreakBefore w:val="0"/>
        <w:widowControl w:val="0"/>
        <w:kinsoku/>
        <w:wordWrap/>
        <w:overflowPunct/>
        <w:topLinePunct w:val="0"/>
        <w:autoSpaceDE/>
        <w:autoSpaceDN/>
        <w:bidi w:val="0"/>
        <w:adjustRightInd/>
        <w:snapToGrid/>
        <w:spacing w:line="240" w:lineRule="auto"/>
        <w:textAlignment w:val="auto"/>
        <w:rPr>
          <w:b/>
          <w:bCs/>
          <w:szCs w:val="21"/>
        </w:rPr>
      </w:pPr>
      <w:r>
        <w:rPr>
          <w:b/>
          <w:bCs/>
          <w:szCs w:val="21"/>
        </w:rPr>
        <w:t>三</w:t>
      </w:r>
      <w:r>
        <w:rPr>
          <w:rFonts w:hint="eastAsia"/>
          <w:b/>
          <w:bCs/>
          <w:szCs w:val="21"/>
        </w:rPr>
        <w:t>．打赢脱贫攻坚战</w:t>
      </w:r>
    </w:p>
    <w:p w14:paraId="294F9B74">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1.中共十八大（2012年）以来，党和国家把</w:t>
      </w:r>
      <w:r>
        <w:rPr>
          <w:rFonts w:hint="eastAsia" w:ascii="宋体" w:hAnsi="宋体" w:eastAsia="宋体" w:cs="宋体"/>
          <w:color w:val="FF0000"/>
          <w:u w:val="single"/>
        </w:rPr>
        <w:t>脱贫攻坚</w:t>
      </w:r>
      <w:r>
        <w:rPr>
          <w:rFonts w:hint="eastAsia"/>
          <w:szCs w:val="21"/>
        </w:rPr>
        <w:t>作为全面建成小康社会的底线任务。</w:t>
      </w:r>
    </w:p>
    <w:p w14:paraId="2F16CA80">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2. 2013年中共中央提出</w:t>
      </w:r>
      <w:r>
        <w:rPr>
          <w:rFonts w:hint="eastAsia" w:ascii="宋体" w:hAnsi="宋体" w:eastAsia="宋体" w:cs="宋体"/>
          <w:color w:val="FF0000"/>
          <w:u w:val="single"/>
        </w:rPr>
        <w:t>精准扶贫</w:t>
      </w:r>
      <w:r>
        <w:rPr>
          <w:rFonts w:hint="eastAsia"/>
          <w:szCs w:val="21"/>
        </w:rPr>
        <w:t>理念。</w:t>
      </w:r>
    </w:p>
    <w:p w14:paraId="3ECF2A8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Cs w:val="21"/>
        </w:rPr>
      </w:pPr>
      <w:r>
        <w:rPr>
          <w:rFonts w:hint="eastAsia"/>
          <w:szCs w:val="21"/>
        </w:rPr>
        <w:t xml:space="preserve">3. </w:t>
      </w:r>
      <w:r>
        <w:rPr>
          <w:rFonts w:hint="eastAsia" w:ascii="宋体" w:hAnsi="宋体" w:eastAsia="宋体" w:cs="宋体"/>
          <w:color w:val="FF0000"/>
          <w:u w:val="single"/>
        </w:rPr>
        <w:t>2021</w:t>
      </w:r>
      <w:r>
        <w:rPr>
          <w:rFonts w:hint="eastAsia"/>
          <w:szCs w:val="21"/>
        </w:rPr>
        <w:t>年我国脱贫攻坚战取得了全面胜利。</w:t>
      </w:r>
    </w:p>
    <w:p w14:paraId="75972D8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Cs w:val="21"/>
        </w:rPr>
      </w:pPr>
    </w:p>
    <w:p w14:paraId="56E811D8">
      <w:pPr>
        <w:keepNext w:val="0"/>
        <w:keepLines w:val="0"/>
        <w:pageBreakBefore w:val="0"/>
        <w:widowControl w:val="0"/>
        <w:kinsoku/>
        <w:wordWrap/>
        <w:overflowPunct/>
        <w:topLinePunct w:val="0"/>
        <w:autoSpaceDE/>
        <w:autoSpaceDN/>
        <w:bidi w:val="0"/>
        <w:adjustRightInd/>
        <w:snapToGrid/>
        <w:spacing w:line="240" w:lineRule="auto"/>
        <w:ind w:firstLine="1968" w:firstLineChars="700"/>
        <w:textAlignment w:val="auto"/>
        <w:rPr>
          <w:b/>
          <w:bCs/>
          <w:sz w:val="28"/>
          <w:szCs w:val="28"/>
        </w:rPr>
      </w:pPr>
      <w:r>
        <w:rPr>
          <w:rFonts w:hint="eastAsia"/>
          <w:b/>
          <w:bCs/>
          <w:sz w:val="28"/>
          <w:szCs w:val="28"/>
        </w:rPr>
        <w:t>第20课 维护国家安全和推进祖国统一</w:t>
      </w:r>
    </w:p>
    <w:p w14:paraId="2A423578">
      <w:pPr>
        <w:keepNext w:val="0"/>
        <w:keepLines w:val="0"/>
        <w:pageBreakBefore w:val="0"/>
        <w:widowControl w:val="0"/>
        <w:kinsoku/>
        <w:wordWrap/>
        <w:overflowPunct/>
        <w:topLinePunct w:val="0"/>
        <w:autoSpaceDE/>
        <w:autoSpaceDN/>
        <w:bidi w:val="0"/>
        <w:adjustRightInd/>
        <w:snapToGrid/>
        <w:spacing w:line="240" w:lineRule="auto"/>
        <w:textAlignment w:val="auto"/>
        <w:rPr>
          <w:b/>
          <w:bCs/>
          <w:szCs w:val="21"/>
        </w:rPr>
      </w:pPr>
      <w:r>
        <w:rPr>
          <w:rFonts w:hint="eastAsia"/>
          <w:b/>
          <w:bCs/>
          <w:szCs w:val="21"/>
        </w:rPr>
        <w:t>一．坚持总体国家安全观</w:t>
      </w:r>
    </w:p>
    <w:p w14:paraId="19EED39D">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1.  2014年习近平首次提出</w:t>
      </w:r>
      <w:r>
        <w:rPr>
          <w:rFonts w:hint="eastAsia" w:ascii="宋体" w:hAnsi="宋体" w:eastAsia="宋体" w:cs="宋体"/>
          <w:color w:val="FF0000"/>
          <w:u w:val="single"/>
        </w:rPr>
        <w:t>总体国家安全观</w:t>
      </w:r>
      <w:r>
        <w:rPr>
          <w:rFonts w:hint="eastAsia"/>
          <w:szCs w:val="21"/>
        </w:rPr>
        <w:t>。</w:t>
      </w:r>
    </w:p>
    <w:p w14:paraId="62C109C1">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2.</w:t>
      </w:r>
      <w:r>
        <w:rPr>
          <w:rFonts w:hint="eastAsia"/>
          <w:szCs w:val="21"/>
          <w:lang w:val="en-US" w:eastAsia="zh-CN"/>
        </w:rPr>
        <w:t xml:space="preserve">  </w:t>
      </w:r>
      <w:r>
        <w:rPr>
          <w:rFonts w:hint="eastAsia"/>
          <w:szCs w:val="21"/>
        </w:rPr>
        <w:t>2015年通过《中华人民共和国</w:t>
      </w:r>
      <w:r>
        <w:rPr>
          <w:rFonts w:hint="eastAsia" w:ascii="宋体" w:hAnsi="宋体" w:eastAsia="宋体" w:cs="宋体"/>
          <w:color w:val="FF0000"/>
          <w:u w:val="single"/>
        </w:rPr>
        <w:t>国家安全法</w:t>
      </w:r>
      <w:r>
        <w:rPr>
          <w:rFonts w:hint="eastAsia"/>
          <w:szCs w:val="21"/>
        </w:rPr>
        <w:t>》《中华人民共和国</w:t>
      </w:r>
      <w:r>
        <w:rPr>
          <w:rFonts w:hint="eastAsia" w:ascii="宋体" w:hAnsi="宋体" w:eastAsia="宋体" w:cs="宋体"/>
          <w:color w:val="FF0000"/>
          <w:u w:val="single"/>
        </w:rPr>
        <w:t>反恐怖主义法</w:t>
      </w:r>
      <w:r>
        <w:rPr>
          <w:rFonts w:hint="eastAsia"/>
          <w:szCs w:val="21"/>
        </w:rPr>
        <w:t>》。每年4月15日被确定为全民</w:t>
      </w:r>
      <w:r>
        <w:rPr>
          <w:rFonts w:hint="eastAsia" w:ascii="宋体" w:hAnsi="宋体" w:eastAsia="宋体" w:cs="宋体"/>
          <w:color w:val="FF0000"/>
          <w:u w:val="single"/>
        </w:rPr>
        <w:t>国家安全</w:t>
      </w:r>
      <w:r>
        <w:rPr>
          <w:rFonts w:hint="eastAsia"/>
          <w:szCs w:val="21"/>
        </w:rPr>
        <w:t>教育日。</w:t>
      </w:r>
    </w:p>
    <w:p w14:paraId="28E46541">
      <w:pPr>
        <w:keepNext w:val="0"/>
        <w:keepLines w:val="0"/>
        <w:pageBreakBefore w:val="0"/>
        <w:widowControl w:val="0"/>
        <w:kinsoku/>
        <w:wordWrap/>
        <w:overflowPunct/>
        <w:topLinePunct w:val="0"/>
        <w:autoSpaceDE/>
        <w:autoSpaceDN/>
        <w:bidi w:val="0"/>
        <w:adjustRightInd/>
        <w:snapToGrid/>
        <w:spacing w:line="240" w:lineRule="auto"/>
        <w:textAlignment w:val="auto"/>
        <w:rPr>
          <w:b/>
          <w:bCs/>
          <w:szCs w:val="21"/>
        </w:rPr>
      </w:pPr>
      <w:r>
        <w:rPr>
          <w:rFonts w:hint="eastAsia"/>
          <w:b/>
          <w:bCs/>
          <w:szCs w:val="21"/>
        </w:rPr>
        <w:t xml:space="preserve">二．新时代强军之路 </w:t>
      </w:r>
    </w:p>
    <w:p w14:paraId="3AEE42B1">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1.强军</w:t>
      </w:r>
    </w:p>
    <w:p w14:paraId="38D783A5">
      <w:pPr>
        <w:keepNext w:val="0"/>
        <w:keepLines w:val="0"/>
        <w:pageBreakBefore w:val="0"/>
        <w:widowControl w:val="0"/>
        <w:kinsoku/>
        <w:wordWrap/>
        <w:overflowPunct/>
        <w:topLinePunct w:val="0"/>
        <w:autoSpaceDE/>
        <w:autoSpaceDN/>
        <w:bidi w:val="0"/>
        <w:adjustRightInd/>
        <w:snapToGrid/>
        <w:spacing w:line="240" w:lineRule="auto"/>
        <w:textAlignment w:val="auto"/>
        <w:rPr>
          <w:iCs/>
          <w:szCs w:val="21"/>
        </w:rPr>
      </w:pPr>
      <w:r>
        <w:rPr>
          <w:rFonts w:hint="eastAsia"/>
          <w:szCs w:val="21"/>
        </w:rPr>
        <w:t>（1）强军：</w:t>
      </w:r>
      <w:r>
        <w:rPr>
          <w:rFonts w:hint="eastAsia"/>
          <w:iCs/>
          <w:szCs w:val="21"/>
        </w:rPr>
        <w:t>我国全面推进</w:t>
      </w:r>
      <w:r>
        <w:rPr>
          <w:rFonts w:hint="eastAsia" w:ascii="宋体" w:hAnsi="宋体" w:eastAsia="宋体" w:cs="宋体"/>
          <w:iCs/>
          <w:color w:val="FF0000"/>
          <w:u w:val="single"/>
        </w:rPr>
        <w:t>政治建军、</w:t>
      </w:r>
      <w:r>
        <w:rPr>
          <w:rFonts w:hint="eastAsia"/>
          <w:iCs/>
          <w:szCs w:val="21"/>
        </w:rPr>
        <w:t>改革强军、</w:t>
      </w:r>
      <w:r>
        <w:rPr>
          <w:rFonts w:hint="eastAsia" w:ascii="宋体" w:hAnsi="宋体" w:eastAsia="宋体" w:cs="宋体"/>
          <w:iCs/>
          <w:color w:val="FF0000"/>
          <w:u w:val="single"/>
        </w:rPr>
        <w:t>科技</w:t>
      </w:r>
      <w:r>
        <w:rPr>
          <w:rFonts w:hint="eastAsia"/>
          <w:iCs/>
          <w:szCs w:val="21"/>
        </w:rPr>
        <w:t>强军、人才强军、依法治军。</w:t>
      </w:r>
    </w:p>
    <w:p w14:paraId="0B08FEF4">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iCs/>
          <w:szCs w:val="21"/>
        </w:rPr>
        <w:t>（2）强军目标：习近平提出</w:t>
      </w:r>
      <w:r>
        <w:rPr>
          <w:rFonts w:hint="eastAsia" w:ascii="宋体" w:hAnsi="宋体" w:eastAsia="宋体" w:cs="宋体"/>
          <w:iCs/>
          <w:color w:val="FF0000"/>
          <w:u w:val="single"/>
        </w:rPr>
        <w:t>听党指挥</w:t>
      </w:r>
      <w:r>
        <w:rPr>
          <w:rFonts w:hint="eastAsia"/>
          <w:iCs/>
          <w:szCs w:val="21"/>
        </w:rPr>
        <w:t>、能打胜仗、作风优良的强军目标。</w:t>
      </w:r>
    </w:p>
    <w:p w14:paraId="385F3836">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（3）古田会议（2014年）：强调军队</w:t>
      </w:r>
      <w:r>
        <w:rPr>
          <w:rFonts w:hint="eastAsia" w:ascii="宋体" w:hAnsi="宋体" w:eastAsia="宋体" w:cs="宋体"/>
          <w:color w:val="EE0000"/>
          <w:u w:val="single"/>
        </w:rPr>
        <w:t>政治</w:t>
      </w:r>
      <w:r>
        <w:rPr>
          <w:rFonts w:hint="eastAsia"/>
          <w:color w:val="EE0000"/>
          <w:szCs w:val="21"/>
        </w:rPr>
        <w:t>工作</w:t>
      </w:r>
      <w:r>
        <w:rPr>
          <w:rFonts w:hint="eastAsia"/>
          <w:szCs w:val="21"/>
        </w:rPr>
        <w:t>要为强军目标提供坚强的政治保证。</w:t>
      </w:r>
    </w:p>
    <w:p w14:paraId="097F096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szCs w:val="21"/>
        </w:rPr>
      </w:pPr>
      <w:r>
        <w:rPr>
          <w:rFonts w:hint="eastAsia"/>
          <w:szCs w:val="21"/>
        </w:rPr>
        <w:t>（1929年古田会议:确立“</w:t>
      </w:r>
      <w:r>
        <w:rPr>
          <w:rFonts w:hint="eastAsia" w:ascii="宋体" w:hAnsi="宋体" w:eastAsia="宋体" w:cs="宋体"/>
          <w:iCs/>
          <w:color w:val="FF0000"/>
          <w:u w:val="single"/>
        </w:rPr>
        <w:t>思想建党、政治建军</w:t>
      </w:r>
      <w:r>
        <w:rPr>
          <w:rFonts w:hint="eastAsia"/>
          <w:szCs w:val="21"/>
        </w:rPr>
        <w:t>”的原则。）</w:t>
      </w:r>
    </w:p>
    <w:p w14:paraId="613D199C">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2.军队改革</w:t>
      </w:r>
    </w:p>
    <w:p w14:paraId="4CC6E74B">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（1）五大战区：中国人民解放军成立</w:t>
      </w:r>
      <w:r>
        <w:rPr>
          <w:rFonts w:hint="eastAsia" w:ascii="宋体" w:hAnsi="宋体" w:eastAsia="宋体" w:cs="宋体"/>
          <w:color w:val="FF0000"/>
          <w:u w:val="single"/>
        </w:rPr>
        <w:t>东</w:t>
      </w:r>
      <w:r>
        <w:rPr>
          <w:rFonts w:hint="eastAsia"/>
          <w:szCs w:val="21"/>
        </w:rPr>
        <w:t>部战区、</w:t>
      </w:r>
      <w:r>
        <w:rPr>
          <w:rFonts w:hint="eastAsia" w:ascii="宋体" w:hAnsi="宋体" w:eastAsia="宋体" w:cs="宋体"/>
          <w:color w:val="FF0000"/>
          <w:u w:val="single"/>
        </w:rPr>
        <w:t>南</w:t>
      </w:r>
      <w:r>
        <w:rPr>
          <w:rFonts w:hint="eastAsia"/>
          <w:szCs w:val="21"/>
        </w:rPr>
        <w:t>部战区、</w:t>
      </w:r>
      <w:r>
        <w:rPr>
          <w:rFonts w:hint="eastAsia" w:ascii="宋体" w:hAnsi="宋体" w:eastAsia="宋体" w:cs="宋体"/>
          <w:color w:val="FF0000"/>
          <w:u w:val="single"/>
        </w:rPr>
        <w:t>西</w:t>
      </w:r>
      <w:r>
        <w:rPr>
          <w:rFonts w:hint="eastAsia"/>
          <w:szCs w:val="21"/>
        </w:rPr>
        <w:t>部战区、</w:t>
      </w:r>
      <w:r>
        <w:rPr>
          <w:rFonts w:hint="eastAsia" w:ascii="宋体" w:hAnsi="宋体" w:eastAsia="宋体" w:cs="宋体"/>
          <w:color w:val="FF0000"/>
          <w:u w:val="single"/>
        </w:rPr>
        <w:t>北</w:t>
      </w:r>
      <w:r>
        <w:rPr>
          <w:rFonts w:hint="eastAsia"/>
          <w:szCs w:val="21"/>
        </w:rPr>
        <w:t>部战区、</w:t>
      </w:r>
      <w:r>
        <w:rPr>
          <w:rFonts w:hint="eastAsia" w:ascii="宋体" w:hAnsi="宋体" w:eastAsia="宋体" w:cs="宋体"/>
          <w:color w:val="FF0000"/>
          <w:u w:val="single"/>
        </w:rPr>
        <w:t>中</w:t>
      </w:r>
      <w:r>
        <w:rPr>
          <w:rFonts w:hint="eastAsia"/>
          <w:szCs w:val="21"/>
        </w:rPr>
        <w:t>部战区。</w:t>
      </w:r>
    </w:p>
    <w:p w14:paraId="4B1E1C68">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（2）军种：陆军、海军、空军、</w:t>
      </w:r>
      <w:r>
        <w:rPr>
          <w:rFonts w:hint="eastAsia" w:ascii="宋体" w:hAnsi="宋体" w:eastAsia="宋体" w:cs="宋体"/>
          <w:color w:val="FF0000"/>
          <w:u w:val="single"/>
        </w:rPr>
        <w:t>火箭军</w:t>
      </w:r>
      <w:r>
        <w:rPr>
          <w:rFonts w:hint="eastAsia"/>
          <w:szCs w:val="21"/>
        </w:rPr>
        <w:t>等</w:t>
      </w:r>
    </w:p>
    <w:p w14:paraId="4243DB8B">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（3）大国重器：国产</w:t>
      </w:r>
      <w:r>
        <w:rPr>
          <w:rFonts w:hint="eastAsia" w:ascii="宋体" w:hAnsi="宋体" w:eastAsia="宋体" w:cs="宋体"/>
          <w:color w:val="FF0000"/>
          <w:u w:val="single"/>
        </w:rPr>
        <w:t>航母</w:t>
      </w:r>
      <w:r>
        <w:rPr>
          <w:rFonts w:hint="eastAsia"/>
          <w:szCs w:val="21"/>
        </w:rPr>
        <w:t>（第一艘：辽宁舰）、新型</w:t>
      </w:r>
      <w:r>
        <w:rPr>
          <w:rFonts w:hint="eastAsia" w:ascii="宋体" w:hAnsi="宋体" w:eastAsia="宋体" w:cs="宋体"/>
          <w:color w:val="FF0000"/>
          <w:u w:val="single"/>
        </w:rPr>
        <w:t>潜艇</w:t>
      </w:r>
      <w:r>
        <w:rPr>
          <w:rFonts w:hint="eastAsia"/>
          <w:szCs w:val="21"/>
        </w:rPr>
        <w:t>、</w:t>
      </w:r>
      <w:r>
        <w:rPr>
          <w:rFonts w:hint="eastAsia" w:ascii="宋体" w:hAnsi="宋体" w:eastAsia="宋体" w:cs="宋体"/>
          <w:color w:val="FF0000"/>
          <w:u w:val="single"/>
        </w:rPr>
        <w:t>歼—20</w:t>
      </w:r>
      <w:r>
        <w:rPr>
          <w:rFonts w:hint="eastAsia"/>
          <w:szCs w:val="21"/>
        </w:rPr>
        <w:t>战斗机、运—20运输机、新型战略</w:t>
      </w:r>
      <w:r>
        <w:rPr>
          <w:rFonts w:hint="eastAsia" w:ascii="宋体" w:hAnsi="宋体" w:eastAsia="宋体" w:cs="宋体"/>
          <w:color w:val="FF0000"/>
          <w:u w:val="single"/>
        </w:rPr>
        <w:t>导弹</w:t>
      </w:r>
      <w:r>
        <w:rPr>
          <w:rFonts w:hint="eastAsia"/>
          <w:szCs w:val="21"/>
        </w:rPr>
        <w:t>等。</w:t>
      </w:r>
    </w:p>
    <w:p w14:paraId="3C2B6D19">
      <w:pPr>
        <w:keepNext w:val="0"/>
        <w:keepLines w:val="0"/>
        <w:pageBreakBefore w:val="0"/>
        <w:widowControl w:val="0"/>
        <w:kinsoku/>
        <w:wordWrap/>
        <w:overflowPunct/>
        <w:topLinePunct w:val="0"/>
        <w:autoSpaceDE/>
        <w:autoSpaceDN/>
        <w:bidi w:val="0"/>
        <w:adjustRightInd/>
        <w:snapToGrid/>
        <w:spacing w:line="240" w:lineRule="auto"/>
        <w:textAlignment w:val="auto"/>
        <w:rPr>
          <w:b/>
          <w:bCs/>
          <w:szCs w:val="21"/>
        </w:rPr>
      </w:pPr>
      <w:r>
        <w:rPr>
          <w:rFonts w:hint="eastAsia"/>
          <w:b/>
          <w:bCs/>
          <w:szCs w:val="21"/>
        </w:rPr>
        <w:t>三. 保持香港、澳门长期繁荣稳定</w:t>
      </w:r>
    </w:p>
    <w:p w14:paraId="45436F8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Cs w:val="21"/>
        </w:rPr>
      </w:pPr>
      <w:r>
        <w:rPr>
          <w:rFonts w:hint="eastAsia"/>
          <w:szCs w:val="21"/>
        </w:rPr>
        <w:t>（1）进入新时代，中央政府推进</w:t>
      </w:r>
      <w:r>
        <w:rPr>
          <w:rFonts w:hint="eastAsia" w:ascii="宋体" w:hAnsi="宋体" w:eastAsia="宋体" w:cs="宋体"/>
          <w:color w:val="FF0000"/>
          <w:u w:val="single"/>
        </w:rPr>
        <w:t>“一国两制”</w:t>
      </w:r>
      <w:r>
        <w:rPr>
          <w:rFonts w:hint="eastAsia"/>
          <w:szCs w:val="21"/>
        </w:rPr>
        <w:t>实践，</w:t>
      </w:r>
    </w:p>
    <w:p w14:paraId="6BA9C716">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（2）2020年通过《中华人民共和国香港特别行政区</w:t>
      </w:r>
      <w:r>
        <w:rPr>
          <w:rFonts w:hint="eastAsia" w:ascii="宋体" w:hAnsi="宋体" w:eastAsia="宋体" w:cs="宋体"/>
          <w:color w:val="FF0000"/>
          <w:u w:val="single"/>
        </w:rPr>
        <w:t>维护国家安全法</w:t>
      </w:r>
      <w:r>
        <w:rPr>
          <w:rFonts w:hint="eastAsia"/>
          <w:szCs w:val="21"/>
        </w:rPr>
        <w:t>》，推动香港进入</w:t>
      </w:r>
      <w:r>
        <w:rPr>
          <w:rFonts w:hint="eastAsia" w:ascii="宋体" w:hAnsi="宋体" w:eastAsia="宋体" w:cs="宋体"/>
          <w:color w:val="FF0000"/>
          <w:u w:val="single"/>
        </w:rPr>
        <w:t>由乱到治</w:t>
      </w:r>
      <w:r>
        <w:rPr>
          <w:rFonts w:hint="eastAsia"/>
          <w:szCs w:val="21"/>
        </w:rPr>
        <w:t>走向</w:t>
      </w:r>
      <w:r>
        <w:rPr>
          <w:rFonts w:hint="eastAsia" w:ascii="宋体" w:hAnsi="宋体" w:eastAsia="宋体" w:cs="宋体"/>
          <w:color w:val="FF0000"/>
          <w:u w:val="single"/>
        </w:rPr>
        <w:t>由治及兴</w:t>
      </w:r>
      <w:r>
        <w:rPr>
          <w:rFonts w:hint="eastAsia"/>
          <w:szCs w:val="21"/>
        </w:rPr>
        <w:t>的新阶段。</w:t>
      </w:r>
    </w:p>
    <w:p w14:paraId="70D1B109">
      <w:pPr>
        <w:keepNext w:val="0"/>
        <w:keepLines w:val="0"/>
        <w:pageBreakBefore w:val="0"/>
        <w:widowControl w:val="0"/>
        <w:numPr>
          <w:ilvl w:val="0"/>
          <w:numId w:val="24"/>
        </w:numPr>
        <w:kinsoku/>
        <w:wordWrap/>
        <w:overflowPunct/>
        <w:topLinePunct w:val="0"/>
        <w:autoSpaceDE/>
        <w:autoSpaceDN/>
        <w:bidi w:val="0"/>
        <w:adjustRightInd/>
        <w:snapToGrid/>
        <w:spacing w:line="240" w:lineRule="auto"/>
        <w:textAlignment w:val="auto"/>
        <w:rPr>
          <w:szCs w:val="21"/>
        </w:rPr>
      </w:pPr>
      <w:r>
        <w:rPr>
          <w:rFonts w:hint="eastAsia"/>
          <w:szCs w:val="21"/>
        </w:rPr>
        <w:t>深化内地和港澳地区交流合作：建设</w:t>
      </w:r>
      <w:r>
        <w:rPr>
          <w:rFonts w:hint="eastAsia" w:ascii="宋体" w:hAnsi="宋体" w:eastAsia="宋体" w:cs="宋体"/>
          <w:color w:val="FF0000"/>
          <w:u w:val="single"/>
        </w:rPr>
        <w:t>粤港澳大湾</w:t>
      </w:r>
      <w:r>
        <w:rPr>
          <w:rFonts w:hint="eastAsia"/>
          <w:szCs w:val="21"/>
        </w:rPr>
        <w:t>区、建成</w:t>
      </w:r>
      <w:r>
        <w:rPr>
          <w:rFonts w:hint="eastAsia" w:ascii="宋体" w:hAnsi="宋体" w:eastAsia="宋体" w:cs="宋体"/>
          <w:color w:val="FF0000"/>
          <w:u w:val="single"/>
        </w:rPr>
        <w:t>港珠澳</w:t>
      </w:r>
      <w:r>
        <w:rPr>
          <w:rFonts w:hint="eastAsia"/>
          <w:szCs w:val="21"/>
        </w:rPr>
        <w:t>大桥等基础设施。</w:t>
      </w:r>
    </w:p>
    <w:p w14:paraId="41579027">
      <w:pPr>
        <w:keepNext w:val="0"/>
        <w:keepLines w:val="0"/>
        <w:pageBreakBefore w:val="0"/>
        <w:widowControl w:val="0"/>
        <w:kinsoku/>
        <w:wordWrap/>
        <w:overflowPunct/>
        <w:topLinePunct w:val="0"/>
        <w:autoSpaceDE/>
        <w:autoSpaceDN/>
        <w:bidi w:val="0"/>
        <w:adjustRightInd/>
        <w:snapToGrid/>
        <w:spacing w:line="240" w:lineRule="auto"/>
        <w:textAlignment w:val="auto"/>
        <w:rPr>
          <w:b/>
          <w:bCs/>
          <w:szCs w:val="21"/>
        </w:rPr>
      </w:pPr>
      <w:r>
        <w:rPr>
          <w:rFonts w:hint="eastAsia"/>
          <w:b/>
          <w:bCs/>
          <w:szCs w:val="21"/>
        </w:rPr>
        <w:t>四．推进祖国统一和坚决反对“台独”</w:t>
      </w:r>
    </w:p>
    <w:p w14:paraId="5CAD1ADE">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1</w:t>
      </w:r>
      <w:r>
        <w:rPr>
          <w:rFonts w:hint="eastAsia"/>
          <w:szCs w:val="21"/>
          <w:u w:val="single"/>
        </w:rPr>
        <w:t>.</w:t>
      </w:r>
      <w:r>
        <w:rPr>
          <w:rFonts w:hint="eastAsia"/>
          <w:color w:val="EE0000"/>
          <w:szCs w:val="21"/>
          <w:u w:val="single"/>
        </w:rPr>
        <w:t>习马会（2015年）</w:t>
      </w:r>
      <w:r>
        <w:rPr>
          <w:rFonts w:hint="eastAsia"/>
          <w:szCs w:val="21"/>
        </w:rPr>
        <w:t>：2015年国家主席习近平同台湾方面领导人马英九会面，这是1949年以来两岸领导人的首次会晤。</w:t>
      </w:r>
    </w:p>
    <w:p w14:paraId="75EE92AE">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2.阻碍海峡两岸统一的因素/对两岸关系和平发展最大的现实威胁</w:t>
      </w:r>
    </w:p>
    <w:p w14:paraId="714E6FB2">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（1）</w:t>
      </w:r>
      <w:r>
        <w:rPr>
          <w:rFonts w:hint="eastAsia" w:ascii="宋体" w:hAnsi="宋体" w:eastAsia="宋体" w:cs="宋体"/>
          <w:color w:val="FF0000"/>
          <w:u w:val="single"/>
        </w:rPr>
        <w:t>“台独”分裂行径</w:t>
      </w:r>
      <w:r>
        <w:rPr>
          <w:rFonts w:hint="eastAsia"/>
          <w:szCs w:val="21"/>
        </w:rPr>
        <w:t>。  （2）</w:t>
      </w:r>
      <w:r>
        <w:rPr>
          <w:rFonts w:hint="eastAsia" w:ascii="宋体" w:hAnsi="宋体" w:eastAsia="宋体" w:cs="宋体"/>
          <w:color w:val="FF0000"/>
          <w:u w:val="single"/>
        </w:rPr>
        <w:t>外部势力干涉</w:t>
      </w:r>
      <w:r>
        <w:rPr>
          <w:rFonts w:hint="eastAsia"/>
          <w:szCs w:val="21"/>
        </w:rPr>
        <w:t>/美、日等国际反华势力的干涉。</w:t>
      </w:r>
    </w:p>
    <w:p w14:paraId="5036C2C0">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3.发布《</w:t>
      </w:r>
      <w:r>
        <w:rPr>
          <w:rFonts w:hint="eastAsia" w:ascii="宋体" w:hAnsi="宋体" w:eastAsia="宋体" w:cs="宋体"/>
          <w:color w:val="FF0000"/>
          <w:u w:val="single"/>
        </w:rPr>
        <w:t>台湾问题与新时代中国统一事业</w:t>
      </w:r>
      <w:r>
        <w:rPr>
          <w:rFonts w:hint="eastAsia"/>
          <w:szCs w:val="21"/>
        </w:rPr>
        <w:t>》白皮书（2022年）我们愿继续以最大诚意、尽最大努力争取</w:t>
      </w:r>
      <w:r>
        <w:rPr>
          <w:rFonts w:hint="eastAsia" w:ascii="宋体" w:hAnsi="宋体" w:eastAsia="宋体" w:cs="宋体"/>
          <w:color w:val="FF0000"/>
          <w:u w:val="single"/>
        </w:rPr>
        <w:t>和平统一</w:t>
      </w:r>
      <w:r>
        <w:rPr>
          <w:rFonts w:hint="eastAsia"/>
          <w:szCs w:val="21"/>
        </w:rPr>
        <w:t>，但决不承诺放弃</w:t>
      </w:r>
      <w:r>
        <w:rPr>
          <w:rFonts w:hint="eastAsia" w:ascii="宋体" w:hAnsi="宋体" w:eastAsia="宋体" w:cs="宋体"/>
          <w:color w:val="FF0000"/>
          <w:u w:val="single"/>
        </w:rPr>
        <w:t>使用武力</w:t>
      </w:r>
      <w:r>
        <w:rPr>
          <w:rFonts w:hint="eastAsia"/>
          <w:szCs w:val="21"/>
        </w:rPr>
        <w:t>。</w:t>
      </w:r>
    </w:p>
    <w:p w14:paraId="50A9E647">
      <w:pPr>
        <w:keepNext w:val="0"/>
        <w:keepLines w:val="0"/>
        <w:pageBreakBefore w:val="0"/>
        <w:widowControl w:val="0"/>
        <w:kinsoku/>
        <w:wordWrap/>
        <w:overflowPunct/>
        <w:topLinePunct w:val="0"/>
        <w:autoSpaceDE/>
        <w:autoSpaceDN/>
        <w:bidi w:val="0"/>
        <w:adjustRightInd/>
        <w:snapToGrid/>
        <w:spacing w:line="240" w:lineRule="auto"/>
        <w:ind w:firstLine="843" w:firstLineChars="300"/>
        <w:textAlignment w:val="auto"/>
        <w:rPr>
          <w:rFonts w:hint="eastAsia"/>
          <w:b/>
          <w:bCs/>
          <w:sz w:val="28"/>
          <w:szCs w:val="28"/>
        </w:rPr>
      </w:pPr>
    </w:p>
    <w:p w14:paraId="6A8DC41A">
      <w:pPr>
        <w:keepNext w:val="0"/>
        <w:keepLines w:val="0"/>
        <w:pageBreakBefore w:val="0"/>
        <w:widowControl w:val="0"/>
        <w:kinsoku/>
        <w:wordWrap/>
        <w:overflowPunct/>
        <w:topLinePunct w:val="0"/>
        <w:autoSpaceDE/>
        <w:autoSpaceDN/>
        <w:bidi w:val="0"/>
        <w:adjustRightInd/>
        <w:snapToGrid/>
        <w:spacing w:line="240" w:lineRule="auto"/>
        <w:ind w:firstLine="2168" w:firstLineChars="900"/>
        <w:textAlignment w:val="auto"/>
        <w:rPr>
          <w:rFonts w:hint="eastAsia"/>
          <w:b/>
          <w:bCs/>
          <w:sz w:val="24"/>
          <w:szCs w:val="24"/>
        </w:rPr>
      </w:pPr>
      <w:r>
        <w:rPr>
          <w:rFonts w:hint="eastAsia"/>
          <w:b/>
          <w:bCs/>
          <w:sz w:val="24"/>
          <w:szCs w:val="24"/>
        </w:rPr>
        <w:t>第21课   构建人类命运共同体与中国特色大国外交</w:t>
      </w:r>
    </w:p>
    <w:p w14:paraId="1121A9E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Cs w:val="21"/>
        </w:rPr>
      </w:pPr>
      <w:r>
        <w:rPr>
          <w:rFonts w:hint="eastAsia"/>
          <w:szCs w:val="21"/>
        </w:rPr>
        <w:t>一．推动构建人类命运共同体</w:t>
      </w:r>
    </w:p>
    <w:p w14:paraId="5E7D4864">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szCs w:val="21"/>
        </w:rPr>
      </w:pPr>
      <w:r>
        <w:rPr>
          <w:rFonts w:hint="eastAsia"/>
          <w:szCs w:val="21"/>
          <w:lang w:val="en-US" w:eastAsia="zh-CN"/>
        </w:rPr>
        <w:t>1、</w:t>
      </w:r>
      <w:r>
        <w:rPr>
          <w:rFonts w:hint="eastAsia"/>
          <w:szCs w:val="21"/>
        </w:rPr>
        <w:t>外交理念：构建人类命运共同体</w:t>
      </w:r>
    </w:p>
    <w:p w14:paraId="5838DEBF">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rFonts w:hint="eastAsia"/>
          <w:szCs w:val="21"/>
        </w:rPr>
      </w:pPr>
      <w:r>
        <w:rPr>
          <w:rFonts w:hint="eastAsia"/>
          <w:szCs w:val="21"/>
          <w:lang w:val="en-US" w:eastAsia="zh-CN"/>
        </w:rPr>
        <w:t>2、</w:t>
      </w:r>
      <w:r>
        <w:rPr>
          <w:rFonts w:hint="eastAsia"/>
          <w:szCs w:val="21"/>
        </w:rPr>
        <w:t>提出：习近平在2013年提出</w:t>
      </w:r>
    </w:p>
    <w:p w14:paraId="0E5D98D6">
      <w:pPr>
        <w:keepNext w:val="0"/>
        <w:keepLines w:val="0"/>
        <w:pageBreakBefore w:val="0"/>
        <w:widowControl w:val="0"/>
        <w:kinsoku/>
        <w:wordWrap/>
        <w:overflowPunct/>
        <w:topLinePunct w:val="0"/>
        <w:autoSpaceDE/>
        <w:autoSpaceDN/>
        <w:bidi w:val="0"/>
        <w:adjustRightInd/>
        <w:snapToGrid/>
        <w:spacing w:line="240" w:lineRule="auto"/>
        <w:ind w:firstLine="210" w:firstLineChars="100"/>
        <w:textAlignment w:val="auto"/>
        <w:rPr>
          <w:szCs w:val="21"/>
        </w:rPr>
      </w:pPr>
      <w:r>
        <w:rPr>
          <w:rFonts w:hint="eastAsia"/>
          <w:szCs w:val="21"/>
          <w:lang w:val="en-US" w:eastAsia="zh-CN"/>
        </w:rPr>
        <w:t>3、</w:t>
      </w:r>
      <w:r>
        <w:rPr>
          <w:rFonts w:hint="eastAsia"/>
          <w:szCs w:val="21"/>
        </w:rPr>
        <w:t>目标：建设一个持久和平、普遍安</w:t>
      </w:r>
      <w:r>
        <w:rPr>
          <w:rFonts w:hint="eastAsia" w:ascii="宋体" w:hAnsi="宋体" w:eastAsia="宋体" w:cs="宋体"/>
          <w:color w:val="FF0000"/>
          <w:u w:val="single"/>
        </w:rPr>
        <w:t>全</w:t>
      </w:r>
      <w:r>
        <w:rPr>
          <w:rFonts w:hint="eastAsia"/>
          <w:szCs w:val="21"/>
        </w:rPr>
        <w:t>、共同</w:t>
      </w:r>
      <w:r>
        <w:rPr>
          <w:rFonts w:hint="eastAsia" w:ascii="宋体" w:hAnsi="宋体" w:eastAsia="宋体" w:cs="宋体"/>
          <w:color w:val="FF0000"/>
          <w:u w:val="single"/>
        </w:rPr>
        <w:t>繁荣</w:t>
      </w:r>
      <w:r>
        <w:rPr>
          <w:rFonts w:hint="eastAsia"/>
          <w:szCs w:val="21"/>
        </w:rPr>
        <w:t>、</w:t>
      </w:r>
      <w:r>
        <w:rPr>
          <w:rFonts w:hint="eastAsia" w:ascii="宋体" w:hAnsi="宋体" w:eastAsia="宋体" w:cs="宋体"/>
          <w:color w:val="FF0000"/>
          <w:u w:val="single"/>
        </w:rPr>
        <w:t>开放</w:t>
      </w:r>
      <w:r>
        <w:rPr>
          <w:rFonts w:hint="eastAsia"/>
          <w:szCs w:val="21"/>
        </w:rPr>
        <w:t>包容、清洁美丽的世界。</w:t>
      </w:r>
    </w:p>
    <w:p w14:paraId="7E0E88F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210" w:firstLineChars="100"/>
        <w:textAlignment w:val="auto"/>
        <w:rPr>
          <w:szCs w:val="21"/>
        </w:rPr>
      </w:pPr>
      <w:r>
        <w:rPr>
          <w:rFonts w:hint="eastAsia"/>
          <w:szCs w:val="21"/>
          <w:lang w:val="en-US" w:eastAsia="zh-CN"/>
        </w:rPr>
        <w:t>4、</w:t>
      </w:r>
      <w:r>
        <w:rPr>
          <w:rFonts w:hint="eastAsia"/>
          <w:szCs w:val="21"/>
        </w:rPr>
        <w:t>意义构建人类命运共同体理念，为携手建设更加美好的世界提供了中国智慧、</w:t>
      </w:r>
      <w:r>
        <w:rPr>
          <w:rFonts w:hint="eastAsia" w:ascii="宋体" w:hAnsi="宋体" w:eastAsia="宋体" w:cs="宋体"/>
          <w:color w:val="FF0000"/>
          <w:u w:val="single"/>
        </w:rPr>
        <w:t>中国方案</w:t>
      </w:r>
      <w:r>
        <w:rPr>
          <w:rFonts w:hint="eastAsia"/>
          <w:szCs w:val="21"/>
        </w:rPr>
        <w:t>、中国力量。</w:t>
      </w:r>
    </w:p>
    <w:p w14:paraId="2EE765D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210" w:firstLineChars="100"/>
        <w:textAlignment w:val="auto"/>
        <w:rPr>
          <w:szCs w:val="21"/>
        </w:rPr>
      </w:pPr>
      <w:r>
        <w:rPr>
          <w:rFonts w:hint="eastAsia"/>
          <w:szCs w:val="21"/>
          <w:lang w:val="en-US" w:eastAsia="zh-CN"/>
        </w:rPr>
        <w:t>5、</w:t>
      </w:r>
      <w:r>
        <w:rPr>
          <w:rFonts w:hint="eastAsia"/>
          <w:szCs w:val="21"/>
        </w:rPr>
        <w:t>实施措施：</w:t>
      </w:r>
      <w:r>
        <w:rPr>
          <w:rFonts w:hint="eastAsia" w:ascii="宋体" w:hAnsi="宋体" w:eastAsia="宋体" w:cs="宋体"/>
          <w:color w:val="FF0000"/>
          <w:u w:val="single"/>
        </w:rPr>
        <w:t>推进“一带一路”建设</w:t>
      </w:r>
      <w:r>
        <w:rPr>
          <w:rFonts w:hint="eastAsia"/>
          <w:szCs w:val="21"/>
        </w:rPr>
        <w:t>。</w:t>
      </w:r>
    </w:p>
    <w:p w14:paraId="129B95B9">
      <w:pPr>
        <w:keepNext w:val="0"/>
        <w:keepLines w:val="0"/>
        <w:pageBreakBefore w:val="0"/>
        <w:widowControl w:val="0"/>
        <w:kinsoku/>
        <w:wordWrap/>
        <w:overflowPunct/>
        <w:topLinePunct w:val="0"/>
        <w:autoSpaceDE/>
        <w:autoSpaceDN/>
        <w:bidi w:val="0"/>
        <w:adjustRightInd/>
        <w:snapToGrid/>
        <w:spacing w:line="240" w:lineRule="auto"/>
        <w:textAlignment w:val="auto"/>
        <w:rPr>
          <w:b/>
          <w:bCs/>
          <w:szCs w:val="21"/>
        </w:rPr>
      </w:pPr>
      <w:r>
        <w:rPr>
          <w:rFonts w:hint="eastAsia"/>
          <w:szCs w:val="21"/>
        </w:rPr>
        <w:t>二．</w:t>
      </w:r>
      <w:r>
        <w:rPr>
          <w:rFonts w:hint="eastAsia"/>
          <w:b/>
          <w:bCs/>
          <w:szCs w:val="21"/>
        </w:rPr>
        <w:t>高质量共建“一带一路”</w:t>
      </w:r>
    </w:p>
    <w:p w14:paraId="21031B93">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1.“一带一路”：即“</w:t>
      </w:r>
      <w:r>
        <w:rPr>
          <w:rFonts w:hint="eastAsia" w:ascii="宋体" w:hAnsi="宋体" w:eastAsia="宋体" w:cs="宋体"/>
          <w:color w:val="FF0000"/>
          <w:u w:val="single"/>
        </w:rPr>
        <w:t>丝绸之路经济带</w:t>
      </w:r>
      <w:r>
        <w:rPr>
          <w:rFonts w:hint="eastAsia"/>
          <w:szCs w:val="21"/>
        </w:rPr>
        <w:t>”和“</w:t>
      </w:r>
      <w:r>
        <w:rPr>
          <w:rFonts w:hint="eastAsia" w:ascii="宋体" w:hAnsi="宋体" w:eastAsia="宋体" w:cs="宋体"/>
          <w:color w:val="FF0000"/>
          <w:u w:val="single"/>
        </w:rPr>
        <w:t>21世纪海上丝绸之路</w:t>
      </w:r>
      <w:r>
        <w:rPr>
          <w:rFonts w:hint="eastAsia"/>
          <w:szCs w:val="21"/>
        </w:rPr>
        <w:t>”。</w:t>
      </w:r>
    </w:p>
    <w:p w14:paraId="5C7502B7">
      <w:pPr>
        <w:keepNext w:val="0"/>
        <w:keepLines w:val="0"/>
        <w:pageBreakBefore w:val="0"/>
        <w:widowControl w:val="0"/>
        <w:kinsoku/>
        <w:wordWrap/>
        <w:overflowPunct/>
        <w:topLinePunct w:val="0"/>
        <w:autoSpaceDE/>
        <w:autoSpaceDN/>
        <w:bidi w:val="0"/>
        <w:adjustRightInd/>
        <w:snapToGrid/>
        <w:spacing w:line="240" w:lineRule="auto"/>
        <w:textAlignment w:val="auto"/>
        <w:rPr>
          <w:color w:val="EE0000"/>
          <w:szCs w:val="21"/>
        </w:rPr>
      </w:pPr>
      <w:r>
        <w:rPr>
          <w:rFonts w:hint="eastAsia"/>
          <w:szCs w:val="21"/>
        </w:rPr>
        <w:t>2.作用：</w:t>
      </w:r>
      <w:r>
        <w:rPr>
          <w:rFonts w:hint="eastAsia"/>
          <w:color w:val="EE0000"/>
          <w:szCs w:val="21"/>
          <w:u w:val="single"/>
        </w:rPr>
        <w:t>推动形成更大范围、更宽领域、更深层次对外开放格局。</w:t>
      </w:r>
    </w:p>
    <w:p w14:paraId="18BC2F97">
      <w:pPr>
        <w:keepNext w:val="0"/>
        <w:keepLines w:val="0"/>
        <w:pageBreakBefore w:val="0"/>
        <w:widowControl w:val="0"/>
        <w:kinsoku/>
        <w:wordWrap/>
        <w:overflowPunct/>
        <w:topLinePunct w:val="0"/>
        <w:autoSpaceDE/>
        <w:autoSpaceDN/>
        <w:bidi w:val="0"/>
        <w:adjustRightInd/>
        <w:snapToGrid/>
        <w:spacing w:line="240" w:lineRule="auto"/>
        <w:textAlignment w:val="auto"/>
        <w:rPr>
          <w:b/>
          <w:bCs/>
          <w:color w:val="C00000"/>
          <w:szCs w:val="21"/>
        </w:rPr>
      </w:pPr>
      <w:r>
        <w:rPr>
          <w:rFonts w:hint="eastAsia"/>
          <w:szCs w:val="21"/>
        </w:rPr>
        <w:t>三．</w:t>
      </w:r>
      <w:r>
        <w:rPr>
          <w:rFonts w:hint="eastAsia"/>
          <w:b/>
          <w:bCs/>
          <w:szCs w:val="21"/>
        </w:rPr>
        <w:t>推进中国特色</w:t>
      </w:r>
      <w:r>
        <w:rPr>
          <w:rFonts w:hint="eastAsia"/>
          <w:b/>
          <w:bCs/>
          <w:color w:val="C00000"/>
          <w:szCs w:val="21"/>
        </w:rPr>
        <w:t>大国外交</w:t>
      </w:r>
    </w:p>
    <w:p w14:paraId="212D7F47">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1.中国特色大国外交</w:t>
      </w:r>
    </w:p>
    <w:p w14:paraId="5A88C2F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szCs w:val="21"/>
        </w:rPr>
      </w:pPr>
      <w:r>
        <w:rPr>
          <w:rFonts w:hint="eastAsia"/>
          <w:szCs w:val="21"/>
        </w:rPr>
        <w:t>2014年习近平提出推进</w:t>
      </w:r>
      <w:r>
        <w:rPr>
          <w:rFonts w:hint="eastAsia" w:ascii="宋体" w:hAnsi="宋体" w:eastAsia="宋体" w:cs="宋体"/>
          <w:color w:val="FF0000"/>
          <w:u w:val="single"/>
        </w:rPr>
        <w:t>中国特色大国</w:t>
      </w:r>
      <w:r>
        <w:rPr>
          <w:rFonts w:hint="eastAsia"/>
          <w:szCs w:val="21"/>
        </w:rPr>
        <w:t>外交的战略思想。</w:t>
      </w:r>
      <w:r>
        <w:rPr>
          <w:rFonts w:hint="eastAsia" w:ascii="宋体" w:hAnsi="宋体" w:eastAsia="宋体" w:cs="宋体"/>
          <w:color w:val="FF0000"/>
          <w:u w:val="single"/>
        </w:rPr>
        <w:t>和平</w:t>
      </w:r>
      <w:r>
        <w:rPr>
          <w:rFonts w:hint="eastAsia"/>
          <w:szCs w:val="21"/>
        </w:rPr>
        <w:t>、</w:t>
      </w:r>
      <w:r>
        <w:rPr>
          <w:rFonts w:hint="eastAsia" w:ascii="宋体" w:hAnsi="宋体" w:eastAsia="宋体" w:cs="宋体"/>
          <w:color w:val="FF0000"/>
          <w:u w:val="single"/>
        </w:rPr>
        <w:t>发展</w:t>
      </w:r>
      <w:r>
        <w:rPr>
          <w:rFonts w:hint="eastAsia"/>
          <w:szCs w:val="21"/>
        </w:rPr>
        <w:t>、</w:t>
      </w:r>
      <w:r>
        <w:rPr>
          <w:rFonts w:hint="eastAsia" w:ascii="宋体" w:hAnsi="宋体" w:eastAsia="宋体" w:cs="宋体"/>
          <w:color w:val="FF0000"/>
          <w:u w:val="single"/>
        </w:rPr>
        <w:t>合作</w:t>
      </w:r>
      <w:r>
        <w:rPr>
          <w:rFonts w:hint="eastAsia"/>
          <w:szCs w:val="21"/>
        </w:rPr>
        <w:t>、</w:t>
      </w:r>
      <w:r>
        <w:rPr>
          <w:rFonts w:hint="eastAsia" w:ascii="宋体" w:hAnsi="宋体" w:eastAsia="宋体" w:cs="宋体"/>
          <w:color w:val="FF0000"/>
          <w:u w:val="single"/>
        </w:rPr>
        <w:t>共赢</w:t>
      </w:r>
      <w:r>
        <w:rPr>
          <w:rFonts w:hint="eastAsia" w:ascii="宋体" w:hAnsi="宋体" w:eastAsia="宋体" w:cs="宋体"/>
          <w:color w:val="FF0000"/>
          <w:u w:val="single"/>
          <w:lang w:eastAsia="zh-CN"/>
        </w:rPr>
        <w:t>，</w:t>
      </w:r>
      <w:r>
        <w:rPr>
          <w:rFonts w:hint="eastAsia"/>
          <w:szCs w:val="21"/>
        </w:rPr>
        <w:t>反对</w:t>
      </w:r>
      <w:r>
        <w:rPr>
          <w:rFonts w:hint="eastAsia" w:ascii="宋体" w:hAnsi="宋体" w:eastAsia="宋体" w:cs="宋体"/>
          <w:color w:val="FF0000"/>
          <w:u w:val="single"/>
        </w:rPr>
        <w:t>霸权主义</w:t>
      </w:r>
      <w:r>
        <w:rPr>
          <w:rFonts w:hint="eastAsia"/>
          <w:szCs w:val="21"/>
        </w:rPr>
        <w:t>和</w:t>
      </w:r>
      <w:r>
        <w:rPr>
          <w:rFonts w:hint="eastAsia" w:ascii="宋体" w:hAnsi="宋体" w:eastAsia="宋体" w:cs="宋体"/>
          <w:color w:val="FF0000"/>
          <w:u w:val="single"/>
        </w:rPr>
        <w:t>强权政治</w:t>
      </w:r>
      <w:r>
        <w:rPr>
          <w:rFonts w:hint="eastAsia"/>
          <w:szCs w:val="21"/>
        </w:rPr>
        <w:t>，推动建设新型国际关系，</w:t>
      </w:r>
      <w:r>
        <w:rPr>
          <w:rFonts w:hint="eastAsia" w:ascii="宋体" w:hAnsi="宋体" w:eastAsia="宋体" w:cs="宋体"/>
          <w:color w:val="FF0000"/>
          <w:u w:val="single"/>
        </w:rPr>
        <w:t>构建人类命运共同体</w:t>
      </w:r>
      <w:r>
        <w:rPr>
          <w:rFonts w:hint="eastAsia"/>
          <w:szCs w:val="21"/>
        </w:rPr>
        <w:t>。</w:t>
      </w:r>
    </w:p>
    <w:p w14:paraId="2A941A4E">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2.全方位外交布局</w:t>
      </w:r>
    </w:p>
    <w:p w14:paraId="4FF44AE6">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lang w:val="en-US" w:eastAsia="zh-CN"/>
        </w:rPr>
        <w:t>外交活动：</w:t>
      </w:r>
      <w:r>
        <w:rPr>
          <w:rFonts w:hint="eastAsia"/>
          <w:szCs w:val="21"/>
        </w:rPr>
        <w:t>国际会议:举办</w:t>
      </w:r>
      <w:r>
        <w:rPr>
          <w:rFonts w:hint="eastAsia" w:ascii="宋体" w:hAnsi="宋体" w:eastAsia="宋体" w:cs="宋体"/>
          <w:color w:val="FF0000"/>
          <w:u w:val="single"/>
        </w:rPr>
        <w:t>亚太经合组织会议</w:t>
      </w:r>
      <w:r>
        <w:rPr>
          <w:rFonts w:hint="eastAsia"/>
          <w:szCs w:val="21"/>
        </w:rPr>
        <w:t>（APEC会议）、 举办</w:t>
      </w:r>
      <w:r>
        <w:rPr>
          <w:rFonts w:hint="eastAsia" w:ascii="宋体" w:hAnsi="宋体" w:eastAsia="宋体" w:cs="宋体"/>
          <w:color w:val="FF0000"/>
          <w:u w:val="single"/>
        </w:rPr>
        <w:t>二十国集团峰会</w:t>
      </w:r>
      <w:r>
        <w:rPr>
          <w:rFonts w:hint="eastAsia"/>
          <w:szCs w:val="21"/>
        </w:rPr>
        <w:t>（G20峰会）、举办金砖国家会晤等。</w:t>
      </w:r>
    </w:p>
    <w:p w14:paraId="73AE6312">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（3）稳妥应对中美贸易摩擦</w:t>
      </w:r>
      <w:r>
        <w:rPr>
          <w:rFonts w:hint="eastAsia"/>
          <w:szCs w:val="21"/>
          <w:lang w:eastAsia="zh-CN"/>
        </w:rPr>
        <w:t>，</w:t>
      </w:r>
      <w:r>
        <w:rPr>
          <w:rFonts w:hint="eastAsia"/>
          <w:szCs w:val="21"/>
        </w:rPr>
        <w:t>坚决</w:t>
      </w:r>
      <w:r>
        <w:rPr>
          <w:rFonts w:hint="eastAsia" w:ascii="宋体" w:hAnsi="宋体" w:eastAsia="宋体" w:cs="宋体"/>
          <w:color w:val="FF0000"/>
          <w:u w:val="single"/>
        </w:rPr>
        <w:t>维护国家利益</w:t>
      </w:r>
      <w:r>
        <w:rPr>
          <w:rFonts w:hint="eastAsia"/>
          <w:szCs w:val="21"/>
        </w:rPr>
        <w:t>。</w:t>
      </w:r>
    </w:p>
    <w:p w14:paraId="05582917">
      <w:pPr>
        <w:pStyle w:val="5"/>
        <w:spacing w:line="360" w:lineRule="exact"/>
        <w:ind w:firstLine="1200" w:firstLineChars="600"/>
        <w:rPr>
          <w:rFonts w:hint="eastAsia"/>
          <w:szCs w:val="21"/>
          <w:lang w:val="en-US" w:eastAsia="zh-CN"/>
        </w:rPr>
      </w:pPr>
      <w:r>
        <w:rPr>
          <w:rFonts w:hint="eastAsia"/>
          <w:szCs w:val="21"/>
          <w:lang w:val="en-US" w:eastAsia="zh-CN"/>
        </w:rPr>
        <w:t xml:space="preserve"> </w:t>
      </w:r>
    </w:p>
    <w:p w14:paraId="73F494C3">
      <w:pPr>
        <w:pStyle w:val="5"/>
        <w:spacing w:line="240" w:lineRule="auto"/>
        <w:ind w:firstLine="1446" w:firstLineChars="600"/>
        <w:rPr>
          <w:sz w:val="24"/>
          <w:szCs w:val="24"/>
        </w:rPr>
      </w:pPr>
      <w:r>
        <w:rPr>
          <w:rFonts w:hint="eastAsia"/>
          <w:b/>
          <w:bCs/>
          <w:sz w:val="24"/>
          <w:szCs w:val="24"/>
        </w:rPr>
        <w:t>第七单元    全面建设社会主义现代化国家</w:t>
      </w:r>
    </w:p>
    <w:p w14:paraId="2D25460B">
      <w:pPr>
        <w:spacing w:line="240" w:lineRule="auto"/>
        <w:ind w:firstLine="1807" w:firstLineChars="750"/>
        <w:rPr>
          <w:rFonts w:ascii="宋体" w:hAnsi="Courier New" w:eastAsia="宋体" w:cs="Courier New"/>
          <w:b/>
          <w:bCs/>
          <w:kern w:val="0"/>
          <w:sz w:val="24"/>
          <w:szCs w:val="24"/>
        </w:rPr>
      </w:pPr>
      <w:r>
        <w:rPr>
          <w:rFonts w:hint="eastAsia" w:ascii="宋体" w:hAnsi="Courier New" w:eastAsia="宋体" w:cs="Courier New"/>
          <w:b/>
          <w:bCs/>
          <w:kern w:val="0"/>
          <w:sz w:val="24"/>
          <w:szCs w:val="24"/>
        </w:rPr>
        <w:t>第22课    实现第一个百年奋斗目标</w:t>
      </w:r>
    </w:p>
    <w:p w14:paraId="7C958D34">
      <w:pPr>
        <w:numPr>
          <w:ilvl w:val="0"/>
          <w:numId w:val="21"/>
        </w:numPr>
        <w:spacing w:line="276" w:lineRule="auto"/>
        <w:rPr>
          <w:szCs w:val="21"/>
        </w:rPr>
      </w:pPr>
      <w:r>
        <w:rPr>
          <w:rFonts w:hint="eastAsia"/>
          <w:szCs w:val="21"/>
        </w:rPr>
        <w:t>中国共产党成立100周年</w:t>
      </w:r>
    </w:p>
    <w:p w14:paraId="1CD082F4">
      <w:pPr>
        <w:numPr>
          <w:ilvl w:val="0"/>
          <w:numId w:val="25"/>
        </w:numPr>
        <w:spacing w:line="276" w:lineRule="auto"/>
        <w:rPr>
          <w:szCs w:val="21"/>
        </w:rPr>
      </w:pPr>
      <w:r>
        <w:rPr>
          <w:rFonts w:hint="eastAsia"/>
          <w:szCs w:val="21"/>
        </w:rPr>
        <w:t>中国共产党成立100周年/建党100年（</w:t>
      </w:r>
      <w:r>
        <w:rPr>
          <w:rFonts w:hint="eastAsia"/>
          <w:color w:val="C00000"/>
          <w:szCs w:val="21"/>
          <w:u w:val="single"/>
        </w:rPr>
        <w:t>2021</w:t>
      </w:r>
      <w:r>
        <w:rPr>
          <w:rFonts w:hint="eastAsia"/>
          <w:szCs w:val="21"/>
        </w:rPr>
        <w:t>年），实现了第一个一百年奋斗目标，</w:t>
      </w:r>
      <w:r>
        <w:rPr>
          <w:rFonts w:hint="eastAsia"/>
          <w:color w:val="C00000"/>
          <w:szCs w:val="21"/>
          <w:u w:val="single"/>
        </w:rPr>
        <w:t>全面建成了小康</w:t>
      </w:r>
      <w:r>
        <w:rPr>
          <w:rFonts w:hint="eastAsia"/>
          <w:color w:val="C00000"/>
          <w:szCs w:val="21"/>
          <w:u w:val="single"/>
          <w:lang w:val="en-US" w:eastAsia="zh-CN"/>
        </w:rPr>
        <w:t xml:space="preserve">     </w:t>
      </w:r>
      <w:r>
        <w:rPr>
          <w:rFonts w:hint="eastAsia"/>
          <w:color w:val="C00000"/>
          <w:szCs w:val="21"/>
          <w:u w:val="single"/>
        </w:rPr>
        <w:t>社会</w:t>
      </w:r>
      <w:r>
        <w:rPr>
          <w:rFonts w:hint="eastAsia"/>
          <w:szCs w:val="21"/>
        </w:rPr>
        <w:t>。正在向着</w:t>
      </w:r>
      <w:r>
        <w:rPr>
          <w:rFonts w:hint="eastAsia"/>
          <w:color w:val="C00000"/>
          <w:szCs w:val="21"/>
          <w:u w:val="single"/>
        </w:rPr>
        <w:t>全面建成社会主义现代化强国</w:t>
      </w:r>
      <w:r>
        <w:rPr>
          <w:rFonts w:hint="eastAsia"/>
          <w:szCs w:val="21"/>
        </w:rPr>
        <w:t>的第二个百年奋斗目标迈进。</w:t>
      </w:r>
    </w:p>
    <w:p w14:paraId="5B4FCA9F">
      <w:pPr>
        <w:numPr>
          <w:ilvl w:val="0"/>
          <w:numId w:val="25"/>
        </w:numPr>
        <w:spacing w:line="276" w:lineRule="auto"/>
        <w:rPr>
          <w:szCs w:val="21"/>
        </w:rPr>
      </w:pPr>
      <w:r>
        <w:rPr>
          <w:rFonts w:hint="eastAsia"/>
          <w:szCs w:val="21"/>
        </w:rPr>
        <w:t>《中共中央关于党的百年奋斗重大成就和历史经验的决议》</w:t>
      </w:r>
    </w:p>
    <w:p w14:paraId="06AF9E7F">
      <w:pPr>
        <w:spacing w:line="276" w:lineRule="auto"/>
        <w:ind w:firstLine="210" w:firstLineChars="100"/>
        <w:rPr>
          <w:szCs w:val="21"/>
        </w:rPr>
      </w:pPr>
      <w:r>
        <w:rPr>
          <w:rFonts w:hint="eastAsia"/>
          <w:szCs w:val="21"/>
        </w:rPr>
        <w:t>①全面总结中国共产党在各个时期的重大成就和经历史经验</w:t>
      </w:r>
    </w:p>
    <w:p w14:paraId="37C5B893">
      <w:pPr>
        <w:spacing w:line="480" w:lineRule="auto"/>
        <w:rPr>
          <w:szCs w:val="21"/>
        </w:rPr>
      </w:pPr>
      <w:r>
        <w:rPr>
          <w:szCs w:val="21"/>
        </w:rPr>
        <mc:AlternateContent>
          <mc:Choice Requires="wps">
            <w:drawing>
              <wp:anchor distT="0" distB="0" distL="114300" distR="114300" simplePos="0" relativeHeight="251664384" behindDoc="0" locked="0" layoutInCell="1" allowOverlap="1">
                <wp:simplePos x="0" y="0"/>
                <wp:positionH relativeFrom="column">
                  <wp:posOffset>1822450</wp:posOffset>
                </wp:positionH>
                <wp:positionV relativeFrom="paragraph">
                  <wp:posOffset>166370</wp:posOffset>
                </wp:positionV>
                <wp:extent cx="857250" cy="361950"/>
                <wp:effectExtent l="4445" t="4445" r="14605" b="14605"/>
                <wp:wrapNone/>
                <wp:docPr id="8" name="文本框 8"/>
                <wp:cNvGraphicFramePr/>
                <a:graphic xmlns:a="http://schemas.openxmlformats.org/drawingml/2006/main">
                  <a:graphicData uri="http://schemas.microsoft.com/office/word/2010/wordprocessingShape">
                    <wps:wsp>
                      <wps:cNvSpPr txBox="1"/>
                      <wps:spPr>
                        <a:xfrm>
                          <a:off x="0" y="0"/>
                          <a:ext cx="857250" cy="361950"/>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1DC2CC12">
                            <w:pPr>
                              <w:ind w:firstLine="210" w:firstLineChars="100"/>
                            </w:pPr>
                            <w:r>
                              <w:rPr>
                                <w:rFonts w:hint="eastAsia"/>
                              </w:rPr>
                              <w:t>揭示</w:t>
                            </w:r>
                          </w:p>
                        </w:txbxContent>
                      </wps:txbx>
                      <wps:bodyPr upright="1"/>
                    </wps:wsp>
                  </a:graphicData>
                </a:graphic>
              </wp:anchor>
            </w:drawing>
          </mc:Choice>
          <mc:Fallback>
            <w:pict>
              <v:shape id="_x0000_s1026" o:spid="_x0000_s1026" o:spt="202" type="#_x0000_t202" style="position:absolute;left:0pt;margin-left:143.5pt;margin-top:13.1pt;height:28.5pt;width:67.5pt;z-index:251664384;mso-width-relative:page;mso-height-relative:page;" fillcolor="#FFFFFF" filled="t" stroked="t" coordsize="21600,21600" o:gfxdata="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OohZ9DVAAAACQEAAA8AAAAAAAAAAQAgAAAAIgAAAGRy&#10;cy9kb3ducmV2LnhtbFBLAQIUABQAAAAIAIdO4kAoRROECAIAADUEAAAOAAAAAAAAAAEAIAAAACQB&#10;AABkcnMvZTJvRG9jLnhtbFBLBQYAAAAABgAGAFkBAACeBQAAAAA=&#10;">
                <v:fill on="t" focussize="0,0"/>
                <v:stroke weight="0.5pt" color="#000000" joinstyle="miter"/>
                <v:imagedata o:title=""/>
                <o:lock v:ext="edit" aspectratio="f"/>
                <v:textbox>
                  <w:txbxContent>
                    <w:p w14:paraId="1DC2CC12">
                      <w:pPr>
                        <w:ind w:firstLine="210" w:firstLineChars="100"/>
                      </w:pPr>
                      <w:r>
                        <w:rPr>
                          <w:rFonts w:hint="eastAsia"/>
                        </w:rPr>
                        <w:t>揭示</w:t>
                      </w:r>
                    </w:p>
                  </w:txbxContent>
                </v:textbox>
              </v:shape>
            </w:pict>
          </mc:Fallback>
        </mc:AlternateContent>
      </w:r>
      <w:r>
        <w:rPr>
          <w:szCs w:val="21"/>
        </w:rPr>
        <mc:AlternateContent>
          <mc:Choice Requires="wps">
            <w:drawing>
              <wp:anchor distT="0" distB="0" distL="114300" distR="114300" simplePos="0" relativeHeight="251663360" behindDoc="0" locked="0" layoutInCell="1" allowOverlap="1">
                <wp:simplePos x="0" y="0"/>
                <wp:positionH relativeFrom="column">
                  <wp:posOffset>3146425</wp:posOffset>
                </wp:positionH>
                <wp:positionV relativeFrom="paragraph">
                  <wp:posOffset>119380</wp:posOffset>
                </wp:positionV>
                <wp:extent cx="1971675" cy="1113155"/>
                <wp:effectExtent l="4445" t="4445" r="5080" b="12700"/>
                <wp:wrapNone/>
                <wp:docPr id="7" name="文本框 7"/>
                <wp:cNvGraphicFramePr/>
                <a:graphic xmlns:a="http://schemas.openxmlformats.org/drawingml/2006/main">
                  <a:graphicData uri="http://schemas.microsoft.com/office/word/2010/wordprocessingShape">
                    <wps:wsp>
                      <wps:cNvSpPr txBox="1"/>
                      <wps:spPr>
                        <a:xfrm>
                          <a:off x="0" y="0"/>
                          <a:ext cx="1971675" cy="1113155"/>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7C1EADAE"/>
                          <w:p w14:paraId="3E391FFD"/>
                          <w:p w14:paraId="49B353FB">
                            <w:pPr>
                              <w:rPr>
                                <w:color w:val="C00000"/>
                              </w:rPr>
                            </w:pPr>
                            <w:r>
                              <w:rPr>
                                <w:rFonts w:hint="eastAsia"/>
                                <w:color w:val="C00000"/>
                              </w:rPr>
                              <w:t>党和人民事业不断成功的根本保证</w:t>
                            </w:r>
                          </w:p>
                        </w:txbxContent>
                      </wps:txbx>
                      <wps:bodyPr upright="1"/>
                    </wps:wsp>
                  </a:graphicData>
                </a:graphic>
              </wp:anchor>
            </w:drawing>
          </mc:Choice>
          <mc:Fallback>
            <w:pict>
              <v:shape id="_x0000_s1026" o:spid="_x0000_s1026" o:spt="202" type="#_x0000_t202" style="position:absolute;left:0pt;margin-left:247.75pt;margin-top:9.4pt;height:87.65pt;width:155.25pt;z-index:251663360;mso-width-relative:page;mso-height-relative:page;" fillcolor="#FFFFFF" filled="t" stroked="t" coordsize="21600,21600" o:gfxdata="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GD7NpdcAAAAKAQAADwAAAAAAAAABACAAAAAi&#10;AAAAZHJzL2Rvd25yZXYueG1sUEsBAhQAFAAAAAgAh07iQAhuoXwLAgAANwQAAA4AAAAAAAAAAQAg&#10;AAAAJgEAAGRycy9lMm9Eb2MueG1sUEsFBgAAAAAGAAYAWQEAAKMFAAAAAA==&#10;">
                <v:fill on="t" focussize="0,0"/>
                <v:stroke weight="0.5pt" color="#000000" joinstyle="miter"/>
                <v:imagedata o:title=""/>
                <o:lock v:ext="edit" aspectratio="f"/>
                <v:textbox>
                  <w:txbxContent>
                    <w:p w14:paraId="7C1EADAE"/>
                    <w:p w14:paraId="3E391FFD"/>
                    <w:p w14:paraId="49B353FB">
                      <w:pPr>
                        <w:rPr>
                          <w:color w:val="C00000"/>
                        </w:rPr>
                      </w:pPr>
                      <w:r>
                        <w:rPr>
                          <w:rFonts w:hint="eastAsia"/>
                          <w:color w:val="C00000"/>
                        </w:rPr>
                        <w:t>党和人民事业不断成功的根本保证</w:t>
                      </w:r>
                    </w:p>
                  </w:txbxContent>
                </v:textbox>
              </v:shape>
            </w:pict>
          </mc:Fallback>
        </mc:AlternateContent>
      </w:r>
      <w:r>
        <w:rPr>
          <w:szCs w:val="21"/>
        </w:rPr>
        <mc:AlternateContent>
          <mc:Choice Requires="wps">
            <w:drawing>
              <wp:anchor distT="0" distB="0" distL="114300" distR="114300" simplePos="0" relativeHeight="251661312" behindDoc="0" locked="0" layoutInCell="1" allowOverlap="1">
                <wp:simplePos x="0" y="0"/>
                <wp:positionH relativeFrom="column">
                  <wp:posOffset>222250</wp:posOffset>
                </wp:positionH>
                <wp:positionV relativeFrom="paragraph">
                  <wp:posOffset>100330</wp:posOffset>
                </wp:positionV>
                <wp:extent cx="1238250" cy="1113155"/>
                <wp:effectExtent l="4445" t="4445" r="14605" b="12700"/>
                <wp:wrapNone/>
                <wp:docPr id="6" name="文本框 6"/>
                <wp:cNvGraphicFramePr/>
                <a:graphic xmlns:a="http://schemas.openxmlformats.org/drawingml/2006/main">
                  <a:graphicData uri="http://schemas.microsoft.com/office/word/2010/wordprocessingShape">
                    <wps:wsp>
                      <wps:cNvSpPr txBox="1"/>
                      <wps:spPr>
                        <a:xfrm>
                          <a:off x="0" y="0"/>
                          <a:ext cx="1238250" cy="1113155"/>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573AE4ED">
                            <w:pPr>
                              <w:pStyle w:val="5"/>
                              <w:spacing w:line="360" w:lineRule="exact"/>
                              <w:ind w:firstLine="210" w:firstLineChars="100"/>
                              <w:rPr>
                                <w:rFonts w:asciiTheme="minorHAnsi" w:hAnsiTheme="minorHAnsi" w:eastAsiaTheme="minorEastAsia" w:cstheme="minorBidi"/>
                                <w:color w:val="C00000"/>
                                <w:kern w:val="2"/>
                                <w:sz w:val="21"/>
                              </w:rPr>
                            </w:pPr>
                            <w:r>
                              <w:rPr>
                                <w:rFonts w:hint="eastAsia" w:asciiTheme="minorHAnsi" w:hAnsiTheme="minorHAnsi" w:eastAsiaTheme="minorEastAsia" w:cstheme="minorBidi"/>
                                <w:color w:val="C00000"/>
                                <w:kern w:val="2"/>
                                <w:sz w:val="21"/>
                              </w:rPr>
                              <w:t xml:space="preserve">坚持党的领导  </w:t>
                            </w:r>
                          </w:p>
                          <w:p w14:paraId="41EAE019">
                            <w:pPr>
                              <w:pStyle w:val="5"/>
                              <w:spacing w:line="360" w:lineRule="exact"/>
                              <w:ind w:firstLine="210" w:firstLineChars="100"/>
                              <w:rPr>
                                <w:rFonts w:asciiTheme="minorHAnsi" w:hAnsiTheme="minorHAnsi" w:eastAsiaTheme="minorEastAsia" w:cstheme="minorBidi"/>
                                <w:color w:val="C00000"/>
                                <w:kern w:val="2"/>
                                <w:sz w:val="21"/>
                              </w:rPr>
                            </w:pPr>
                            <w:r>
                              <w:rPr>
                                <w:rFonts w:hint="eastAsia" w:asciiTheme="minorHAnsi" w:hAnsiTheme="minorHAnsi" w:eastAsiaTheme="minorEastAsia" w:cstheme="minorBidi"/>
                                <w:color w:val="C00000"/>
                                <w:kern w:val="2"/>
                                <w:sz w:val="21"/>
                              </w:rPr>
                              <w:t>坚持人民至上</w:t>
                            </w:r>
                          </w:p>
                          <w:p w14:paraId="310F2190">
                            <w:pPr>
                              <w:pStyle w:val="5"/>
                              <w:spacing w:line="360" w:lineRule="exact"/>
                              <w:rPr>
                                <w:rFonts w:asciiTheme="minorHAnsi" w:hAnsiTheme="minorHAnsi" w:eastAsiaTheme="minorEastAsia" w:cstheme="minorBidi"/>
                                <w:color w:val="C00000"/>
                                <w:kern w:val="2"/>
                                <w:sz w:val="21"/>
                              </w:rPr>
                            </w:pPr>
                            <w:r>
                              <w:rPr>
                                <w:rFonts w:hint="eastAsia" w:asciiTheme="minorHAnsi" w:hAnsiTheme="minorHAnsi" w:eastAsiaTheme="minorEastAsia" w:cstheme="minorBidi"/>
                                <w:color w:val="C00000"/>
                                <w:kern w:val="2"/>
                                <w:sz w:val="21"/>
                              </w:rPr>
                              <w:t xml:space="preserve">  坚持理论创新</w:t>
                            </w:r>
                          </w:p>
                          <w:p w14:paraId="7D0EC74D">
                            <w:pPr>
                              <w:pStyle w:val="5"/>
                              <w:spacing w:line="360" w:lineRule="exact"/>
                              <w:rPr>
                                <w:color w:val="C00000"/>
                                <w:sz w:val="21"/>
                              </w:rPr>
                            </w:pPr>
                            <w:r>
                              <w:rPr>
                                <w:rFonts w:hint="eastAsia" w:asciiTheme="minorHAnsi" w:hAnsiTheme="minorHAnsi" w:eastAsiaTheme="minorEastAsia" w:cstheme="minorBidi"/>
                                <w:color w:val="C00000"/>
                                <w:kern w:val="2"/>
                                <w:sz w:val="21"/>
                              </w:rPr>
                              <w:t xml:space="preserve"> 坚持中国道路</w:t>
                            </w:r>
                          </w:p>
                          <w:p w14:paraId="2155C2A7"/>
                        </w:txbxContent>
                      </wps:txbx>
                      <wps:bodyPr upright="1"/>
                    </wps:wsp>
                  </a:graphicData>
                </a:graphic>
              </wp:anchor>
            </w:drawing>
          </mc:Choice>
          <mc:Fallback>
            <w:pict>
              <v:shape id="_x0000_s1026" o:spid="_x0000_s1026" o:spt="202" type="#_x0000_t202" style="position:absolute;left:0pt;margin-left:17.5pt;margin-top:7.9pt;height:87.65pt;width:97.5pt;z-index:251661312;mso-width-relative:page;mso-height-relative:page;" fillcolor="#FFFFFF" filled="t" stroked="t" coordsize="21600,21600" o:gfxdata="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&#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GHxsebUAAAACQEAAA8AAAAAAAAAAQAgAAAAIgAAAGRy&#10;cy9kb3ducmV2LnhtbFBLAQIUABQAAAAIAIdO4kDGXTGFCQIAADcEAAAOAAAAAAAAAAEAIAAAACMB&#10;AABkcnMvZTJvRG9jLnhtbFBLBQYAAAAABgAGAFkBAACeBQAAAAA=&#10;">
                <v:fill on="t" focussize="0,0"/>
                <v:stroke weight="0.5pt" color="#000000" joinstyle="miter"/>
                <v:imagedata o:title=""/>
                <o:lock v:ext="edit" aspectratio="f"/>
                <v:textbox>
                  <w:txbxContent>
                    <w:p w14:paraId="573AE4ED">
                      <w:pPr>
                        <w:pStyle w:val="5"/>
                        <w:spacing w:line="360" w:lineRule="exact"/>
                        <w:ind w:firstLine="210" w:firstLineChars="100"/>
                        <w:rPr>
                          <w:rFonts w:asciiTheme="minorHAnsi" w:hAnsiTheme="minorHAnsi" w:eastAsiaTheme="minorEastAsia" w:cstheme="minorBidi"/>
                          <w:color w:val="C00000"/>
                          <w:kern w:val="2"/>
                          <w:sz w:val="21"/>
                        </w:rPr>
                      </w:pPr>
                      <w:r>
                        <w:rPr>
                          <w:rFonts w:hint="eastAsia" w:asciiTheme="minorHAnsi" w:hAnsiTheme="minorHAnsi" w:eastAsiaTheme="minorEastAsia" w:cstheme="minorBidi"/>
                          <w:color w:val="C00000"/>
                          <w:kern w:val="2"/>
                          <w:sz w:val="21"/>
                        </w:rPr>
                        <w:t xml:space="preserve">坚持党的领导  </w:t>
                      </w:r>
                    </w:p>
                    <w:p w14:paraId="41EAE019">
                      <w:pPr>
                        <w:pStyle w:val="5"/>
                        <w:spacing w:line="360" w:lineRule="exact"/>
                        <w:ind w:firstLine="210" w:firstLineChars="100"/>
                        <w:rPr>
                          <w:rFonts w:asciiTheme="minorHAnsi" w:hAnsiTheme="minorHAnsi" w:eastAsiaTheme="minorEastAsia" w:cstheme="minorBidi"/>
                          <w:color w:val="C00000"/>
                          <w:kern w:val="2"/>
                          <w:sz w:val="21"/>
                        </w:rPr>
                      </w:pPr>
                      <w:r>
                        <w:rPr>
                          <w:rFonts w:hint="eastAsia" w:asciiTheme="minorHAnsi" w:hAnsiTheme="minorHAnsi" w:eastAsiaTheme="minorEastAsia" w:cstheme="minorBidi"/>
                          <w:color w:val="C00000"/>
                          <w:kern w:val="2"/>
                          <w:sz w:val="21"/>
                        </w:rPr>
                        <w:t>坚持人民至上</w:t>
                      </w:r>
                    </w:p>
                    <w:p w14:paraId="310F2190">
                      <w:pPr>
                        <w:pStyle w:val="5"/>
                        <w:spacing w:line="360" w:lineRule="exact"/>
                        <w:rPr>
                          <w:rFonts w:asciiTheme="minorHAnsi" w:hAnsiTheme="minorHAnsi" w:eastAsiaTheme="minorEastAsia" w:cstheme="minorBidi"/>
                          <w:color w:val="C00000"/>
                          <w:kern w:val="2"/>
                          <w:sz w:val="21"/>
                        </w:rPr>
                      </w:pPr>
                      <w:r>
                        <w:rPr>
                          <w:rFonts w:hint="eastAsia" w:asciiTheme="minorHAnsi" w:hAnsiTheme="minorHAnsi" w:eastAsiaTheme="minorEastAsia" w:cstheme="minorBidi"/>
                          <w:color w:val="C00000"/>
                          <w:kern w:val="2"/>
                          <w:sz w:val="21"/>
                        </w:rPr>
                        <w:t xml:space="preserve">  坚持理论创新</w:t>
                      </w:r>
                    </w:p>
                    <w:p w14:paraId="7D0EC74D">
                      <w:pPr>
                        <w:pStyle w:val="5"/>
                        <w:spacing w:line="360" w:lineRule="exact"/>
                        <w:rPr>
                          <w:color w:val="C00000"/>
                          <w:sz w:val="21"/>
                        </w:rPr>
                      </w:pPr>
                      <w:r>
                        <w:rPr>
                          <w:rFonts w:hint="eastAsia" w:asciiTheme="minorHAnsi" w:hAnsiTheme="minorHAnsi" w:eastAsiaTheme="minorEastAsia" w:cstheme="minorBidi"/>
                          <w:color w:val="C00000"/>
                          <w:kern w:val="2"/>
                          <w:sz w:val="21"/>
                        </w:rPr>
                        <w:t xml:space="preserve"> 坚持中国道路</w:t>
                      </w:r>
                    </w:p>
                    <w:p w14:paraId="2155C2A7"/>
                  </w:txbxContent>
                </v:textbox>
              </v:shape>
            </w:pict>
          </mc:Fallback>
        </mc:AlternateContent>
      </w:r>
      <w:r>
        <w:rPr>
          <w:rFonts w:hint="eastAsia" w:cstheme="minorBidi"/>
          <w:kern w:val="2"/>
          <w:sz w:val="21"/>
          <w:lang w:val="en-US" w:eastAsia="zh-CN"/>
        </w:rPr>
        <w:t xml:space="preserve"> </w:t>
      </w:r>
    </w:p>
    <w:p w14:paraId="42866504">
      <w:pPr>
        <w:spacing w:line="480" w:lineRule="auto"/>
        <w:rPr>
          <w:szCs w:val="21"/>
        </w:rPr>
      </w:pPr>
      <w:r>
        <w:rPr>
          <w:szCs w:val="21"/>
        </w:rPr>
        <mc:AlternateContent>
          <mc:Choice Requires="wps">
            <w:drawing>
              <wp:anchor distT="0" distB="0" distL="114300" distR="114300" simplePos="0" relativeHeight="251662336" behindDoc="0" locked="0" layoutInCell="1" allowOverlap="1">
                <wp:simplePos x="0" y="0"/>
                <wp:positionH relativeFrom="column">
                  <wp:posOffset>1679575</wp:posOffset>
                </wp:positionH>
                <wp:positionV relativeFrom="paragraph">
                  <wp:posOffset>297815</wp:posOffset>
                </wp:positionV>
                <wp:extent cx="1266825" cy="19050"/>
                <wp:effectExtent l="15875" t="53975" r="0" b="79375"/>
                <wp:wrapNone/>
                <wp:docPr id="5" name="直接箭头连接符 5"/>
                <wp:cNvGraphicFramePr/>
                <a:graphic xmlns:a="http://schemas.openxmlformats.org/drawingml/2006/main">
                  <a:graphicData uri="http://schemas.microsoft.com/office/word/2010/wordprocessingShape">
                    <wps:wsp>
                      <wps:cNvCnPr/>
                      <wps:spPr>
                        <a:xfrm>
                          <a:off x="2247265" y="5631180"/>
                          <a:ext cx="1266825" cy="19050"/>
                        </a:xfrm>
                        <a:prstGeom prst="straightConnector1">
                          <a:avLst/>
                        </a:prstGeom>
                        <a:ln w="31750" cap="rnd">
                          <a:solidFill>
                            <a:prstClr val="black"/>
                          </a:solidFill>
                          <a:round/>
                          <a:tailEnd type="arrow" w="med" len="med"/>
                        </a:ln>
                        <a:effectLst/>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32.25pt;margin-top:23.45pt;height:1.5pt;width:99.75pt;z-index:251662336;mso-width-relative:page;mso-height-relative:page;" filled="f" stroked="t" coordsize="21600,21600" o:gfxdata="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&#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Cs6jV2AAAAAkBAAAPAAAAAAAAAAEAIAAAACIAAABk&#10;cnMvZG93bnJldi54bWxQSwECFAAUAAAACACHTuJAUk+BoAYCAADRAwAADgAAAAAAAAABACAAAAAn&#10;AQAAZHJzL2Uyb0RvYy54bWxQSwUGAAAAAAYABgBZAQAAnwUAAAAA&#10;">
                <v:fill on="f" focussize="0,0"/>
                <v:stroke weight="2.5pt" color="#000000" joinstyle="round" endcap="round" endarrow="open"/>
                <v:imagedata o:title=""/>
                <o:lock v:ext="edit" aspectratio="f"/>
              </v:shape>
            </w:pict>
          </mc:Fallback>
        </mc:AlternateContent>
      </w:r>
    </w:p>
    <w:p w14:paraId="7A359AA2">
      <w:pPr>
        <w:spacing w:line="480" w:lineRule="auto"/>
        <w:rPr>
          <w:szCs w:val="21"/>
        </w:rPr>
      </w:pPr>
    </w:p>
    <w:p w14:paraId="0718E893">
      <w:pPr>
        <w:pStyle w:val="5"/>
        <w:spacing w:line="276" w:lineRule="auto"/>
        <w:rPr>
          <w:rFonts w:asciiTheme="minorHAnsi" w:hAnsiTheme="minorHAnsi" w:eastAsiaTheme="minorEastAsia" w:cstheme="minorBidi"/>
          <w:kern w:val="2"/>
          <w:sz w:val="21"/>
        </w:rPr>
      </w:pPr>
      <w:r>
        <w:rPr>
          <w:rFonts w:hint="eastAsia" w:asciiTheme="minorHAnsi" w:hAnsiTheme="minorHAnsi" w:eastAsiaTheme="minorEastAsia" w:cstheme="minorBidi"/>
          <w:kern w:val="2"/>
          <w:sz w:val="21"/>
        </w:rPr>
        <w:t>②</w:t>
      </w:r>
      <w:r>
        <w:rPr>
          <w:rFonts w:hint="eastAsia" w:asciiTheme="minorHAnsi" w:hAnsiTheme="minorHAnsi" w:eastAsiaTheme="minorEastAsia" w:cstheme="minorBidi"/>
          <w:color w:val="C00000"/>
          <w:kern w:val="2"/>
          <w:sz w:val="21"/>
          <w:u w:val="single"/>
        </w:rPr>
        <w:t>习近平新时代中国特色社会主义思想</w:t>
      </w:r>
      <w:r>
        <w:rPr>
          <w:rFonts w:hint="eastAsia" w:asciiTheme="minorHAnsi" w:hAnsiTheme="minorHAnsi" w:eastAsiaTheme="minorEastAsia" w:cstheme="minorBidi"/>
          <w:kern w:val="2"/>
          <w:sz w:val="21"/>
        </w:rPr>
        <w:t>，</w:t>
      </w:r>
      <w:r>
        <w:rPr>
          <w:rFonts w:hint="eastAsia" w:asciiTheme="minorHAnsi" w:hAnsiTheme="minorHAnsi" w:eastAsiaTheme="minorEastAsia" w:cstheme="minorBidi"/>
          <w:kern w:val="2"/>
          <w:sz w:val="21"/>
          <w:lang w:val="en-US" w:eastAsia="zh-CN"/>
        </w:rPr>
        <w:t>是当代中国马克思主义，21世纪马克思主义，是中华文化和中国精神的时代精华，</w:t>
      </w:r>
      <w:r>
        <w:rPr>
          <w:rFonts w:hint="eastAsia" w:asciiTheme="minorHAnsi" w:hAnsiTheme="minorHAnsi" w:eastAsiaTheme="minorEastAsia" w:cstheme="minorBidi"/>
          <w:kern w:val="2"/>
          <w:sz w:val="21"/>
        </w:rPr>
        <w:t>实现了马克思主义中国化新的飞跃</w:t>
      </w:r>
      <w:r>
        <w:rPr>
          <w:rFonts w:hint="eastAsia" w:asciiTheme="minorHAnsi" w:hAnsiTheme="minorHAnsi" w:eastAsiaTheme="minorEastAsia" w:cstheme="minorBidi"/>
          <w:kern w:val="2"/>
          <w:sz w:val="21"/>
          <w:lang w:eastAsia="zh-CN"/>
        </w:rPr>
        <w:t>，</w:t>
      </w:r>
      <w:r>
        <w:rPr>
          <w:rFonts w:hint="eastAsia" w:asciiTheme="minorHAnsi" w:hAnsiTheme="minorHAnsi" w:eastAsiaTheme="minorEastAsia" w:cstheme="minorBidi"/>
          <w:kern w:val="2"/>
          <w:sz w:val="21"/>
        </w:rPr>
        <w:t>马克思主义中国化的最新成果。</w:t>
      </w:r>
    </w:p>
    <w:p w14:paraId="53A32AC2">
      <w:pPr>
        <w:keepNext w:val="0"/>
        <w:keepLines w:val="0"/>
        <w:pageBreakBefore w:val="0"/>
        <w:widowControl w:val="0"/>
        <w:numPr>
          <w:ilvl w:val="0"/>
          <w:numId w:val="21"/>
        </w:numPr>
        <w:kinsoku/>
        <w:wordWrap/>
        <w:overflowPunct/>
        <w:topLinePunct w:val="0"/>
        <w:autoSpaceDE/>
        <w:autoSpaceDN/>
        <w:bidi w:val="0"/>
        <w:adjustRightInd/>
        <w:snapToGrid/>
        <w:spacing w:line="240" w:lineRule="auto"/>
        <w:textAlignment w:val="auto"/>
        <w:rPr>
          <w:color w:val="C00000"/>
          <w:szCs w:val="21"/>
        </w:rPr>
      </w:pPr>
      <w:r>
        <w:rPr>
          <w:rFonts w:hint="eastAsia"/>
          <w:szCs w:val="21"/>
        </w:rPr>
        <w:t>构建</w:t>
      </w:r>
      <w:r>
        <w:rPr>
          <w:rFonts w:hint="eastAsia"/>
          <w:color w:val="C00000"/>
          <w:szCs w:val="21"/>
        </w:rPr>
        <w:t>新发展格局</w:t>
      </w:r>
    </w:p>
    <w:p w14:paraId="5AAD4AE3">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1.构建新发展格局:提出构建以</w:t>
      </w:r>
      <w:r>
        <w:rPr>
          <w:rFonts w:hint="eastAsia"/>
          <w:color w:val="C00000"/>
          <w:szCs w:val="21"/>
          <w:u w:val="single"/>
        </w:rPr>
        <w:t>国内大循环</w:t>
      </w:r>
      <w:r>
        <w:rPr>
          <w:rFonts w:hint="eastAsia"/>
          <w:color w:val="C00000"/>
          <w:szCs w:val="21"/>
        </w:rPr>
        <w:t>为主体、国内国际双循环相互促进的新发展格局</w:t>
      </w:r>
      <w:r>
        <w:rPr>
          <w:rFonts w:hint="eastAsia"/>
          <w:szCs w:val="21"/>
        </w:rPr>
        <w:t>。</w:t>
      </w:r>
    </w:p>
    <w:p w14:paraId="556C50B4">
      <w:pPr>
        <w:keepNext w:val="0"/>
        <w:keepLines w:val="0"/>
        <w:pageBreakBefore w:val="0"/>
        <w:widowControl w:val="0"/>
        <w:tabs>
          <w:tab w:val="left" w:pos="312"/>
        </w:tabs>
        <w:kinsoku/>
        <w:wordWrap/>
        <w:overflowPunct/>
        <w:topLinePunct w:val="0"/>
        <w:autoSpaceDE/>
        <w:autoSpaceDN/>
        <w:bidi w:val="0"/>
        <w:adjustRightInd/>
        <w:snapToGrid/>
        <w:spacing w:line="240" w:lineRule="auto"/>
        <w:textAlignment w:val="auto"/>
        <w:rPr>
          <w:szCs w:val="21"/>
        </w:rPr>
      </w:pPr>
      <w:r>
        <w:rPr>
          <w:rFonts w:hint="eastAsia"/>
          <w:szCs w:val="21"/>
        </w:rPr>
        <w:t>2.具体举措</w:t>
      </w:r>
    </w:p>
    <w:p w14:paraId="6373B11D">
      <w:pPr>
        <w:keepNext w:val="0"/>
        <w:keepLines w:val="0"/>
        <w:pageBreakBefore w:val="0"/>
        <w:widowControl w:val="0"/>
        <w:tabs>
          <w:tab w:val="left" w:pos="312"/>
        </w:tabs>
        <w:kinsoku/>
        <w:wordWrap/>
        <w:overflowPunct/>
        <w:topLinePunct w:val="0"/>
        <w:autoSpaceDE/>
        <w:autoSpaceDN/>
        <w:bidi w:val="0"/>
        <w:adjustRightInd/>
        <w:snapToGrid/>
        <w:spacing w:line="240" w:lineRule="auto"/>
        <w:textAlignment w:val="auto"/>
        <w:rPr>
          <w:szCs w:val="21"/>
        </w:rPr>
      </w:pPr>
      <w:r>
        <w:rPr>
          <w:rFonts w:hint="eastAsia"/>
          <w:szCs w:val="21"/>
        </w:rPr>
        <w:t>（1）（对内）制定区域发展的战略</w:t>
      </w:r>
      <w:r>
        <w:rPr>
          <w:rFonts w:hint="eastAsia"/>
          <w:szCs w:val="21"/>
          <w:lang w:eastAsia="zh-CN"/>
        </w:rPr>
        <w:t>：</w:t>
      </w:r>
      <w:r>
        <w:rPr>
          <w:rFonts w:hint="eastAsia"/>
          <w:color w:val="C00000"/>
          <w:szCs w:val="21"/>
          <w:u w:val="single"/>
        </w:rPr>
        <w:t>京津冀协同发展</w:t>
      </w:r>
      <w:r>
        <w:rPr>
          <w:rFonts w:hint="eastAsia"/>
          <w:szCs w:val="21"/>
        </w:rPr>
        <w:t>、长江经济带发展、</w:t>
      </w:r>
      <w:r>
        <w:rPr>
          <w:rFonts w:hint="eastAsia"/>
          <w:color w:val="C00000"/>
          <w:szCs w:val="21"/>
          <w:u w:val="single"/>
        </w:rPr>
        <w:t>粤港澳大湾区建设</w:t>
      </w:r>
      <w:r>
        <w:rPr>
          <w:rFonts w:hint="eastAsia"/>
          <w:szCs w:val="21"/>
        </w:rPr>
        <w:t>、</w:t>
      </w:r>
      <w:r>
        <w:rPr>
          <w:rFonts w:hint="eastAsia"/>
          <w:color w:val="C00000"/>
          <w:szCs w:val="21"/>
          <w:u w:val="single"/>
        </w:rPr>
        <w:t>长三角一体化发展</w:t>
      </w:r>
      <w:r>
        <w:rPr>
          <w:rFonts w:hint="eastAsia"/>
          <w:szCs w:val="21"/>
        </w:rPr>
        <w:t>、黄河流域生态保护和高质量发展、</w:t>
      </w:r>
      <w:r>
        <w:rPr>
          <w:rFonts w:hint="eastAsia"/>
          <w:color w:val="C00000"/>
          <w:szCs w:val="21"/>
          <w:u w:val="single"/>
        </w:rPr>
        <w:t>雄安新区建设</w:t>
      </w:r>
      <w:r>
        <w:rPr>
          <w:rFonts w:hint="eastAsia"/>
          <w:szCs w:val="21"/>
        </w:rPr>
        <w:t>等。</w:t>
      </w:r>
    </w:p>
    <w:p w14:paraId="659D87B6">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rFonts w:hint="eastAsia"/>
          <w:szCs w:val="21"/>
        </w:rPr>
        <w:t>（2）（对外）积极主动的开放战略</w:t>
      </w:r>
      <w:r>
        <w:rPr>
          <w:rFonts w:hint="eastAsia"/>
          <w:szCs w:val="21"/>
          <w:lang w:eastAsia="zh-CN"/>
        </w:rPr>
        <w:t>：</w:t>
      </w:r>
      <w:r>
        <w:rPr>
          <w:rFonts w:hint="eastAsia"/>
          <w:szCs w:val="21"/>
        </w:rPr>
        <w:t>推进</w:t>
      </w:r>
      <w:r>
        <w:rPr>
          <w:rFonts w:hint="eastAsia"/>
          <w:color w:val="C00000"/>
          <w:szCs w:val="21"/>
          <w:u w:val="single"/>
        </w:rPr>
        <w:t>“一带一路”</w:t>
      </w:r>
      <w:r>
        <w:rPr>
          <w:rFonts w:hint="eastAsia"/>
          <w:szCs w:val="21"/>
        </w:rPr>
        <w:t>建设、推进</w:t>
      </w:r>
      <w:r>
        <w:rPr>
          <w:rFonts w:hint="eastAsia"/>
          <w:color w:val="C00000"/>
          <w:szCs w:val="21"/>
          <w:u w:val="single"/>
        </w:rPr>
        <w:t>自由贸易试验区</w:t>
      </w:r>
      <w:r>
        <w:rPr>
          <w:rFonts w:hint="eastAsia"/>
          <w:szCs w:val="21"/>
        </w:rPr>
        <w:t>、</w:t>
      </w:r>
      <w:r>
        <w:rPr>
          <w:rFonts w:hint="eastAsia"/>
          <w:color w:val="C00000"/>
          <w:szCs w:val="21"/>
          <w:u w:val="single"/>
        </w:rPr>
        <w:t>海南自由贸易港</w:t>
      </w:r>
      <w:r>
        <w:rPr>
          <w:rFonts w:hint="eastAsia"/>
          <w:szCs w:val="21"/>
        </w:rPr>
        <w:t>建设、推进</w:t>
      </w:r>
      <w:r>
        <w:rPr>
          <w:rFonts w:hint="eastAsia"/>
          <w:color w:val="C00000"/>
          <w:szCs w:val="21"/>
          <w:u w:val="single"/>
        </w:rPr>
        <w:t>人民币国际化</w:t>
      </w:r>
      <w:r>
        <w:rPr>
          <w:rFonts w:hint="eastAsia"/>
          <w:szCs w:val="21"/>
        </w:rPr>
        <w:t>。</w:t>
      </w:r>
    </w:p>
    <w:p w14:paraId="45160ECB">
      <w:pPr>
        <w:numPr>
          <w:ilvl w:val="0"/>
          <w:numId w:val="21"/>
        </w:numPr>
        <w:spacing w:line="240" w:lineRule="auto"/>
        <w:rPr>
          <w:szCs w:val="21"/>
        </w:rPr>
      </w:pPr>
      <w:r>
        <w:rPr>
          <w:rFonts w:hint="eastAsia"/>
          <w:szCs w:val="21"/>
        </w:rPr>
        <w:t>全面建成小康社会</w:t>
      </w:r>
    </w:p>
    <w:p w14:paraId="331CE5BE">
      <w:pPr>
        <w:spacing w:line="240" w:lineRule="auto"/>
        <w:rPr>
          <w:szCs w:val="21"/>
        </w:rPr>
      </w:pPr>
      <w:r>
        <w:rPr>
          <w:rFonts w:hint="eastAsia"/>
          <w:szCs w:val="21"/>
        </w:rPr>
        <w:t>意义：（1）对中国而言，人民生活水平跃上新的大台阶，实现千年夙愿。（2）对世界而言，缩小世界贫困人口版图，贡献中国智慧和中国方案。</w:t>
      </w:r>
    </w:p>
    <w:p w14:paraId="1F4DF8CC">
      <w:pPr>
        <w:keepNext w:val="0"/>
        <w:keepLines w:val="0"/>
        <w:pageBreakBefore w:val="0"/>
        <w:widowControl w:val="0"/>
        <w:numPr>
          <w:ilvl w:val="0"/>
          <w:numId w:val="21"/>
        </w:numPr>
        <w:kinsoku/>
        <w:wordWrap/>
        <w:overflowPunct/>
        <w:topLinePunct w:val="0"/>
        <w:autoSpaceDE/>
        <w:autoSpaceDN/>
        <w:bidi w:val="0"/>
        <w:adjustRightInd/>
        <w:snapToGrid/>
        <w:spacing w:line="240" w:lineRule="auto"/>
        <w:textAlignment w:val="auto"/>
        <w:rPr>
          <w:szCs w:val="21"/>
        </w:rPr>
      </w:pPr>
      <w:r>
        <w:rPr>
          <w:rFonts w:hint="eastAsia"/>
          <w:szCs w:val="21"/>
        </w:rPr>
        <w:t>铸牢</w:t>
      </w:r>
      <w:r>
        <w:rPr>
          <w:rFonts w:hint="eastAsia"/>
          <w:color w:val="C00000"/>
          <w:szCs w:val="21"/>
        </w:rPr>
        <w:t>中华民族共同体意识</w:t>
      </w:r>
    </w:p>
    <w:p w14:paraId="7236038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Cs w:val="21"/>
        </w:rPr>
      </w:pPr>
      <w:r>
        <w:rPr>
          <w:rFonts w:hint="eastAsia"/>
          <w:szCs w:val="21"/>
          <w:lang w:val="en-US" w:eastAsia="zh-CN"/>
        </w:rPr>
        <w:t>1、</w:t>
      </w:r>
      <w:r>
        <w:rPr>
          <w:rFonts w:hint="eastAsia"/>
          <w:szCs w:val="21"/>
        </w:rPr>
        <w:t>中共十八大以来，党和格局坚持以铸牢</w:t>
      </w:r>
      <w:r>
        <w:rPr>
          <w:rFonts w:hint="eastAsia"/>
          <w:color w:val="C00000"/>
          <w:szCs w:val="21"/>
          <w:u w:val="single"/>
        </w:rPr>
        <w:t>中华民族共同体意识</w:t>
      </w:r>
      <w:r>
        <w:rPr>
          <w:rFonts w:hint="eastAsia"/>
          <w:szCs w:val="21"/>
        </w:rPr>
        <w:t>为主线，坚持和完善</w:t>
      </w:r>
      <w:r>
        <w:rPr>
          <w:rFonts w:hint="eastAsia"/>
          <w:color w:val="C00000"/>
          <w:szCs w:val="21"/>
          <w:u w:val="single"/>
        </w:rPr>
        <w:t>民族区域自治制度</w:t>
      </w:r>
      <w:r>
        <w:rPr>
          <w:rFonts w:hint="eastAsia"/>
          <w:szCs w:val="21"/>
        </w:rPr>
        <w:t>。</w:t>
      </w:r>
    </w:p>
    <w:p w14:paraId="501185D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Cs w:val="21"/>
        </w:rPr>
      </w:pPr>
      <w:r>
        <w:rPr>
          <w:rFonts w:hint="eastAsia"/>
          <w:szCs w:val="21"/>
          <w:lang w:val="en-US" w:eastAsia="zh-CN"/>
        </w:rPr>
        <w:t>2、</w:t>
      </w:r>
      <w:r>
        <w:rPr>
          <w:rFonts w:hint="eastAsia"/>
          <w:szCs w:val="21"/>
        </w:rPr>
        <w:t>我们应该如何用实际行动铸牢中华民族共同体意识？</w:t>
      </w:r>
    </w:p>
    <w:p w14:paraId="1806023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Cs w:val="21"/>
        </w:rPr>
      </w:pPr>
      <w:r>
        <w:rPr>
          <w:rFonts w:hint="eastAsia"/>
          <w:szCs w:val="21"/>
        </w:rPr>
        <w:t>①尊重各民族的宗教信仰、风俗习惯和语言文字；②拥护宣传国家的民族政策；③与各民族友好往来，积极交往，增进了解。④反对一切形式的民族歧视和分裂言论，维护民族团结</w:t>
      </w:r>
    </w:p>
    <w:p w14:paraId="6D7E0D2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Cs w:val="21"/>
        </w:rPr>
      </w:pPr>
    </w:p>
    <w:p w14:paraId="0E186353">
      <w:pPr>
        <w:spacing w:line="240" w:lineRule="auto"/>
        <w:ind w:firstLine="1405" w:firstLineChars="500"/>
        <w:rPr>
          <w:b/>
          <w:sz w:val="28"/>
          <w:szCs w:val="28"/>
        </w:rPr>
      </w:pPr>
      <w:r>
        <w:rPr>
          <w:rFonts w:hint="eastAsia"/>
          <w:b/>
          <w:sz w:val="28"/>
          <w:szCs w:val="28"/>
        </w:rPr>
        <w:t>第23课  开启全面建设社会主义现代化国家新征程</w:t>
      </w:r>
    </w:p>
    <w:p w14:paraId="4EA0DFA1">
      <w:pPr>
        <w:numPr>
          <w:ilvl w:val="0"/>
          <w:numId w:val="26"/>
        </w:numPr>
        <w:spacing w:line="240" w:lineRule="auto"/>
        <w:rPr>
          <w:szCs w:val="21"/>
        </w:rPr>
      </w:pPr>
      <w:r>
        <w:rPr>
          <w:rFonts w:hint="eastAsia"/>
          <w:szCs w:val="21"/>
        </w:rPr>
        <w:t>新时代的伟大历史性成就（2012年中共十八大以来）</w:t>
      </w:r>
    </w:p>
    <w:p w14:paraId="7852F70F">
      <w:pPr>
        <w:numPr>
          <w:ilvl w:val="0"/>
          <w:numId w:val="27"/>
        </w:numPr>
        <w:spacing w:line="240" w:lineRule="auto"/>
        <w:rPr>
          <w:szCs w:val="21"/>
        </w:rPr>
      </w:pPr>
      <w:r>
        <w:rPr>
          <w:rFonts w:hint="eastAsia"/>
          <w:szCs w:val="21"/>
        </w:rPr>
        <w:t>经济方面：</w:t>
      </w:r>
      <w:r>
        <w:rPr>
          <w:rFonts w:hint="eastAsia"/>
          <w:color w:val="C00000"/>
          <w:szCs w:val="21"/>
          <w:u w:val="single"/>
        </w:rPr>
        <w:t>我国经济实力实现历史性跃升</w:t>
      </w:r>
      <w:r>
        <w:rPr>
          <w:rFonts w:hint="eastAsia"/>
          <w:szCs w:val="21"/>
        </w:rPr>
        <w:t>。</w:t>
      </w:r>
    </w:p>
    <w:p w14:paraId="76A9D61E">
      <w:pPr>
        <w:spacing w:line="240" w:lineRule="auto"/>
        <w:rPr>
          <w:szCs w:val="21"/>
        </w:rPr>
      </w:pPr>
      <w:r>
        <w:rPr>
          <w:rFonts w:hint="eastAsia"/>
          <w:szCs w:val="21"/>
        </w:rPr>
        <w:t>2.科技方面：进入</w:t>
      </w:r>
      <w:r>
        <w:rPr>
          <w:rFonts w:hint="eastAsia"/>
          <w:color w:val="C00000"/>
          <w:szCs w:val="21"/>
          <w:u w:val="single"/>
        </w:rPr>
        <w:t>创新</w:t>
      </w:r>
      <w:r>
        <w:rPr>
          <w:rFonts w:hint="eastAsia"/>
          <w:szCs w:val="21"/>
        </w:rPr>
        <w:t>型国家行列</w:t>
      </w:r>
    </w:p>
    <w:p w14:paraId="680D9FCC">
      <w:pPr>
        <w:spacing w:line="240" w:lineRule="auto"/>
        <w:ind w:firstLine="210" w:firstLineChars="100"/>
        <w:rPr>
          <w:szCs w:val="21"/>
        </w:rPr>
      </w:pPr>
      <w:r>
        <w:rPr>
          <w:rFonts w:hint="eastAsia"/>
          <w:szCs w:val="21"/>
        </w:rPr>
        <w:t>战略性新兴产业发展壮大：载人航天、探月探火、卫星导航、新能源技术等取得重大成果。</w:t>
      </w:r>
    </w:p>
    <w:p w14:paraId="7882A6D9">
      <w:pPr>
        <w:tabs>
          <w:tab w:val="left" w:pos="312"/>
        </w:tabs>
        <w:spacing w:line="240" w:lineRule="auto"/>
        <w:rPr>
          <w:szCs w:val="21"/>
        </w:rPr>
      </w:pPr>
      <w:r>
        <w:rPr>
          <w:rFonts w:hint="eastAsia"/>
          <w:szCs w:val="21"/>
        </w:rPr>
        <w:t>3.文化方面：</w:t>
      </w:r>
      <w:r>
        <w:rPr>
          <w:rFonts w:hint="eastAsia"/>
          <w:color w:val="C00000"/>
          <w:szCs w:val="21"/>
          <w:u w:val="single"/>
        </w:rPr>
        <w:t>人民文化自信</w:t>
      </w:r>
      <w:r>
        <w:rPr>
          <w:rFonts w:hint="eastAsia"/>
          <w:szCs w:val="21"/>
        </w:rPr>
        <w:t>明显增强。</w:t>
      </w:r>
    </w:p>
    <w:p w14:paraId="09D7BEFE">
      <w:pPr>
        <w:spacing w:line="240" w:lineRule="auto"/>
        <w:rPr>
          <w:szCs w:val="21"/>
        </w:rPr>
      </w:pPr>
      <w:r>
        <w:rPr>
          <w:rFonts w:hint="eastAsia"/>
          <w:szCs w:val="21"/>
        </w:rPr>
        <w:t>4.</w:t>
      </w:r>
      <w:r>
        <w:rPr>
          <w:rFonts w:hint="eastAsia"/>
          <w:color w:val="C00000"/>
          <w:szCs w:val="21"/>
          <w:u w:val="single"/>
        </w:rPr>
        <w:t>人民生活：全方位改善</w:t>
      </w:r>
      <w:r>
        <w:rPr>
          <w:rFonts w:hint="eastAsia"/>
          <w:szCs w:val="21"/>
        </w:rPr>
        <w:t>。</w:t>
      </w:r>
    </w:p>
    <w:p w14:paraId="75F7E4D4">
      <w:pPr>
        <w:spacing w:line="240" w:lineRule="auto"/>
        <w:ind w:firstLine="210" w:firstLineChars="100"/>
        <w:rPr>
          <w:szCs w:val="21"/>
        </w:rPr>
      </w:pPr>
      <w:r>
        <w:rPr>
          <w:rFonts w:hint="eastAsia"/>
          <w:szCs w:val="21"/>
        </w:rPr>
        <w:t>①我国建成世界上规模最大的</w:t>
      </w:r>
      <w:r>
        <w:rPr>
          <w:rFonts w:hint="eastAsia"/>
          <w:color w:val="C00000"/>
          <w:szCs w:val="21"/>
          <w:u w:val="single"/>
        </w:rPr>
        <w:t>教育体系、社会保障体系、医疗卫生体系</w:t>
      </w:r>
      <w:r>
        <w:rPr>
          <w:rFonts w:hint="eastAsia"/>
          <w:szCs w:val="21"/>
        </w:rPr>
        <w:t>。②</w:t>
      </w:r>
      <w:r>
        <w:rPr>
          <w:rFonts w:hint="eastAsia"/>
          <w:color w:val="C00000"/>
          <w:szCs w:val="21"/>
          <w:u w:val="single"/>
        </w:rPr>
        <w:t>共同富裕</w:t>
      </w:r>
      <w:r>
        <w:rPr>
          <w:rFonts w:hint="eastAsia"/>
          <w:szCs w:val="21"/>
        </w:rPr>
        <w:t>取得新成效。</w:t>
      </w:r>
    </w:p>
    <w:p w14:paraId="2570D8D3">
      <w:pPr>
        <w:spacing w:line="240" w:lineRule="auto"/>
        <w:rPr>
          <w:color w:val="C00000"/>
          <w:szCs w:val="21"/>
          <w:u w:val="single"/>
        </w:rPr>
      </w:pPr>
      <w:r>
        <w:rPr>
          <w:rFonts w:hint="eastAsia"/>
          <w:szCs w:val="21"/>
        </w:rPr>
        <w:t>5.抗击新冠疫情：取得</w:t>
      </w:r>
      <w:r>
        <w:rPr>
          <w:rFonts w:hint="eastAsia"/>
          <w:color w:val="C00000"/>
          <w:szCs w:val="21"/>
          <w:u w:val="single"/>
        </w:rPr>
        <w:t>抗疫</w:t>
      </w:r>
      <w:r>
        <w:rPr>
          <w:rFonts w:hint="eastAsia"/>
          <w:szCs w:val="21"/>
        </w:rPr>
        <w:t>胜利，铸就了</w:t>
      </w:r>
      <w:r>
        <w:rPr>
          <w:rFonts w:hint="eastAsia"/>
          <w:color w:val="C00000"/>
          <w:szCs w:val="21"/>
          <w:u w:val="single"/>
        </w:rPr>
        <w:t>抗疫</w:t>
      </w:r>
      <w:r>
        <w:rPr>
          <w:rFonts w:hint="eastAsia"/>
          <w:szCs w:val="21"/>
        </w:rPr>
        <w:t>精神。</w:t>
      </w:r>
    </w:p>
    <w:p w14:paraId="0B453BB4">
      <w:pPr>
        <w:numPr>
          <w:ilvl w:val="0"/>
          <w:numId w:val="26"/>
        </w:numPr>
        <w:spacing w:line="240" w:lineRule="auto"/>
        <w:rPr>
          <w:color w:val="C00000"/>
          <w:szCs w:val="21"/>
          <w:u w:val="single"/>
        </w:rPr>
      </w:pPr>
      <w:r>
        <w:rPr>
          <w:rFonts w:hint="eastAsia"/>
          <w:szCs w:val="21"/>
        </w:rPr>
        <w:t>中共二十大（</w:t>
      </w:r>
      <w:r>
        <w:rPr>
          <w:rFonts w:hint="eastAsia"/>
          <w:color w:val="C00000"/>
          <w:szCs w:val="21"/>
          <w:u w:val="single"/>
        </w:rPr>
        <w:t>2022</w:t>
      </w:r>
      <w:r>
        <w:rPr>
          <w:rFonts w:hint="eastAsia"/>
          <w:szCs w:val="21"/>
        </w:rPr>
        <w:t xml:space="preserve">年）： </w:t>
      </w:r>
      <w:r>
        <w:rPr>
          <w:rFonts w:hint="eastAsia"/>
          <w:color w:val="C00000"/>
          <w:szCs w:val="21"/>
          <w:u w:val="single"/>
        </w:rPr>
        <w:t xml:space="preserve"> 以中国式现代化全面推进中华民族伟大复兴</w:t>
      </w:r>
    </w:p>
    <w:p w14:paraId="1FDF3D05">
      <w:pPr>
        <w:tabs>
          <w:tab w:val="left" w:pos="312"/>
        </w:tabs>
        <w:spacing w:line="240" w:lineRule="auto"/>
        <w:rPr>
          <w:szCs w:val="21"/>
        </w:rPr>
      </w:pPr>
      <w:r>
        <w:rPr>
          <w:rFonts w:hint="eastAsia"/>
          <w:szCs w:val="21"/>
          <w:lang w:val="en-US" w:eastAsia="zh-CN"/>
        </w:rPr>
        <w:t>1、</w:t>
      </w:r>
      <w:r>
        <w:rPr>
          <w:rFonts w:hint="eastAsia"/>
          <w:szCs w:val="21"/>
        </w:rPr>
        <w:t>三件大事（</w:t>
      </w:r>
      <w:r>
        <w:rPr>
          <w:rFonts w:hint="eastAsia"/>
          <w:color w:val="C00000"/>
          <w:szCs w:val="21"/>
          <w:u w:val="single"/>
        </w:rPr>
        <w:t>2012</w:t>
      </w:r>
      <w:r>
        <w:rPr>
          <w:rFonts w:hint="eastAsia"/>
          <w:szCs w:val="21"/>
        </w:rPr>
        <w:t>年中共十八大召开十年来）</w:t>
      </w:r>
    </w:p>
    <w:p w14:paraId="295A3EE4">
      <w:pPr>
        <w:tabs>
          <w:tab w:val="left" w:pos="312"/>
        </w:tabs>
        <w:spacing w:line="240" w:lineRule="auto"/>
        <w:ind w:firstLine="420" w:firstLineChars="200"/>
        <w:rPr>
          <w:szCs w:val="21"/>
        </w:rPr>
      </w:pPr>
      <w:r>
        <w:rPr>
          <w:rFonts w:hint="eastAsia"/>
          <w:szCs w:val="21"/>
        </w:rPr>
        <w:t>①迎来了</w:t>
      </w:r>
      <w:r>
        <w:rPr>
          <w:rFonts w:hint="eastAsia"/>
          <w:color w:val="C00000"/>
          <w:szCs w:val="21"/>
          <w:u w:val="single"/>
        </w:rPr>
        <w:t>中国共产党成立一百周年</w:t>
      </w:r>
      <w:r>
        <w:rPr>
          <w:rFonts w:hint="eastAsia"/>
          <w:szCs w:val="21"/>
        </w:rPr>
        <w:t>（</w:t>
      </w:r>
      <w:r>
        <w:rPr>
          <w:rFonts w:hint="eastAsia"/>
          <w:color w:val="C00000"/>
          <w:szCs w:val="21"/>
          <w:u w:val="single"/>
        </w:rPr>
        <w:t>2021</w:t>
      </w:r>
      <w:r>
        <w:rPr>
          <w:rFonts w:hint="eastAsia"/>
          <w:szCs w:val="21"/>
        </w:rPr>
        <w:t>年）</w:t>
      </w:r>
    </w:p>
    <w:p w14:paraId="7E99B362">
      <w:pPr>
        <w:tabs>
          <w:tab w:val="left" w:pos="312"/>
        </w:tabs>
        <w:spacing w:line="240" w:lineRule="auto"/>
        <w:ind w:firstLine="420" w:firstLineChars="200"/>
        <w:rPr>
          <w:szCs w:val="21"/>
        </w:rPr>
      </w:pPr>
      <w:r>
        <w:rPr>
          <w:rFonts w:hint="eastAsia"/>
          <w:szCs w:val="21"/>
        </w:rPr>
        <w:t>②</w:t>
      </w:r>
      <w:r>
        <w:rPr>
          <w:rFonts w:hint="eastAsia"/>
          <w:color w:val="C00000"/>
          <w:szCs w:val="21"/>
          <w:u w:val="single"/>
        </w:rPr>
        <w:t>中国特色社会主义进入新时代</w:t>
      </w:r>
      <w:r>
        <w:rPr>
          <w:rFonts w:hint="eastAsia"/>
          <w:szCs w:val="21"/>
        </w:rPr>
        <w:t>（</w:t>
      </w:r>
      <w:r>
        <w:rPr>
          <w:rFonts w:hint="eastAsia"/>
          <w:color w:val="C00000"/>
          <w:szCs w:val="21"/>
          <w:u w:val="single"/>
        </w:rPr>
        <w:t>2012年</w:t>
      </w:r>
      <w:r>
        <w:rPr>
          <w:rFonts w:hint="eastAsia"/>
          <w:szCs w:val="21"/>
        </w:rPr>
        <w:t>—至今）</w:t>
      </w:r>
    </w:p>
    <w:p w14:paraId="081A7601">
      <w:pPr>
        <w:tabs>
          <w:tab w:val="left" w:pos="312"/>
        </w:tabs>
        <w:spacing w:line="240" w:lineRule="auto"/>
        <w:ind w:firstLine="420" w:firstLineChars="200"/>
        <w:rPr>
          <w:szCs w:val="21"/>
        </w:rPr>
      </w:pPr>
      <w:r>
        <w:rPr>
          <w:rFonts w:hint="eastAsia"/>
          <w:szCs w:val="21"/>
        </w:rPr>
        <w:t>③完成</w:t>
      </w:r>
      <w:r>
        <w:rPr>
          <w:rFonts w:hint="eastAsia"/>
          <w:color w:val="C00000"/>
          <w:szCs w:val="21"/>
          <w:u w:val="single"/>
        </w:rPr>
        <w:t>脱贫攻坚</w:t>
      </w:r>
      <w:r>
        <w:rPr>
          <w:rFonts w:hint="eastAsia"/>
          <w:szCs w:val="21"/>
        </w:rPr>
        <w:t>、</w:t>
      </w:r>
      <w:r>
        <w:rPr>
          <w:rFonts w:hint="eastAsia"/>
          <w:color w:val="C00000"/>
          <w:szCs w:val="21"/>
          <w:u w:val="single"/>
        </w:rPr>
        <w:t>全面建成小康社会</w:t>
      </w:r>
      <w:r>
        <w:rPr>
          <w:rFonts w:hint="eastAsia"/>
          <w:szCs w:val="21"/>
        </w:rPr>
        <w:t>的历史任务，实现了</w:t>
      </w:r>
      <w:r>
        <w:rPr>
          <w:rFonts w:hint="eastAsia"/>
          <w:color w:val="C00000"/>
          <w:szCs w:val="21"/>
          <w:u w:val="single"/>
        </w:rPr>
        <w:t>第一个</w:t>
      </w:r>
      <w:r>
        <w:rPr>
          <w:rFonts w:hint="eastAsia"/>
          <w:szCs w:val="21"/>
        </w:rPr>
        <w:t>百年奋斗目标。</w:t>
      </w:r>
    </w:p>
    <w:p w14:paraId="390CAD22">
      <w:pPr>
        <w:tabs>
          <w:tab w:val="left" w:pos="312"/>
        </w:tabs>
        <w:spacing w:line="240" w:lineRule="auto"/>
        <w:rPr>
          <w:szCs w:val="21"/>
        </w:rPr>
      </w:pPr>
      <w:r>
        <w:rPr>
          <w:rFonts w:hint="eastAsia"/>
          <w:szCs w:val="21"/>
        </w:rPr>
        <w:t>3.</w:t>
      </w:r>
      <w:r>
        <w:rPr>
          <w:rFonts w:hint="eastAsia"/>
          <w:color w:val="C00000"/>
          <w:szCs w:val="21"/>
          <w:u w:val="single"/>
        </w:rPr>
        <w:t>习近平新时代中国特色社会主义思想</w:t>
      </w:r>
      <w:r>
        <w:rPr>
          <w:rFonts w:hint="eastAsia"/>
          <w:szCs w:val="21"/>
        </w:rPr>
        <w:t>，实现了马克思主义中国化新的飞跃。</w:t>
      </w:r>
    </w:p>
    <w:p w14:paraId="3C7CE918">
      <w:pPr>
        <w:tabs>
          <w:tab w:val="left" w:pos="312"/>
        </w:tabs>
        <w:spacing w:line="240" w:lineRule="auto"/>
        <w:rPr>
          <w:szCs w:val="21"/>
        </w:rPr>
      </w:pPr>
      <w:r>
        <w:rPr>
          <w:rFonts w:hint="eastAsia"/>
          <w:szCs w:val="21"/>
        </w:rPr>
        <w:t>4.提出以</w:t>
      </w:r>
      <w:r>
        <w:rPr>
          <w:rFonts w:hint="eastAsia"/>
          <w:color w:val="C00000"/>
          <w:szCs w:val="21"/>
          <w:u w:val="single"/>
        </w:rPr>
        <w:t>中国式现代化</w:t>
      </w:r>
      <w:r>
        <w:rPr>
          <w:rFonts w:hint="eastAsia"/>
          <w:szCs w:val="21"/>
        </w:rPr>
        <w:t>全面推进中华民族的伟大复兴，</w:t>
      </w:r>
    </w:p>
    <w:p w14:paraId="7C856BC1">
      <w:pPr>
        <w:spacing w:line="240" w:lineRule="auto"/>
        <w:rPr>
          <w:color w:val="C00000"/>
          <w:szCs w:val="21"/>
          <w:u w:val="single"/>
        </w:rPr>
      </w:pPr>
      <w:r>
        <w:rPr>
          <w:rFonts w:hint="eastAsia"/>
          <w:szCs w:val="21"/>
          <w:lang w:val="en-US" w:eastAsia="zh-CN"/>
        </w:rPr>
        <w:t xml:space="preserve"> </w:t>
      </w:r>
      <w:r>
        <w:rPr>
          <w:rFonts w:hint="eastAsia"/>
          <w:szCs w:val="21"/>
        </w:rPr>
        <w:t>总的战略安排是分两步走：从2020年到2035年</w:t>
      </w:r>
      <w:r>
        <w:rPr>
          <w:rFonts w:hint="eastAsia"/>
          <w:color w:val="C00000"/>
          <w:szCs w:val="21"/>
        </w:rPr>
        <w:t>基本</w:t>
      </w:r>
      <w:r>
        <w:rPr>
          <w:rFonts w:hint="eastAsia"/>
          <w:szCs w:val="21"/>
        </w:rPr>
        <w:t>实现</w:t>
      </w:r>
      <w:r>
        <w:rPr>
          <w:rFonts w:hint="eastAsia"/>
          <w:color w:val="auto"/>
          <w:szCs w:val="21"/>
          <w:u w:val="single"/>
        </w:rPr>
        <w:t>社会主义</w:t>
      </w:r>
      <w:r>
        <w:rPr>
          <w:rFonts w:hint="eastAsia"/>
          <w:color w:val="C00000"/>
          <w:szCs w:val="21"/>
          <w:u w:val="single"/>
        </w:rPr>
        <w:t>现代化</w:t>
      </w:r>
      <w:r>
        <w:rPr>
          <w:rFonts w:hint="eastAsia"/>
          <w:szCs w:val="21"/>
        </w:rPr>
        <w:t>；从2035年到</w:t>
      </w:r>
      <w:r>
        <w:rPr>
          <w:rFonts w:hint="eastAsia"/>
          <w:color w:val="C00000"/>
          <w:szCs w:val="21"/>
          <w:u w:val="single"/>
        </w:rPr>
        <w:t>本世纪中叶</w:t>
      </w:r>
      <w:r>
        <w:rPr>
          <w:rFonts w:hint="eastAsia"/>
          <w:szCs w:val="21"/>
        </w:rPr>
        <w:t>把我国建成</w:t>
      </w:r>
      <w:r>
        <w:rPr>
          <w:rFonts w:hint="eastAsia"/>
          <w:color w:val="auto"/>
          <w:szCs w:val="21"/>
          <w:u w:val="single"/>
        </w:rPr>
        <w:t>富强民主文明和谐美丽的社会主义</w:t>
      </w:r>
      <w:r>
        <w:rPr>
          <w:rFonts w:hint="eastAsia"/>
          <w:color w:val="C00000"/>
          <w:szCs w:val="21"/>
          <w:u w:val="single"/>
        </w:rPr>
        <w:t>现代化强国。</w:t>
      </w:r>
    </w:p>
    <w:p w14:paraId="51D051AE">
      <w:pPr>
        <w:spacing w:line="240" w:lineRule="auto"/>
        <w:rPr>
          <w:rFonts w:hint="eastAsia"/>
          <w:szCs w:val="21"/>
        </w:rPr>
      </w:pPr>
    </w:p>
    <w:p w14:paraId="4F7D8724">
      <w:pPr>
        <w:spacing w:line="240" w:lineRule="auto"/>
        <w:rPr>
          <w:rFonts w:hint="eastAsia"/>
          <w:b/>
          <w:bCs/>
          <w:sz w:val="24"/>
          <w:szCs w:val="24"/>
          <w:lang w:val="en-US" w:eastAsia="zh-CN"/>
        </w:rPr>
      </w:pPr>
      <w:r>
        <w:rPr>
          <w:rFonts w:hint="eastAsia"/>
          <w:szCs w:val="21"/>
          <w:lang w:val="en-US" w:eastAsia="zh-CN"/>
        </w:rPr>
        <w:t xml:space="preserve">     </w:t>
      </w:r>
      <w:r>
        <w:rPr>
          <w:rFonts w:hint="eastAsia"/>
          <w:b/>
          <w:bCs/>
          <w:sz w:val="24"/>
          <w:szCs w:val="24"/>
          <w:lang w:val="en-US" w:eastAsia="zh-CN"/>
        </w:rPr>
        <w:t xml:space="preserve">        </w:t>
      </w:r>
    </w:p>
    <w:p w14:paraId="5B04FE10">
      <w:pPr>
        <w:spacing w:line="240" w:lineRule="auto"/>
        <w:rPr>
          <w:rFonts w:hint="eastAsia"/>
          <w:b/>
          <w:bCs/>
          <w:sz w:val="24"/>
          <w:szCs w:val="24"/>
          <w:lang w:val="en-US" w:eastAsia="zh-CN"/>
        </w:rPr>
      </w:pPr>
    </w:p>
    <w:p w14:paraId="37CA6898">
      <w:pPr>
        <w:spacing w:line="240" w:lineRule="auto"/>
        <w:rPr>
          <w:rFonts w:hint="eastAsia"/>
          <w:b/>
          <w:bCs/>
          <w:sz w:val="24"/>
          <w:szCs w:val="24"/>
          <w:lang w:val="en-US" w:eastAsia="zh-CN"/>
        </w:rPr>
      </w:pPr>
    </w:p>
    <w:p w14:paraId="39BAACD9">
      <w:pPr>
        <w:spacing w:line="240" w:lineRule="auto"/>
        <w:rPr>
          <w:rFonts w:hint="eastAsia"/>
          <w:b/>
          <w:bCs/>
          <w:sz w:val="24"/>
          <w:szCs w:val="24"/>
          <w:lang w:val="en-US" w:eastAsia="zh-CN"/>
        </w:rPr>
      </w:pPr>
    </w:p>
    <w:p w14:paraId="716FE452">
      <w:pPr>
        <w:spacing w:line="240" w:lineRule="auto"/>
        <w:rPr>
          <w:rFonts w:hint="eastAsia"/>
          <w:b/>
          <w:bCs/>
          <w:sz w:val="24"/>
          <w:szCs w:val="24"/>
          <w:lang w:val="en-US" w:eastAsia="zh-CN"/>
        </w:rPr>
      </w:pPr>
    </w:p>
    <w:p w14:paraId="298CBAAF">
      <w:pPr>
        <w:spacing w:line="240" w:lineRule="auto"/>
        <w:rPr>
          <w:rFonts w:hint="eastAsia"/>
          <w:b/>
          <w:bCs/>
          <w:sz w:val="24"/>
          <w:szCs w:val="24"/>
          <w:lang w:val="en-US" w:eastAsia="zh-CN"/>
        </w:rPr>
      </w:pPr>
    </w:p>
    <w:p w14:paraId="1ED26733">
      <w:pPr>
        <w:spacing w:line="240" w:lineRule="auto"/>
        <w:rPr>
          <w:rFonts w:hint="eastAsia"/>
          <w:b/>
          <w:bCs/>
          <w:sz w:val="24"/>
          <w:szCs w:val="24"/>
          <w:lang w:val="en-US" w:eastAsia="zh-CN"/>
        </w:rPr>
      </w:pPr>
    </w:p>
    <w:p w14:paraId="32322FC6">
      <w:pPr>
        <w:spacing w:line="240" w:lineRule="auto"/>
        <w:rPr>
          <w:rFonts w:hint="eastAsia"/>
          <w:b/>
          <w:bCs/>
          <w:sz w:val="24"/>
          <w:szCs w:val="24"/>
          <w:lang w:val="en-US" w:eastAsia="zh-CN"/>
        </w:rPr>
      </w:pPr>
    </w:p>
    <w:p w14:paraId="752058BB">
      <w:pPr>
        <w:spacing w:line="240" w:lineRule="auto"/>
        <w:rPr>
          <w:rFonts w:hint="eastAsia"/>
          <w:b/>
          <w:bCs/>
          <w:sz w:val="24"/>
          <w:szCs w:val="24"/>
          <w:lang w:val="en-US" w:eastAsia="zh-CN"/>
        </w:rPr>
      </w:pPr>
    </w:p>
    <w:p w14:paraId="399CB73F">
      <w:pPr>
        <w:spacing w:line="240" w:lineRule="auto"/>
        <w:rPr>
          <w:rFonts w:hint="eastAsia"/>
          <w:b/>
          <w:bCs/>
          <w:sz w:val="24"/>
          <w:szCs w:val="24"/>
          <w:lang w:val="en-US" w:eastAsia="zh-CN"/>
        </w:rPr>
      </w:pPr>
    </w:p>
    <w:p w14:paraId="33B279B1">
      <w:pPr>
        <w:spacing w:line="240" w:lineRule="auto"/>
        <w:rPr>
          <w:rFonts w:hint="eastAsia"/>
          <w:b/>
          <w:bCs/>
          <w:sz w:val="24"/>
          <w:szCs w:val="24"/>
          <w:lang w:val="en-US" w:eastAsia="zh-CN"/>
        </w:rPr>
      </w:pPr>
    </w:p>
    <w:p w14:paraId="29476A6A">
      <w:pPr>
        <w:spacing w:line="240" w:lineRule="auto"/>
        <w:rPr>
          <w:rFonts w:hint="eastAsia"/>
          <w:b/>
          <w:bCs/>
          <w:sz w:val="24"/>
          <w:szCs w:val="24"/>
          <w:lang w:val="en-US" w:eastAsia="zh-CN"/>
        </w:rPr>
      </w:pPr>
    </w:p>
    <w:p w14:paraId="3539029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Cs w:val="21"/>
          <w:lang w:val="en-US" w:eastAsia="zh-CN"/>
        </w:rPr>
      </w:pPr>
    </w:p>
    <w:sectPr>
      <w:footerReference r:id="rId3" w:type="default"/>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8"/>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PingFang SC">
    <w:altName w:val="宋体"/>
    <w:panose1 w:val="020B0400000000000000"/>
    <w:charset w:val="86"/>
    <w:family w:val="auto"/>
    <w:pitch w:val="default"/>
    <w:sig w:usb0="00000000" w:usb1="00000000" w:usb2="00000017" w:usb3="00000000" w:csb0="00040001"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C605B">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56FDF6">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3D56FDF6">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BC0624"/>
    <w:multiLevelType w:val="singleLevel"/>
    <w:tmpl w:val="82BC0624"/>
    <w:lvl w:ilvl="0" w:tentative="0">
      <w:start w:val="2"/>
      <w:numFmt w:val="chineseCounting"/>
      <w:suff w:val="space"/>
      <w:lvlText w:val="%1."/>
      <w:lvlJc w:val="left"/>
      <w:rPr>
        <w:rFonts w:hint="eastAsia"/>
      </w:rPr>
    </w:lvl>
  </w:abstractNum>
  <w:abstractNum w:abstractNumId="1">
    <w:nsid w:val="ACBDB79C"/>
    <w:multiLevelType w:val="singleLevel"/>
    <w:tmpl w:val="ACBDB79C"/>
    <w:lvl w:ilvl="0" w:tentative="0">
      <w:start w:val="6"/>
      <w:numFmt w:val="decimal"/>
      <w:suff w:val="space"/>
      <w:lvlText w:val="第%1课"/>
      <w:lvlJc w:val="left"/>
    </w:lvl>
  </w:abstractNum>
  <w:abstractNum w:abstractNumId="2">
    <w:nsid w:val="ADAB8807"/>
    <w:multiLevelType w:val="singleLevel"/>
    <w:tmpl w:val="ADAB8807"/>
    <w:lvl w:ilvl="0" w:tentative="0">
      <w:start w:val="1"/>
      <w:numFmt w:val="decimal"/>
      <w:suff w:val="nothing"/>
      <w:lvlText w:val="%1、"/>
      <w:lvlJc w:val="left"/>
      <w:rPr>
        <w:rFonts w:hint="default"/>
        <w:b/>
        <w:bCs/>
      </w:rPr>
    </w:lvl>
  </w:abstractNum>
  <w:abstractNum w:abstractNumId="3">
    <w:nsid w:val="B07BA02C"/>
    <w:multiLevelType w:val="singleLevel"/>
    <w:tmpl w:val="B07BA02C"/>
    <w:lvl w:ilvl="0" w:tentative="0">
      <w:start w:val="3"/>
      <w:numFmt w:val="decimal"/>
      <w:suff w:val="nothing"/>
      <w:lvlText w:val="（%1）"/>
      <w:lvlJc w:val="left"/>
    </w:lvl>
  </w:abstractNum>
  <w:abstractNum w:abstractNumId="4">
    <w:nsid w:val="BDBC57B7"/>
    <w:multiLevelType w:val="singleLevel"/>
    <w:tmpl w:val="BDBC57B7"/>
    <w:lvl w:ilvl="0" w:tentative="0">
      <w:start w:val="4"/>
      <w:numFmt w:val="chineseCounting"/>
      <w:suff w:val="nothing"/>
      <w:lvlText w:val="%1．"/>
      <w:lvlJc w:val="left"/>
      <w:rPr>
        <w:rFonts w:hint="eastAsia"/>
      </w:rPr>
    </w:lvl>
  </w:abstractNum>
  <w:abstractNum w:abstractNumId="5">
    <w:nsid w:val="BF3EB508"/>
    <w:multiLevelType w:val="singleLevel"/>
    <w:tmpl w:val="BF3EB508"/>
    <w:lvl w:ilvl="0" w:tentative="0">
      <w:start w:val="5"/>
      <w:numFmt w:val="decimal"/>
      <w:suff w:val="space"/>
      <w:lvlText w:val="第%1课"/>
      <w:lvlJc w:val="left"/>
    </w:lvl>
  </w:abstractNum>
  <w:abstractNum w:abstractNumId="6">
    <w:nsid w:val="C15B5D76"/>
    <w:multiLevelType w:val="singleLevel"/>
    <w:tmpl w:val="C15B5D76"/>
    <w:lvl w:ilvl="0" w:tentative="0">
      <w:start w:val="9"/>
      <w:numFmt w:val="decimal"/>
      <w:suff w:val="space"/>
      <w:lvlText w:val="第%1课"/>
      <w:lvlJc w:val="left"/>
    </w:lvl>
  </w:abstractNum>
  <w:abstractNum w:abstractNumId="7">
    <w:nsid w:val="DECD236C"/>
    <w:multiLevelType w:val="singleLevel"/>
    <w:tmpl w:val="DECD236C"/>
    <w:lvl w:ilvl="0" w:tentative="0">
      <w:start w:val="13"/>
      <w:numFmt w:val="decimal"/>
      <w:suff w:val="space"/>
      <w:lvlText w:val="第%1课"/>
      <w:lvlJc w:val="left"/>
    </w:lvl>
  </w:abstractNum>
  <w:abstractNum w:abstractNumId="8">
    <w:nsid w:val="E3A75B25"/>
    <w:multiLevelType w:val="singleLevel"/>
    <w:tmpl w:val="E3A75B25"/>
    <w:lvl w:ilvl="0" w:tentative="0">
      <w:start w:val="12"/>
      <w:numFmt w:val="decimal"/>
      <w:suff w:val="space"/>
      <w:lvlText w:val="第%1课"/>
      <w:lvlJc w:val="left"/>
    </w:lvl>
  </w:abstractNum>
  <w:abstractNum w:abstractNumId="9">
    <w:nsid w:val="E497F332"/>
    <w:multiLevelType w:val="singleLevel"/>
    <w:tmpl w:val="E497F332"/>
    <w:lvl w:ilvl="0" w:tentative="0">
      <w:start w:val="1"/>
      <w:numFmt w:val="decimal"/>
      <w:suff w:val="nothing"/>
      <w:lvlText w:val="（%1）"/>
      <w:lvlJc w:val="left"/>
    </w:lvl>
  </w:abstractNum>
  <w:abstractNum w:abstractNumId="10">
    <w:nsid w:val="F6D71B6A"/>
    <w:multiLevelType w:val="singleLevel"/>
    <w:tmpl w:val="F6D71B6A"/>
    <w:lvl w:ilvl="0" w:tentative="0">
      <w:start w:val="1"/>
      <w:numFmt w:val="decimal"/>
      <w:lvlText w:val="%1."/>
      <w:lvlJc w:val="left"/>
      <w:pPr>
        <w:tabs>
          <w:tab w:val="left" w:pos="312"/>
        </w:tabs>
      </w:pPr>
    </w:lvl>
  </w:abstractNum>
  <w:abstractNum w:abstractNumId="11">
    <w:nsid w:val="F7047416"/>
    <w:multiLevelType w:val="singleLevel"/>
    <w:tmpl w:val="F7047416"/>
    <w:lvl w:ilvl="0" w:tentative="0">
      <w:start w:val="1"/>
      <w:numFmt w:val="decimal"/>
      <w:lvlText w:val="%1."/>
      <w:lvlJc w:val="left"/>
      <w:pPr>
        <w:tabs>
          <w:tab w:val="left" w:pos="312"/>
        </w:tabs>
      </w:pPr>
    </w:lvl>
  </w:abstractNum>
  <w:abstractNum w:abstractNumId="12">
    <w:nsid w:val="FDD68DA7"/>
    <w:multiLevelType w:val="singleLevel"/>
    <w:tmpl w:val="FDD68DA7"/>
    <w:lvl w:ilvl="0" w:tentative="0">
      <w:start w:val="1"/>
      <w:numFmt w:val="chineseCounting"/>
      <w:suff w:val="nothing"/>
      <w:lvlText w:val="%1、"/>
      <w:lvlJc w:val="left"/>
      <w:rPr>
        <w:rFonts w:hint="eastAsia"/>
      </w:rPr>
    </w:lvl>
  </w:abstractNum>
  <w:abstractNum w:abstractNumId="13">
    <w:nsid w:val="FE7EC6B6"/>
    <w:multiLevelType w:val="singleLevel"/>
    <w:tmpl w:val="FE7EC6B6"/>
    <w:lvl w:ilvl="0" w:tentative="0">
      <w:start w:val="1"/>
      <w:numFmt w:val="decimal"/>
      <w:suff w:val="nothing"/>
      <w:lvlText w:val="（%1）"/>
      <w:lvlJc w:val="left"/>
    </w:lvl>
  </w:abstractNum>
  <w:abstractNum w:abstractNumId="14">
    <w:nsid w:val="0959D201"/>
    <w:multiLevelType w:val="singleLevel"/>
    <w:tmpl w:val="0959D201"/>
    <w:lvl w:ilvl="0" w:tentative="0">
      <w:start w:val="1"/>
      <w:numFmt w:val="decimal"/>
      <w:suff w:val="nothing"/>
      <w:lvlText w:val="%1、"/>
      <w:lvlJc w:val="left"/>
    </w:lvl>
  </w:abstractNum>
  <w:abstractNum w:abstractNumId="15">
    <w:nsid w:val="110FB589"/>
    <w:multiLevelType w:val="singleLevel"/>
    <w:tmpl w:val="110FB589"/>
    <w:lvl w:ilvl="0" w:tentative="0">
      <w:start w:val="1"/>
      <w:numFmt w:val="chineseCounting"/>
      <w:suff w:val="nothing"/>
      <w:lvlText w:val="%1．"/>
      <w:lvlJc w:val="left"/>
      <w:rPr>
        <w:rFonts w:hint="eastAsia"/>
      </w:rPr>
    </w:lvl>
  </w:abstractNum>
  <w:abstractNum w:abstractNumId="16">
    <w:nsid w:val="1786CFC3"/>
    <w:multiLevelType w:val="singleLevel"/>
    <w:tmpl w:val="1786CFC3"/>
    <w:lvl w:ilvl="0" w:tentative="0">
      <w:start w:val="1"/>
      <w:numFmt w:val="chineseCounting"/>
      <w:suff w:val="nothing"/>
      <w:lvlText w:val="%1、"/>
      <w:lvlJc w:val="left"/>
      <w:rPr>
        <w:rFonts w:hint="eastAsia"/>
      </w:rPr>
    </w:lvl>
  </w:abstractNum>
  <w:abstractNum w:abstractNumId="17">
    <w:nsid w:val="2358E157"/>
    <w:multiLevelType w:val="singleLevel"/>
    <w:tmpl w:val="2358E157"/>
    <w:lvl w:ilvl="0" w:tentative="0">
      <w:start w:val="2"/>
      <w:numFmt w:val="decimal"/>
      <w:lvlText w:val="%1."/>
      <w:lvlJc w:val="left"/>
      <w:pPr>
        <w:tabs>
          <w:tab w:val="left" w:pos="312"/>
        </w:tabs>
      </w:pPr>
    </w:lvl>
  </w:abstractNum>
  <w:abstractNum w:abstractNumId="18">
    <w:nsid w:val="35CC50A2"/>
    <w:multiLevelType w:val="singleLevel"/>
    <w:tmpl w:val="35CC50A2"/>
    <w:lvl w:ilvl="0" w:tentative="0">
      <w:start w:val="1"/>
      <w:numFmt w:val="decimal"/>
      <w:suff w:val="nothing"/>
      <w:lvlText w:val="%1、"/>
      <w:lvlJc w:val="left"/>
    </w:lvl>
  </w:abstractNum>
  <w:abstractNum w:abstractNumId="19">
    <w:nsid w:val="36F67684"/>
    <w:multiLevelType w:val="singleLevel"/>
    <w:tmpl w:val="36F67684"/>
    <w:lvl w:ilvl="0" w:tentative="0">
      <w:start w:val="4"/>
      <w:numFmt w:val="chineseCounting"/>
      <w:suff w:val="nothing"/>
      <w:lvlText w:val="%1、"/>
      <w:lvlJc w:val="left"/>
      <w:rPr>
        <w:rFonts w:hint="eastAsia"/>
      </w:rPr>
    </w:lvl>
  </w:abstractNum>
  <w:abstractNum w:abstractNumId="20">
    <w:nsid w:val="37943C4C"/>
    <w:multiLevelType w:val="singleLevel"/>
    <w:tmpl w:val="37943C4C"/>
    <w:lvl w:ilvl="0" w:tentative="0">
      <w:start w:val="2"/>
      <w:numFmt w:val="decimal"/>
      <w:lvlText w:val="%1."/>
      <w:lvlJc w:val="left"/>
      <w:pPr>
        <w:tabs>
          <w:tab w:val="left" w:pos="312"/>
        </w:tabs>
      </w:pPr>
    </w:lvl>
  </w:abstractNum>
  <w:abstractNum w:abstractNumId="21">
    <w:nsid w:val="5DB259A9"/>
    <w:multiLevelType w:val="singleLevel"/>
    <w:tmpl w:val="5DB259A9"/>
    <w:lvl w:ilvl="0" w:tentative="0">
      <w:start w:val="18"/>
      <w:numFmt w:val="decimal"/>
      <w:suff w:val="space"/>
      <w:lvlText w:val="第%1课"/>
      <w:lvlJc w:val="left"/>
    </w:lvl>
  </w:abstractNum>
  <w:abstractNum w:abstractNumId="22">
    <w:nsid w:val="5ED35021"/>
    <w:multiLevelType w:val="singleLevel"/>
    <w:tmpl w:val="5ED35021"/>
    <w:lvl w:ilvl="0" w:tentative="0">
      <w:start w:val="1"/>
      <w:numFmt w:val="chineseCounting"/>
      <w:suff w:val="nothing"/>
      <w:lvlText w:val="（%1）"/>
      <w:lvlJc w:val="left"/>
      <w:rPr>
        <w:rFonts w:hint="eastAsia"/>
      </w:rPr>
    </w:lvl>
  </w:abstractNum>
  <w:abstractNum w:abstractNumId="23">
    <w:nsid w:val="71CEFFE0"/>
    <w:multiLevelType w:val="singleLevel"/>
    <w:tmpl w:val="71CEFFE0"/>
    <w:lvl w:ilvl="0" w:tentative="0">
      <w:start w:val="1"/>
      <w:numFmt w:val="chineseCounting"/>
      <w:suff w:val="nothing"/>
      <w:lvlText w:val="%1．"/>
      <w:lvlJc w:val="left"/>
      <w:rPr>
        <w:rFonts w:hint="eastAsia"/>
      </w:rPr>
    </w:lvl>
  </w:abstractNum>
  <w:abstractNum w:abstractNumId="24">
    <w:nsid w:val="723DC9CC"/>
    <w:multiLevelType w:val="singleLevel"/>
    <w:tmpl w:val="723DC9CC"/>
    <w:lvl w:ilvl="0" w:tentative="0">
      <w:start w:val="1"/>
      <w:numFmt w:val="chineseCounting"/>
      <w:suff w:val="nothing"/>
      <w:lvlText w:val="%1．"/>
      <w:lvlJc w:val="left"/>
      <w:rPr>
        <w:rFonts w:hint="eastAsia"/>
      </w:rPr>
    </w:lvl>
  </w:abstractNum>
  <w:abstractNum w:abstractNumId="25">
    <w:nsid w:val="7D9EAC10"/>
    <w:multiLevelType w:val="singleLevel"/>
    <w:tmpl w:val="7D9EAC10"/>
    <w:lvl w:ilvl="0" w:tentative="0">
      <w:start w:val="1"/>
      <w:numFmt w:val="decimal"/>
      <w:suff w:val="nothing"/>
      <w:lvlText w:val="（%1）"/>
      <w:lvlJc w:val="left"/>
    </w:lvl>
  </w:abstractNum>
  <w:abstractNum w:abstractNumId="26">
    <w:nsid w:val="7EFEC182"/>
    <w:multiLevelType w:val="singleLevel"/>
    <w:tmpl w:val="7EFEC182"/>
    <w:lvl w:ilvl="0" w:tentative="0">
      <w:start w:val="1"/>
      <w:numFmt w:val="decimal"/>
      <w:suff w:val="nothing"/>
      <w:lvlText w:val="（%1）"/>
      <w:lvlJc w:val="left"/>
    </w:lvl>
  </w:abstractNum>
  <w:num w:numId="1">
    <w:abstractNumId w:val="16"/>
  </w:num>
  <w:num w:numId="2">
    <w:abstractNumId w:val="5"/>
  </w:num>
  <w:num w:numId="3">
    <w:abstractNumId w:val="1"/>
  </w:num>
  <w:num w:numId="4">
    <w:abstractNumId w:val="12"/>
  </w:num>
  <w:num w:numId="5">
    <w:abstractNumId w:val="2"/>
  </w:num>
  <w:num w:numId="6">
    <w:abstractNumId w:val="26"/>
  </w:num>
  <w:num w:numId="7">
    <w:abstractNumId w:val="14"/>
  </w:num>
  <w:num w:numId="8">
    <w:abstractNumId w:val="13"/>
  </w:num>
  <w:num w:numId="9">
    <w:abstractNumId w:val="6"/>
  </w:num>
  <w:num w:numId="10">
    <w:abstractNumId w:val="25"/>
  </w:num>
  <w:num w:numId="11">
    <w:abstractNumId w:val="0"/>
  </w:num>
  <w:num w:numId="12">
    <w:abstractNumId w:val="4"/>
  </w:num>
  <w:num w:numId="13">
    <w:abstractNumId w:val="11"/>
  </w:num>
  <w:num w:numId="14">
    <w:abstractNumId w:val="8"/>
  </w:num>
  <w:num w:numId="15">
    <w:abstractNumId w:val="19"/>
  </w:num>
  <w:num w:numId="16">
    <w:abstractNumId w:val="18"/>
  </w:num>
  <w:num w:numId="17">
    <w:abstractNumId w:val="7"/>
  </w:num>
  <w:num w:numId="18">
    <w:abstractNumId w:val="22"/>
  </w:num>
  <w:num w:numId="19">
    <w:abstractNumId w:val="17"/>
  </w:num>
  <w:num w:numId="20">
    <w:abstractNumId w:val="21"/>
  </w:num>
  <w:num w:numId="21">
    <w:abstractNumId w:val="24"/>
  </w:num>
  <w:num w:numId="22">
    <w:abstractNumId w:val="20"/>
  </w:num>
  <w:num w:numId="23">
    <w:abstractNumId w:val="23"/>
  </w:num>
  <w:num w:numId="24">
    <w:abstractNumId w:val="3"/>
  </w:num>
  <w:num w:numId="25">
    <w:abstractNumId w:val="9"/>
  </w:num>
  <w:num w:numId="26">
    <w:abstractNumId w:val="15"/>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5E346B"/>
    <w:rsid w:val="0013384C"/>
    <w:rsid w:val="001A7E42"/>
    <w:rsid w:val="002D5F69"/>
    <w:rsid w:val="0031415C"/>
    <w:rsid w:val="005539A0"/>
    <w:rsid w:val="015B656A"/>
    <w:rsid w:val="015E45A4"/>
    <w:rsid w:val="01753625"/>
    <w:rsid w:val="01C2321E"/>
    <w:rsid w:val="01D2542B"/>
    <w:rsid w:val="01E65CA9"/>
    <w:rsid w:val="024702CC"/>
    <w:rsid w:val="02C7275D"/>
    <w:rsid w:val="02D60E35"/>
    <w:rsid w:val="03404493"/>
    <w:rsid w:val="035A04D0"/>
    <w:rsid w:val="038608D5"/>
    <w:rsid w:val="03B63074"/>
    <w:rsid w:val="03E36813"/>
    <w:rsid w:val="03EE3926"/>
    <w:rsid w:val="04966FBD"/>
    <w:rsid w:val="049D029E"/>
    <w:rsid w:val="05444DBA"/>
    <w:rsid w:val="055F62E0"/>
    <w:rsid w:val="05C018BB"/>
    <w:rsid w:val="05F66454"/>
    <w:rsid w:val="06334A28"/>
    <w:rsid w:val="069E18E6"/>
    <w:rsid w:val="06B16B87"/>
    <w:rsid w:val="074A07A3"/>
    <w:rsid w:val="08805F84"/>
    <w:rsid w:val="0906705B"/>
    <w:rsid w:val="09077CC1"/>
    <w:rsid w:val="09575C4D"/>
    <w:rsid w:val="095D4E3E"/>
    <w:rsid w:val="09615163"/>
    <w:rsid w:val="09875ED6"/>
    <w:rsid w:val="09A84666"/>
    <w:rsid w:val="09D63145"/>
    <w:rsid w:val="0A15502B"/>
    <w:rsid w:val="0A4444E4"/>
    <w:rsid w:val="0AAC13B6"/>
    <w:rsid w:val="0AAE399A"/>
    <w:rsid w:val="0B02141F"/>
    <w:rsid w:val="0B035220"/>
    <w:rsid w:val="0B2E6DF8"/>
    <w:rsid w:val="0B9837F8"/>
    <w:rsid w:val="0C375E35"/>
    <w:rsid w:val="0C87090E"/>
    <w:rsid w:val="0CFA1482"/>
    <w:rsid w:val="0D330EA4"/>
    <w:rsid w:val="0D732BFC"/>
    <w:rsid w:val="0D790EFC"/>
    <w:rsid w:val="0DC76A33"/>
    <w:rsid w:val="0E4267A5"/>
    <w:rsid w:val="0EA8251A"/>
    <w:rsid w:val="0F3A7EA1"/>
    <w:rsid w:val="0F842885"/>
    <w:rsid w:val="10762190"/>
    <w:rsid w:val="108331F5"/>
    <w:rsid w:val="10C13245"/>
    <w:rsid w:val="10F16E4E"/>
    <w:rsid w:val="110A1A8F"/>
    <w:rsid w:val="110B69CC"/>
    <w:rsid w:val="112847B9"/>
    <w:rsid w:val="1153597C"/>
    <w:rsid w:val="11AF4A11"/>
    <w:rsid w:val="1207125C"/>
    <w:rsid w:val="122C789F"/>
    <w:rsid w:val="124C30A8"/>
    <w:rsid w:val="12903616"/>
    <w:rsid w:val="138B743A"/>
    <w:rsid w:val="13BC65D6"/>
    <w:rsid w:val="142071CE"/>
    <w:rsid w:val="143D3976"/>
    <w:rsid w:val="14533F34"/>
    <w:rsid w:val="14C15298"/>
    <w:rsid w:val="155D5602"/>
    <w:rsid w:val="157955E3"/>
    <w:rsid w:val="159F4C86"/>
    <w:rsid w:val="15A563D8"/>
    <w:rsid w:val="15B61B95"/>
    <w:rsid w:val="15F97EB4"/>
    <w:rsid w:val="16414490"/>
    <w:rsid w:val="165500E4"/>
    <w:rsid w:val="167E7957"/>
    <w:rsid w:val="16B632BB"/>
    <w:rsid w:val="16C16063"/>
    <w:rsid w:val="16F2627D"/>
    <w:rsid w:val="17435337"/>
    <w:rsid w:val="17984446"/>
    <w:rsid w:val="17B905C5"/>
    <w:rsid w:val="17DE07C9"/>
    <w:rsid w:val="18BE4823"/>
    <w:rsid w:val="18DB2D20"/>
    <w:rsid w:val="1994486B"/>
    <w:rsid w:val="19A64A85"/>
    <w:rsid w:val="19C42AEA"/>
    <w:rsid w:val="1AEA6B3C"/>
    <w:rsid w:val="1B013245"/>
    <w:rsid w:val="1B263D19"/>
    <w:rsid w:val="1B601C8B"/>
    <w:rsid w:val="1C306FEC"/>
    <w:rsid w:val="1C7C5D40"/>
    <w:rsid w:val="1CFB7D79"/>
    <w:rsid w:val="1D8160F6"/>
    <w:rsid w:val="1D9B4C90"/>
    <w:rsid w:val="1DD66C7A"/>
    <w:rsid w:val="1E09529A"/>
    <w:rsid w:val="1EAC4C7B"/>
    <w:rsid w:val="1F4D337B"/>
    <w:rsid w:val="200C2FED"/>
    <w:rsid w:val="20611216"/>
    <w:rsid w:val="20872479"/>
    <w:rsid w:val="20A24E16"/>
    <w:rsid w:val="20BD3045"/>
    <w:rsid w:val="213318D1"/>
    <w:rsid w:val="21BA2390"/>
    <w:rsid w:val="21CC797F"/>
    <w:rsid w:val="22333EAB"/>
    <w:rsid w:val="22915360"/>
    <w:rsid w:val="236A0F1A"/>
    <w:rsid w:val="237A0720"/>
    <w:rsid w:val="23A068EC"/>
    <w:rsid w:val="245F252D"/>
    <w:rsid w:val="24AB4534"/>
    <w:rsid w:val="25262C80"/>
    <w:rsid w:val="259124D5"/>
    <w:rsid w:val="2604539D"/>
    <w:rsid w:val="2605432E"/>
    <w:rsid w:val="26345740"/>
    <w:rsid w:val="274D02C7"/>
    <w:rsid w:val="28925224"/>
    <w:rsid w:val="28BD58B4"/>
    <w:rsid w:val="28C52BC1"/>
    <w:rsid w:val="293F0948"/>
    <w:rsid w:val="29501B5D"/>
    <w:rsid w:val="296A7401"/>
    <w:rsid w:val="29932CBF"/>
    <w:rsid w:val="29936CBB"/>
    <w:rsid w:val="29B12F1C"/>
    <w:rsid w:val="29B33362"/>
    <w:rsid w:val="29FB2613"/>
    <w:rsid w:val="2BBB2FE0"/>
    <w:rsid w:val="2BEB5CAA"/>
    <w:rsid w:val="2BFC76DC"/>
    <w:rsid w:val="2C0C79D5"/>
    <w:rsid w:val="2C150358"/>
    <w:rsid w:val="2C5F7BAE"/>
    <w:rsid w:val="2C804246"/>
    <w:rsid w:val="2C81136A"/>
    <w:rsid w:val="2CAD76B5"/>
    <w:rsid w:val="2CC06030"/>
    <w:rsid w:val="2CDB28F0"/>
    <w:rsid w:val="2DC17D9D"/>
    <w:rsid w:val="2DDD65CB"/>
    <w:rsid w:val="2E144AF5"/>
    <w:rsid w:val="2E3B21E8"/>
    <w:rsid w:val="2E591798"/>
    <w:rsid w:val="2FB41BE1"/>
    <w:rsid w:val="3072568A"/>
    <w:rsid w:val="307465E7"/>
    <w:rsid w:val="308D7E79"/>
    <w:rsid w:val="308E3936"/>
    <w:rsid w:val="30ED699D"/>
    <w:rsid w:val="31057ECC"/>
    <w:rsid w:val="3196159F"/>
    <w:rsid w:val="31A95387"/>
    <w:rsid w:val="32847455"/>
    <w:rsid w:val="32A10577"/>
    <w:rsid w:val="33062F0A"/>
    <w:rsid w:val="33ED46AD"/>
    <w:rsid w:val="34240C03"/>
    <w:rsid w:val="342D3AAD"/>
    <w:rsid w:val="343F77C4"/>
    <w:rsid w:val="347545A1"/>
    <w:rsid w:val="348778C5"/>
    <w:rsid w:val="351F3659"/>
    <w:rsid w:val="358B0CEF"/>
    <w:rsid w:val="360949B7"/>
    <w:rsid w:val="36472C31"/>
    <w:rsid w:val="36595C9F"/>
    <w:rsid w:val="379501CF"/>
    <w:rsid w:val="37BC45AF"/>
    <w:rsid w:val="37D1071F"/>
    <w:rsid w:val="37FE2DCB"/>
    <w:rsid w:val="38123EDC"/>
    <w:rsid w:val="38353194"/>
    <w:rsid w:val="38643511"/>
    <w:rsid w:val="3899321B"/>
    <w:rsid w:val="38F245D4"/>
    <w:rsid w:val="38F848ED"/>
    <w:rsid w:val="396B62C2"/>
    <w:rsid w:val="39861EF9"/>
    <w:rsid w:val="39987E7E"/>
    <w:rsid w:val="39C4792F"/>
    <w:rsid w:val="3A265910"/>
    <w:rsid w:val="3A824985"/>
    <w:rsid w:val="3A8279F1"/>
    <w:rsid w:val="3A871F12"/>
    <w:rsid w:val="3B1A26FC"/>
    <w:rsid w:val="3B8E1539"/>
    <w:rsid w:val="3BA65BED"/>
    <w:rsid w:val="3BD55437"/>
    <w:rsid w:val="3C90587B"/>
    <w:rsid w:val="3CDB69FF"/>
    <w:rsid w:val="3CE11114"/>
    <w:rsid w:val="3D540B55"/>
    <w:rsid w:val="3D5F4F3E"/>
    <w:rsid w:val="3D802CA6"/>
    <w:rsid w:val="3DA64EA6"/>
    <w:rsid w:val="3E3203BD"/>
    <w:rsid w:val="3E6A2213"/>
    <w:rsid w:val="3E6D124E"/>
    <w:rsid w:val="3E98174B"/>
    <w:rsid w:val="3F0B4668"/>
    <w:rsid w:val="3F5B1CE1"/>
    <w:rsid w:val="40015512"/>
    <w:rsid w:val="40083C8C"/>
    <w:rsid w:val="400B3158"/>
    <w:rsid w:val="405A1423"/>
    <w:rsid w:val="405D23A8"/>
    <w:rsid w:val="40C80671"/>
    <w:rsid w:val="40D86629"/>
    <w:rsid w:val="40F847A5"/>
    <w:rsid w:val="412B7588"/>
    <w:rsid w:val="425C406C"/>
    <w:rsid w:val="428A02FA"/>
    <w:rsid w:val="42AC4713"/>
    <w:rsid w:val="42DD0495"/>
    <w:rsid w:val="433C6F5D"/>
    <w:rsid w:val="434E6D88"/>
    <w:rsid w:val="437377FC"/>
    <w:rsid w:val="437A6A42"/>
    <w:rsid w:val="43A50A47"/>
    <w:rsid w:val="43AE4C52"/>
    <w:rsid w:val="43E01C6A"/>
    <w:rsid w:val="44464E91"/>
    <w:rsid w:val="448E3369"/>
    <w:rsid w:val="44F00032"/>
    <w:rsid w:val="45325C23"/>
    <w:rsid w:val="45411183"/>
    <w:rsid w:val="454E0A4E"/>
    <w:rsid w:val="458135EA"/>
    <w:rsid w:val="45C85F51"/>
    <w:rsid w:val="45E415DB"/>
    <w:rsid w:val="46174ECB"/>
    <w:rsid w:val="467719C9"/>
    <w:rsid w:val="47014B93"/>
    <w:rsid w:val="47086B7C"/>
    <w:rsid w:val="47607A16"/>
    <w:rsid w:val="478832E0"/>
    <w:rsid w:val="47932033"/>
    <w:rsid w:val="47CD33E9"/>
    <w:rsid w:val="47FA0159"/>
    <w:rsid w:val="483039B0"/>
    <w:rsid w:val="4894293D"/>
    <w:rsid w:val="48A81BC2"/>
    <w:rsid w:val="48BD6017"/>
    <w:rsid w:val="48D30259"/>
    <w:rsid w:val="497277E5"/>
    <w:rsid w:val="49971F00"/>
    <w:rsid w:val="4A955EEB"/>
    <w:rsid w:val="4A976E1B"/>
    <w:rsid w:val="4B041EE3"/>
    <w:rsid w:val="4B2C0008"/>
    <w:rsid w:val="4B394FF4"/>
    <w:rsid w:val="4B3E6269"/>
    <w:rsid w:val="4B5361F8"/>
    <w:rsid w:val="4B565FA9"/>
    <w:rsid w:val="4BBB1857"/>
    <w:rsid w:val="4CEA4A75"/>
    <w:rsid w:val="4D497A91"/>
    <w:rsid w:val="4D737A85"/>
    <w:rsid w:val="4D8D56B2"/>
    <w:rsid w:val="4DB725D1"/>
    <w:rsid w:val="4DBC6717"/>
    <w:rsid w:val="4DFC1A95"/>
    <w:rsid w:val="4E0148EA"/>
    <w:rsid w:val="4E04238F"/>
    <w:rsid w:val="4E1B3A02"/>
    <w:rsid w:val="4E1F24C4"/>
    <w:rsid w:val="4E223196"/>
    <w:rsid w:val="4F45117A"/>
    <w:rsid w:val="4F8844E7"/>
    <w:rsid w:val="4FD05EB6"/>
    <w:rsid w:val="50460A22"/>
    <w:rsid w:val="511A6D4F"/>
    <w:rsid w:val="51311242"/>
    <w:rsid w:val="518979CC"/>
    <w:rsid w:val="51DA6B07"/>
    <w:rsid w:val="52D16C31"/>
    <w:rsid w:val="5331200C"/>
    <w:rsid w:val="534D55FD"/>
    <w:rsid w:val="53787030"/>
    <w:rsid w:val="53FC29DA"/>
    <w:rsid w:val="543D6BFA"/>
    <w:rsid w:val="54451EC0"/>
    <w:rsid w:val="54BC146D"/>
    <w:rsid w:val="5518442B"/>
    <w:rsid w:val="551E3BF4"/>
    <w:rsid w:val="55541995"/>
    <w:rsid w:val="55543B60"/>
    <w:rsid w:val="560857B6"/>
    <w:rsid w:val="561F290A"/>
    <w:rsid w:val="56392E6C"/>
    <w:rsid w:val="563F0D76"/>
    <w:rsid w:val="56A678AF"/>
    <w:rsid w:val="56B20E9A"/>
    <w:rsid w:val="57301217"/>
    <w:rsid w:val="57D97FC9"/>
    <w:rsid w:val="57F81DBC"/>
    <w:rsid w:val="580F3ADD"/>
    <w:rsid w:val="58324117"/>
    <w:rsid w:val="583E1DE6"/>
    <w:rsid w:val="585316E8"/>
    <w:rsid w:val="58836B4F"/>
    <w:rsid w:val="5915575A"/>
    <w:rsid w:val="5A0C4E48"/>
    <w:rsid w:val="5ABA77FD"/>
    <w:rsid w:val="5AEF428F"/>
    <w:rsid w:val="5AFE60CB"/>
    <w:rsid w:val="5B77571F"/>
    <w:rsid w:val="5B7955BB"/>
    <w:rsid w:val="5B8C4589"/>
    <w:rsid w:val="5B9D05D6"/>
    <w:rsid w:val="5BF8281F"/>
    <w:rsid w:val="5BFD239E"/>
    <w:rsid w:val="5C411BCE"/>
    <w:rsid w:val="5C824422"/>
    <w:rsid w:val="5CA5061F"/>
    <w:rsid w:val="5CAA0F94"/>
    <w:rsid w:val="5D3D6594"/>
    <w:rsid w:val="5D4A529A"/>
    <w:rsid w:val="5D541739"/>
    <w:rsid w:val="5D9063D7"/>
    <w:rsid w:val="5D9E6F62"/>
    <w:rsid w:val="5DAB687E"/>
    <w:rsid w:val="5DD26CE9"/>
    <w:rsid w:val="5E5B12F6"/>
    <w:rsid w:val="5E5E346B"/>
    <w:rsid w:val="5EE322F5"/>
    <w:rsid w:val="5F952EC1"/>
    <w:rsid w:val="6039376E"/>
    <w:rsid w:val="605F444D"/>
    <w:rsid w:val="605F6E50"/>
    <w:rsid w:val="60632263"/>
    <w:rsid w:val="606C3BBD"/>
    <w:rsid w:val="610D4460"/>
    <w:rsid w:val="617C580C"/>
    <w:rsid w:val="6181336C"/>
    <w:rsid w:val="61E756D6"/>
    <w:rsid w:val="62087B8C"/>
    <w:rsid w:val="62206ADF"/>
    <w:rsid w:val="62C323A4"/>
    <w:rsid w:val="62CF134B"/>
    <w:rsid w:val="62E07E6F"/>
    <w:rsid w:val="62F23C4B"/>
    <w:rsid w:val="635D78BF"/>
    <w:rsid w:val="637D745D"/>
    <w:rsid w:val="638F72D0"/>
    <w:rsid w:val="63AF794E"/>
    <w:rsid w:val="63C244C2"/>
    <w:rsid w:val="63D731CD"/>
    <w:rsid w:val="6483015D"/>
    <w:rsid w:val="649B4E22"/>
    <w:rsid w:val="6520011B"/>
    <w:rsid w:val="65297A59"/>
    <w:rsid w:val="652D7E01"/>
    <w:rsid w:val="659B3A50"/>
    <w:rsid w:val="65B55F9D"/>
    <w:rsid w:val="65B975F2"/>
    <w:rsid w:val="65C27B6C"/>
    <w:rsid w:val="663171ED"/>
    <w:rsid w:val="667228B6"/>
    <w:rsid w:val="66885143"/>
    <w:rsid w:val="66911854"/>
    <w:rsid w:val="669A7F65"/>
    <w:rsid w:val="66BB428A"/>
    <w:rsid w:val="66E31E89"/>
    <w:rsid w:val="66F74A7C"/>
    <w:rsid w:val="67A4621A"/>
    <w:rsid w:val="67B16E42"/>
    <w:rsid w:val="68706417"/>
    <w:rsid w:val="688E42B7"/>
    <w:rsid w:val="689E0CED"/>
    <w:rsid w:val="68B74A5D"/>
    <w:rsid w:val="68BC3EF8"/>
    <w:rsid w:val="68D00CC1"/>
    <w:rsid w:val="68FD1293"/>
    <w:rsid w:val="691108BB"/>
    <w:rsid w:val="693B39B1"/>
    <w:rsid w:val="698F54E5"/>
    <w:rsid w:val="69A95C81"/>
    <w:rsid w:val="69DD52B6"/>
    <w:rsid w:val="6A851524"/>
    <w:rsid w:val="6AA33303"/>
    <w:rsid w:val="6B2C5F64"/>
    <w:rsid w:val="6B5275DD"/>
    <w:rsid w:val="6B925F27"/>
    <w:rsid w:val="6B9F79B8"/>
    <w:rsid w:val="6BA1066E"/>
    <w:rsid w:val="6C54002F"/>
    <w:rsid w:val="6C8A36F6"/>
    <w:rsid w:val="6C8F2FF0"/>
    <w:rsid w:val="6C9A748E"/>
    <w:rsid w:val="6D1D15A6"/>
    <w:rsid w:val="6D416E7F"/>
    <w:rsid w:val="6E3D6719"/>
    <w:rsid w:val="6E5E554C"/>
    <w:rsid w:val="6F4C2993"/>
    <w:rsid w:val="6F64004E"/>
    <w:rsid w:val="6F9845C7"/>
    <w:rsid w:val="6FD46699"/>
    <w:rsid w:val="70327008"/>
    <w:rsid w:val="70E707C8"/>
    <w:rsid w:val="714802B0"/>
    <w:rsid w:val="715D10B4"/>
    <w:rsid w:val="71727196"/>
    <w:rsid w:val="71F25078"/>
    <w:rsid w:val="72216C4D"/>
    <w:rsid w:val="723071CB"/>
    <w:rsid w:val="72401A80"/>
    <w:rsid w:val="726E11A1"/>
    <w:rsid w:val="732577E8"/>
    <w:rsid w:val="74613030"/>
    <w:rsid w:val="74F04DC1"/>
    <w:rsid w:val="75122761"/>
    <w:rsid w:val="75660855"/>
    <w:rsid w:val="75724B69"/>
    <w:rsid w:val="75754F7C"/>
    <w:rsid w:val="75784590"/>
    <w:rsid w:val="758F77D9"/>
    <w:rsid w:val="75E95D2F"/>
    <w:rsid w:val="763C54EF"/>
    <w:rsid w:val="7695169A"/>
    <w:rsid w:val="76E43BB8"/>
    <w:rsid w:val="76F045E9"/>
    <w:rsid w:val="771B2BF8"/>
    <w:rsid w:val="777C159D"/>
    <w:rsid w:val="778238A1"/>
    <w:rsid w:val="778D20C9"/>
    <w:rsid w:val="77A228B3"/>
    <w:rsid w:val="77AB62BB"/>
    <w:rsid w:val="784F6780"/>
    <w:rsid w:val="78905FDD"/>
    <w:rsid w:val="789C1508"/>
    <w:rsid w:val="78AA1227"/>
    <w:rsid w:val="78FB7506"/>
    <w:rsid w:val="795541F1"/>
    <w:rsid w:val="795A1BE9"/>
    <w:rsid w:val="797F6400"/>
    <w:rsid w:val="79CF7393"/>
    <w:rsid w:val="79DD1965"/>
    <w:rsid w:val="7A552612"/>
    <w:rsid w:val="7A736669"/>
    <w:rsid w:val="7B916CED"/>
    <w:rsid w:val="7BAC01B6"/>
    <w:rsid w:val="7BF94F4B"/>
    <w:rsid w:val="7C225D2C"/>
    <w:rsid w:val="7C5B1B73"/>
    <w:rsid w:val="7C5C2206"/>
    <w:rsid w:val="7C8932DF"/>
    <w:rsid w:val="7D626845"/>
    <w:rsid w:val="7D7614A0"/>
    <w:rsid w:val="7D7809E9"/>
    <w:rsid w:val="7D867434"/>
    <w:rsid w:val="7DBF4FA6"/>
    <w:rsid w:val="7DC7089B"/>
    <w:rsid w:val="7DE41504"/>
    <w:rsid w:val="7E206476"/>
    <w:rsid w:val="7E657214"/>
    <w:rsid w:val="7E6F23A3"/>
    <w:rsid w:val="7E8965B1"/>
    <w:rsid w:val="7E9417C7"/>
    <w:rsid w:val="7E9E48DD"/>
    <w:rsid w:val="7EBA053B"/>
    <w:rsid w:val="7EC363D0"/>
    <w:rsid w:val="7EFE0214"/>
    <w:rsid w:val="7F982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line="360" w:lineRule="exact"/>
      <w:ind w:firstLine="0" w:firstLineChars="0"/>
      <w:outlineLvl w:val="0"/>
    </w:pPr>
    <w:rPr>
      <w:rFonts w:ascii="Times New Roman" w:hAnsi="Times New Roman" w:eastAsia="微软雅黑"/>
      <w:b/>
      <w:kern w:val="44"/>
      <w:szCs w:val="21"/>
    </w:rPr>
  </w:style>
  <w:style w:type="paragraph" w:styleId="3">
    <w:name w:val="heading 5"/>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1">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4">
    <w:name w:val="Body Text"/>
    <w:basedOn w:val="1"/>
    <w:semiHidden/>
    <w:qFormat/>
    <w:uiPriority w:val="0"/>
    <w:rPr>
      <w:rFonts w:ascii="PingFang SC" w:hAnsi="PingFang SC" w:eastAsia="PingFang SC" w:cs="PingFang SC"/>
      <w:sz w:val="20"/>
      <w:szCs w:val="20"/>
      <w:lang w:val="en-US" w:eastAsia="en-US" w:bidi="ar-SA"/>
    </w:rPr>
  </w:style>
  <w:style w:type="paragraph" w:styleId="5">
    <w:name w:val="Plain Text"/>
    <w:unhideWhenUsed/>
    <w:qFormat/>
    <w:uiPriority w:val="0"/>
    <w:rPr>
      <w:rFonts w:ascii="宋体" w:hAnsi="Courier New" w:eastAsia="宋体" w:cs="Courier New"/>
      <w:szCs w:val="21"/>
      <w:lang w:val="en-US" w:eastAsia="zh-CN" w:bidi="ar-SA"/>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widowControl/>
      <w:spacing w:before="0" w:beforeAutospacing="1" w:after="0" w:afterAutospacing="1"/>
      <w:ind w:left="0" w:right="0"/>
      <w:jc w:val="left"/>
    </w:pPr>
    <w:rPr>
      <w:kern w:val="0"/>
      <w:sz w:val="24"/>
      <w:szCs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No Spacing"/>
    <w:qFormat/>
    <w:uiPriority w:val="1"/>
    <w:rPr>
      <w:rFonts w:asciiTheme="minorHAnsi" w:hAnsiTheme="minorHAnsi" w:eastAsiaTheme="minorEastAsia" w:cstheme="minorBidi"/>
      <w:sz w:val="22"/>
      <w:szCs w:val="22"/>
      <w:lang w:val="en-US" w:eastAsia="zh-CN" w:bidi="ar-SA"/>
    </w:rPr>
  </w:style>
  <w:style w:type="table" w:customStyle="1" w:styleId="1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6309</Words>
  <Characters>6637</Characters>
  <Lines>0</Lines>
  <Paragraphs>0</Paragraphs>
  <TotalTime>3</TotalTime>
  <ScaleCrop>false</ScaleCrop>
  <LinksUpToDate>false</LinksUpToDate>
  <CharactersWithSpaces>7088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2026-06-13T22:14:00Z</dcterms:created>
  <dc:creator>Jwy</dc:creator>
  <cp:lastModifiedBy>Jwy</cp:lastModifiedBy>
  <dcterms:modified xsi:type="dcterms:W3CDTF">2026-06-14T07:47:39Z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31B65533DC944EC09993C97FE66C977D_13</vt:lpwstr>
  </property>
  <property fmtid="{D5CDD505-2E9C-101B-9397-08002B2CF9AE}" pid="4" name="KSOTemplateDocerSaveRecord">
    <vt:lpwstr>eyJoZGlkIjoiZTQ4ODQwNThiYTg4YTBlNDhkZDRmNGNiNWM5NWE1YzAiLCJ1c2VySWQiOiI2MzU0NjE2NzAifQ==</vt:lpwstr>
  </property>
</Properties>
</file>