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2A0B9">
      <w:pPr>
        <w:spacing w:line="240" w:lineRule="auto"/>
        <w:ind w:firstLine="3373" w:firstLineChars="1200"/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第二部分   专题整理</w:t>
      </w:r>
    </w:p>
    <w:p w14:paraId="71B0641E">
      <w:pPr>
        <w:spacing w:line="240" w:lineRule="auto"/>
        <w:rPr>
          <w:rFonts w:hint="eastAsia"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b/>
          <w:bCs/>
          <w:szCs w:val="21"/>
        </w:rPr>
        <w:t>】中共会议</w:t>
      </w:r>
    </w:p>
    <w:p w14:paraId="432A5502">
      <w:pPr>
        <w:numPr>
          <w:ilvl w:val="0"/>
          <w:numId w:val="0"/>
        </w:numPr>
        <w:ind w:left="2319" w:hanging="2319" w:hangingChars="1100"/>
        <w:rPr>
          <w:rFonts w:hint="default" w:eastAsiaTheme="minor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1、中共八大（1956）：分析</w:t>
      </w:r>
      <w:r>
        <w:rPr>
          <w:rFonts w:hint="eastAsia"/>
          <w:lang w:val="en-US" w:eastAsia="zh-CN"/>
        </w:rPr>
        <w:t xml:space="preserve">主要矛盾， </w:t>
      </w:r>
      <w:r>
        <w:rPr>
          <w:rFonts w:hint="eastAsia"/>
          <w:b/>
          <w:bCs/>
          <w:u w:val="single"/>
          <w:lang w:val="en-US" w:eastAsia="zh-CN"/>
        </w:rPr>
        <w:t>集中力量把我国尽快从落后的农业国变为先进的工业国</w:t>
      </w:r>
      <w:r>
        <w:rPr>
          <w:rFonts w:hint="eastAsia"/>
          <w:lang w:val="en-US" w:eastAsia="zh-CN"/>
        </w:rPr>
        <w:t>。全面建设的良好开端</w:t>
      </w:r>
    </w:p>
    <w:p w14:paraId="6F474D62">
      <w:pPr>
        <w:numPr>
          <w:ilvl w:val="0"/>
          <w:numId w:val="1"/>
        </w:numPr>
        <w:spacing w:line="240" w:lineRule="auto"/>
        <w:rPr>
          <w:szCs w:val="21"/>
        </w:rPr>
      </w:pPr>
      <w:r>
        <w:rPr>
          <w:rFonts w:hint="eastAsia"/>
          <w:szCs w:val="21"/>
        </w:rPr>
        <w:t>中共十一届三中全会（</w:t>
      </w:r>
      <w:r>
        <w:rPr>
          <w:rFonts w:hint="eastAsia"/>
          <w:color w:val="C00000"/>
          <w:szCs w:val="21"/>
          <w:u w:val="single"/>
        </w:rPr>
        <w:t>1978</w:t>
      </w:r>
      <w:r>
        <w:rPr>
          <w:rFonts w:hint="eastAsia"/>
          <w:szCs w:val="21"/>
        </w:rPr>
        <w:t>年）：作出</w:t>
      </w:r>
      <w:r>
        <w:rPr>
          <w:rFonts w:hint="eastAsia"/>
          <w:color w:val="C00000"/>
          <w:szCs w:val="21"/>
          <w:u w:val="single"/>
        </w:rPr>
        <w:t>改革开放</w:t>
      </w:r>
      <w:r>
        <w:rPr>
          <w:rFonts w:hint="eastAsia"/>
          <w:szCs w:val="21"/>
        </w:rPr>
        <w:t>的决策。</w:t>
      </w:r>
    </w:p>
    <w:p w14:paraId="51843F22">
      <w:pPr>
        <w:spacing w:line="240" w:lineRule="auto"/>
        <w:rPr>
          <w:szCs w:val="21"/>
        </w:rPr>
      </w:pPr>
      <w:r>
        <w:rPr>
          <w:rFonts w:hint="eastAsia"/>
          <w:szCs w:val="21"/>
        </w:rPr>
        <w:t>2.中共十二大（1982年）：</w:t>
      </w:r>
      <w:r>
        <w:rPr>
          <w:rFonts w:hint="eastAsia"/>
          <w:color w:val="C00000"/>
          <w:szCs w:val="21"/>
          <w:u w:val="single"/>
        </w:rPr>
        <w:t>建设有中国特色的社会主义</w:t>
      </w:r>
      <w:r>
        <w:rPr>
          <w:rFonts w:hint="eastAsia"/>
          <w:szCs w:val="21"/>
        </w:rPr>
        <w:t>。提出</w:t>
      </w:r>
      <w:r>
        <w:rPr>
          <w:rFonts w:hint="eastAsia"/>
          <w:color w:val="C00000"/>
          <w:szCs w:val="21"/>
          <w:u w:val="single"/>
        </w:rPr>
        <w:t>小康</w:t>
      </w:r>
      <w:r>
        <w:rPr>
          <w:rFonts w:hint="eastAsia"/>
          <w:szCs w:val="21"/>
        </w:rPr>
        <w:t>目标。</w:t>
      </w:r>
    </w:p>
    <w:p w14:paraId="387B7DB9">
      <w:pPr>
        <w:spacing w:line="240" w:lineRule="auto"/>
        <w:rPr>
          <w:szCs w:val="21"/>
        </w:rPr>
      </w:pPr>
      <w:r>
        <w:rPr>
          <w:rFonts w:hint="eastAsia"/>
          <w:szCs w:val="21"/>
        </w:rPr>
        <w:t>3.中共十三大（1987年）：</w:t>
      </w:r>
      <w:r>
        <w:rPr>
          <w:rFonts w:hint="eastAsia"/>
          <w:color w:val="C00000"/>
          <w:szCs w:val="21"/>
          <w:u w:val="single"/>
        </w:rPr>
        <w:t>社会主义初级阶段基本路线</w:t>
      </w:r>
      <w:r>
        <w:rPr>
          <w:rFonts w:hint="eastAsia"/>
          <w:szCs w:val="21"/>
        </w:rPr>
        <w:t>。</w:t>
      </w:r>
    </w:p>
    <w:p w14:paraId="13B07A98">
      <w:pPr>
        <w:spacing w:line="240" w:lineRule="auto"/>
        <w:rPr>
          <w:szCs w:val="21"/>
        </w:rPr>
      </w:pPr>
      <w:r>
        <w:rPr>
          <w:rFonts w:hint="eastAsia"/>
          <w:szCs w:val="21"/>
        </w:rPr>
        <w:t>4.中共十四大（</w:t>
      </w:r>
      <w:r>
        <w:rPr>
          <w:rFonts w:hint="eastAsia"/>
          <w:color w:val="C00000"/>
          <w:szCs w:val="21"/>
          <w:u w:val="single"/>
        </w:rPr>
        <w:t>1992</w:t>
      </w:r>
      <w:r>
        <w:rPr>
          <w:rFonts w:hint="eastAsia"/>
          <w:szCs w:val="21"/>
        </w:rPr>
        <w:t>年）：</w:t>
      </w:r>
      <w:r>
        <w:rPr>
          <w:rFonts w:hint="eastAsia"/>
          <w:color w:val="C00000"/>
          <w:szCs w:val="21"/>
          <w:u w:val="single"/>
        </w:rPr>
        <w:t>建立社会主义市场经济体制</w:t>
      </w:r>
      <w:r>
        <w:rPr>
          <w:rFonts w:hint="eastAsia"/>
          <w:szCs w:val="21"/>
        </w:rPr>
        <w:t>。</w:t>
      </w:r>
    </w:p>
    <w:p w14:paraId="064FFF90">
      <w:pPr>
        <w:spacing w:line="240" w:lineRule="auto"/>
        <w:rPr>
          <w:szCs w:val="21"/>
        </w:rPr>
      </w:pPr>
      <w:r>
        <w:rPr>
          <w:rFonts w:hint="eastAsia"/>
          <w:szCs w:val="21"/>
        </w:rPr>
        <w:t>5.中共十五大（1997年）：确立</w:t>
      </w:r>
      <w:r>
        <w:rPr>
          <w:rFonts w:hint="eastAsia"/>
          <w:color w:val="C00000"/>
          <w:szCs w:val="21"/>
          <w:u w:val="single"/>
        </w:rPr>
        <w:t>邓小平理论</w:t>
      </w:r>
      <w:r>
        <w:rPr>
          <w:rFonts w:hint="eastAsia"/>
          <w:szCs w:val="21"/>
        </w:rPr>
        <w:t>为党的指导思想。</w:t>
      </w:r>
    </w:p>
    <w:p w14:paraId="2362EC3D">
      <w:pPr>
        <w:spacing w:line="240" w:lineRule="auto"/>
        <w:rPr>
          <w:szCs w:val="21"/>
        </w:rPr>
      </w:pPr>
      <w:r>
        <w:rPr>
          <w:rFonts w:hint="eastAsia"/>
          <w:szCs w:val="21"/>
        </w:rPr>
        <w:t>6.中共十六大（2002年）：确立</w:t>
      </w:r>
      <w:r>
        <w:rPr>
          <w:rFonts w:hint="eastAsia"/>
          <w:color w:val="EE0000"/>
          <w:szCs w:val="21"/>
          <w:u w:val="single"/>
        </w:rPr>
        <w:t>“三个代表”重要思想</w:t>
      </w:r>
      <w:r>
        <w:rPr>
          <w:rFonts w:hint="eastAsia"/>
          <w:szCs w:val="21"/>
        </w:rPr>
        <w:t>为党的指导思想。提出</w:t>
      </w:r>
      <w:r>
        <w:rPr>
          <w:rFonts w:hint="eastAsia"/>
          <w:color w:val="C00000"/>
          <w:szCs w:val="21"/>
          <w:u w:val="single"/>
        </w:rPr>
        <w:t>全面建成小康社会</w:t>
      </w:r>
      <w:r>
        <w:rPr>
          <w:rFonts w:hint="eastAsia"/>
          <w:szCs w:val="21"/>
        </w:rPr>
        <w:t>。</w:t>
      </w:r>
    </w:p>
    <w:p w14:paraId="704CE002">
      <w:pPr>
        <w:spacing w:line="240" w:lineRule="auto"/>
        <w:ind w:left="2730" w:hanging="2730" w:hangingChars="1300"/>
        <w:rPr>
          <w:color w:val="EE0000"/>
          <w:szCs w:val="21"/>
        </w:rPr>
      </w:pPr>
      <w:r>
        <w:rPr>
          <w:rFonts w:hint="eastAsia"/>
          <w:szCs w:val="21"/>
        </w:rPr>
        <w:t>7.中共十八大（2012年）：</w:t>
      </w:r>
      <w:r>
        <w:rPr>
          <w:rFonts w:hint="eastAsia"/>
          <w:color w:val="C00000"/>
          <w:szCs w:val="21"/>
          <w:u w:val="single"/>
        </w:rPr>
        <w:t>实现中华民族伟大复兴的中国梦</w:t>
      </w:r>
      <w:r>
        <w:rPr>
          <w:rFonts w:hint="eastAsia"/>
          <w:szCs w:val="21"/>
        </w:rPr>
        <w:t>；确立“两个一百年”奋斗目标。确</w:t>
      </w:r>
      <w:r>
        <w:rPr>
          <w:rFonts w:hint="eastAsia"/>
          <w:color w:val="EE0000"/>
          <w:szCs w:val="21"/>
        </w:rPr>
        <w:t>立科学发展观为党的指导思想。</w:t>
      </w:r>
    </w:p>
    <w:p w14:paraId="458F3ECE">
      <w:pPr>
        <w:spacing w:line="240" w:lineRule="auto"/>
        <w:rPr>
          <w:szCs w:val="21"/>
        </w:rPr>
      </w:pPr>
      <w:r>
        <w:rPr>
          <w:rFonts w:hint="eastAsia"/>
          <w:szCs w:val="21"/>
        </w:rPr>
        <w:t>8.中共十九大（2017年）：确立</w:t>
      </w:r>
      <w:r>
        <w:rPr>
          <w:rFonts w:hint="eastAsia"/>
          <w:color w:val="C00000"/>
          <w:szCs w:val="21"/>
          <w:u w:val="single"/>
        </w:rPr>
        <w:t>习近平新时代中国特色社会主义思想</w:t>
      </w:r>
      <w:r>
        <w:rPr>
          <w:rFonts w:hint="eastAsia"/>
          <w:szCs w:val="21"/>
        </w:rPr>
        <w:t>为党的指导思想。</w:t>
      </w:r>
    </w:p>
    <w:p w14:paraId="54B5D72A">
      <w:pPr>
        <w:spacing w:line="240" w:lineRule="auto"/>
        <w:rPr>
          <w:rFonts w:hint="eastAsia"/>
          <w:szCs w:val="21"/>
        </w:rPr>
      </w:pPr>
      <w:r>
        <w:rPr>
          <w:rFonts w:hint="eastAsia"/>
          <w:szCs w:val="21"/>
        </w:rPr>
        <w:t>9.中共二十大（2022年）：</w:t>
      </w:r>
      <w:r>
        <w:rPr>
          <w:rFonts w:hint="eastAsia"/>
          <w:color w:val="C00000"/>
          <w:szCs w:val="21"/>
          <w:u w:val="single"/>
        </w:rPr>
        <w:t>以中国式现代化</w:t>
      </w:r>
      <w:r>
        <w:rPr>
          <w:rFonts w:hint="eastAsia"/>
          <w:szCs w:val="21"/>
        </w:rPr>
        <w:t>全面推进</w:t>
      </w:r>
      <w:r>
        <w:rPr>
          <w:rFonts w:hint="eastAsia"/>
          <w:color w:val="C00000"/>
          <w:szCs w:val="21"/>
          <w:u w:val="single"/>
        </w:rPr>
        <w:t>中华民族伟大复兴</w:t>
      </w:r>
      <w:r>
        <w:rPr>
          <w:rFonts w:hint="eastAsia"/>
          <w:szCs w:val="21"/>
        </w:rPr>
        <w:t xml:space="preserve">. </w:t>
      </w:r>
    </w:p>
    <w:p w14:paraId="226B83E9">
      <w:pPr>
        <w:spacing w:line="240" w:lineRule="auto"/>
        <w:rPr>
          <w:rFonts w:hint="eastAsia"/>
          <w:b/>
          <w:bCs/>
          <w:szCs w:val="21"/>
        </w:rPr>
      </w:pPr>
    </w:p>
    <w:p w14:paraId="36C86442">
      <w:pPr>
        <w:spacing w:line="240" w:lineRule="auto"/>
        <w:rPr>
          <w:rFonts w:hint="eastAsia"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  <w:szCs w:val="21"/>
        </w:rPr>
        <w:t>】中国共产党的指导思想</w:t>
      </w:r>
    </w:p>
    <w:p w14:paraId="3DDD64D3">
      <w:pPr>
        <w:spacing w:line="240" w:lineRule="auto"/>
        <w:rPr>
          <w:rFonts w:hint="eastAsia" w:ascii="微软雅黑" w:hAnsi="微软雅黑" w:eastAsia="微软雅黑" w:cs="微软雅黑"/>
          <w:b/>
          <w:bCs/>
          <w:szCs w:val="21"/>
        </w:rPr>
      </w:pPr>
      <w:r>
        <w:drawing>
          <wp:inline distT="0" distB="0" distL="114300" distR="114300">
            <wp:extent cx="4589145" cy="1466215"/>
            <wp:effectExtent l="0" t="0" r="8255" b="698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1897">
      <w:pPr>
        <w:spacing w:line="240" w:lineRule="auto"/>
        <w:rPr>
          <w:rFonts w:hint="eastAsia" w:ascii="微软雅黑" w:hAnsi="微软雅黑" w:eastAsia="微软雅黑" w:cs="微软雅黑"/>
          <w:b/>
          <w:bCs/>
          <w:szCs w:val="21"/>
        </w:rPr>
      </w:pPr>
    </w:p>
    <w:p w14:paraId="59AEFCC1">
      <w:pPr>
        <w:spacing w:line="240" w:lineRule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bCs/>
          <w:szCs w:val="21"/>
        </w:rPr>
        <w:t>】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农村生产关系的调整</w:t>
      </w:r>
    </w:p>
    <w:p w14:paraId="696E22B3">
      <w:pPr>
        <w:spacing w:line="240" w:lineRule="auto"/>
        <w:rPr>
          <w:rFonts w:hint="eastAsia"/>
          <w:b/>
          <w:bCs/>
          <w:szCs w:val="21"/>
          <w:vertAlign w:val="baseline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3990975</wp:posOffset>
            </wp:positionH>
            <wp:positionV relativeFrom="paragraph">
              <wp:posOffset>66040</wp:posOffset>
            </wp:positionV>
            <wp:extent cx="816610" cy="1978025"/>
            <wp:effectExtent l="0" t="0" r="8890" b="3175"/>
            <wp:wrapTight wrapText="bothSides">
              <wp:wrapPolygon>
                <wp:start x="0" y="0"/>
                <wp:lineTo x="0" y="21496"/>
                <wp:lineTo x="21163" y="21496"/>
                <wp:lineTo x="21163" y="0"/>
                <wp:lineTo x="0" y="0"/>
              </wp:wrapPolygon>
            </wp:wrapTight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66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68580</wp:posOffset>
            </wp:positionV>
            <wp:extent cx="3959860" cy="1972310"/>
            <wp:effectExtent l="0" t="0" r="2540" b="8890"/>
            <wp:wrapTight wrapText="bothSides">
              <wp:wrapPolygon>
                <wp:start x="0" y="0"/>
                <wp:lineTo x="0" y="21419"/>
                <wp:lineTo x="21545" y="21419"/>
                <wp:lineTo x="21545" y="0"/>
                <wp:lineTo x="0" y="0"/>
              </wp:wrapPolygon>
            </wp:wrapTight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F833C7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03E02D17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3C2623A4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6FE72129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250ECA57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6573C4C2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04B9CCF5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56CB1B01">
      <w:pPr>
        <w:spacing w:line="240" w:lineRule="auto"/>
        <w:rPr>
          <w:rFonts w:hint="eastAsia"/>
          <w:b/>
          <w:bCs/>
          <w:szCs w:val="21"/>
          <w:vertAlign w:val="baseline"/>
        </w:rPr>
      </w:pPr>
    </w:p>
    <w:p w14:paraId="203F6887">
      <w:pPr>
        <w:pStyle w:val="2"/>
        <w:bidi w:val="0"/>
        <w:rPr>
          <w:rFonts w:hint="eastAsia"/>
          <w:b/>
          <w:bCs/>
          <w:szCs w:val="21"/>
        </w:rPr>
      </w:pPr>
    </w:p>
    <w:p w14:paraId="2F3E1B96">
      <w:pPr>
        <w:rPr>
          <w:rFonts w:hint="eastAsia"/>
        </w:rPr>
      </w:pPr>
    </w:p>
    <w:p w14:paraId="4E2652D7">
      <w:pPr>
        <w:pStyle w:val="2"/>
        <w:bidi w:val="0"/>
        <w:rPr>
          <w:rFonts w:hint="eastAsia" w:eastAsia="微软雅黑"/>
          <w:lang w:eastAsia="zh-CN"/>
        </w:rPr>
      </w:pPr>
      <w:r>
        <w:rPr>
          <w:rFonts w:hint="eastAsia"/>
          <w:b/>
          <w:bCs/>
          <w:szCs w:val="21"/>
        </w:rPr>
        <w:t>【专题</w:t>
      </w:r>
      <w:r>
        <w:rPr>
          <w:rFonts w:hint="eastAsia"/>
          <w:b/>
          <w:bCs/>
          <w:szCs w:val="21"/>
          <w:lang w:val="en-US" w:eastAsia="zh-CN"/>
        </w:rPr>
        <w:t>四</w:t>
      </w:r>
      <w:r>
        <w:rPr>
          <w:rFonts w:hint="eastAsia"/>
          <w:b/>
          <w:bCs/>
          <w:szCs w:val="21"/>
        </w:rPr>
        <w:t>】</w:t>
      </w:r>
      <w:r>
        <w:rPr>
          <w:rFonts w:hint="eastAsia"/>
          <w:lang w:val="en-US" w:eastAsia="zh-CN"/>
        </w:rPr>
        <w:t>外交</w:t>
      </w:r>
    </w:p>
    <w:tbl>
      <w:tblPr>
        <w:tblStyle w:val="7"/>
        <w:tblW w:w="97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9"/>
        <w:gridCol w:w="8401"/>
      </w:tblGrid>
      <w:tr w14:paraId="3CBC4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1319" w:type="dxa"/>
            <w:shd w:val="clear" w:color="auto" w:fill="auto"/>
            <w:vAlign w:val="center"/>
          </w:tcPr>
          <w:p w14:paraId="3C49D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新中国成立初期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开拓）</w:t>
            </w:r>
          </w:p>
        </w:tc>
        <w:tc>
          <w:tcPr>
            <w:tcW w:w="8401" w:type="dxa"/>
            <w:vAlign w:val="center"/>
          </w:tcPr>
          <w:p w14:paraId="69DD1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0" w:firstLineChars="1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①三条外交方针：“</w:t>
            </w:r>
            <w:r>
              <w:rPr>
                <w:b/>
                <w:bCs/>
                <w:sz w:val="21"/>
                <w:szCs w:val="21"/>
              </w:rPr>
              <w:t>另起炉灶”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、“</w:t>
            </w:r>
            <w:r>
              <w:rPr>
                <w:b/>
                <w:bCs/>
                <w:sz w:val="21"/>
                <w:szCs w:val="21"/>
              </w:rPr>
              <w:t>打扫干净屋子再请客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”、“</w:t>
            </w:r>
            <w:r>
              <w:rPr>
                <w:b/>
                <w:bCs/>
                <w:sz w:val="21"/>
                <w:szCs w:val="21"/>
              </w:rPr>
              <w:t>一边倒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”</w:t>
            </w:r>
            <w:r>
              <w:rPr>
                <w:sz w:val="21"/>
                <w:szCs w:val="21"/>
              </w:rPr>
              <w:t>三条外交方针</w:t>
            </w:r>
          </w:p>
          <w:p w14:paraId="7B938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0" w:firstLineChars="100"/>
              <w:jc w:val="both"/>
              <w:textAlignment w:val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②外交政策：独立自主的和平外交政策</w:t>
            </w:r>
          </w:p>
          <w:p w14:paraId="77134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0" w:firstLineChars="1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②成就：与</w:t>
            </w:r>
            <w:r>
              <w:rPr>
                <w:b/>
                <w:bCs/>
                <w:sz w:val="21"/>
                <w:szCs w:val="21"/>
              </w:rPr>
              <w:t>苏联等10几个国家建交</w:t>
            </w:r>
            <w:r>
              <w:rPr>
                <w:sz w:val="21"/>
                <w:szCs w:val="21"/>
              </w:rPr>
              <w:t>；1953年底提出</w:t>
            </w:r>
            <w:r>
              <w:rPr>
                <w:b/>
                <w:bCs/>
                <w:sz w:val="21"/>
                <w:szCs w:val="21"/>
              </w:rPr>
              <w:t>和平共处五项原则</w:t>
            </w:r>
            <w:r>
              <w:rPr>
                <w:sz w:val="21"/>
                <w:szCs w:val="21"/>
              </w:rPr>
              <w:t>；1954年第一次以五大国之一的身份参加</w:t>
            </w:r>
            <w:r>
              <w:rPr>
                <w:b/>
                <w:bCs/>
                <w:sz w:val="21"/>
                <w:szCs w:val="21"/>
              </w:rPr>
              <w:t>日内瓦会议</w:t>
            </w:r>
            <w:r>
              <w:rPr>
                <w:sz w:val="21"/>
                <w:szCs w:val="21"/>
              </w:rPr>
              <w:t>；1955年万隆会议上，周恩来提出了“</w:t>
            </w:r>
            <w:r>
              <w:rPr>
                <w:b/>
                <w:bCs/>
                <w:sz w:val="21"/>
                <w:szCs w:val="21"/>
              </w:rPr>
              <w:t>求同存异</w:t>
            </w:r>
            <w:r>
              <w:rPr>
                <w:sz w:val="21"/>
                <w:szCs w:val="21"/>
              </w:rPr>
              <w:t>”的方针</w:t>
            </w:r>
          </w:p>
        </w:tc>
      </w:tr>
      <w:tr w14:paraId="51145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319" w:type="dxa"/>
            <w:shd w:val="clear" w:color="auto" w:fill="auto"/>
            <w:vAlign w:val="center"/>
          </w:tcPr>
          <w:p w14:paraId="61C8F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70年代(外交新</w:t>
            </w:r>
            <w:r>
              <w:rPr>
                <w:rFonts w:hint="eastAsia"/>
                <w:sz w:val="21"/>
                <w:szCs w:val="21"/>
                <w:lang w:eastAsia="zh-CN"/>
              </w:rPr>
              <w:t>（</w:t>
            </w:r>
            <w:r>
              <w:rPr>
                <w:sz w:val="21"/>
                <w:szCs w:val="21"/>
              </w:rPr>
              <w:t>突破)</w:t>
            </w:r>
          </w:p>
        </w:tc>
        <w:tc>
          <w:tcPr>
            <w:tcW w:w="8401" w:type="dxa"/>
            <w:vAlign w:val="center"/>
          </w:tcPr>
          <w:p w14:paraId="4942A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1" w:firstLineChars="100"/>
              <w:jc w:val="both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①1971年，中国恢复在联合国的合法席位</w:t>
            </w:r>
          </w:p>
          <w:p w14:paraId="54CA1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1" w:firstLineChars="100"/>
              <w:jc w:val="both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②1972年，尼克松访华，中美关系开始走向正常化；1979年，中美正式建交</w:t>
            </w:r>
          </w:p>
          <w:p w14:paraId="14D15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1" w:firstLineChars="1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③1972年，中日恢复邦交。</w:t>
            </w:r>
            <w:r>
              <w:rPr>
                <w:sz w:val="21"/>
                <w:szCs w:val="21"/>
              </w:rPr>
              <w:t>接着，许多国家与中国建交，出现了与中国建交的高潮</w:t>
            </w:r>
          </w:p>
        </w:tc>
      </w:tr>
      <w:tr w14:paraId="0B6D8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7" w:hRule="atLeast"/>
        </w:trPr>
        <w:tc>
          <w:tcPr>
            <w:tcW w:w="1319" w:type="dxa"/>
            <w:shd w:val="clear" w:color="auto" w:fill="auto"/>
            <w:vAlign w:val="center"/>
          </w:tcPr>
          <w:p w14:paraId="6069A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80年代(调整外交政策)</w:t>
            </w:r>
          </w:p>
        </w:tc>
        <w:tc>
          <w:tcPr>
            <w:tcW w:w="8401" w:type="dxa"/>
            <w:vAlign w:val="center"/>
          </w:tcPr>
          <w:p w14:paraId="0C645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①调整：中国改变了战争不可避免而且迫在眉睫的判断，对外交政策进行重大调整。1985年，邓小平提出“</w:t>
            </w:r>
            <w:r>
              <w:rPr>
                <w:b/>
                <w:bCs/>
                <w:sz w:val="21"/>
                <w:szCs w:val="21"/>
              </w:rPr>
              <w:t>和平和发展是当代世界的两大问题</w:t>
            </w:r>
            <w:r>
              <w:rPr>
                <w:sz w:val="21"/>
                <w:szCs w:val="21"/>
              </w:rPr>
              <w:t>”的重要论断。中国反对霸权主义、维护世界和平</w:t>
            </w:r>
          </w:p>
          <w:p w14:paraId="040FD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②表现：到1989年，同中国建交的国家达到137个。</w:t>
            </w:r>
            <w:r>
              <w:rPr>
                <w:rFonts w:hint="eastAsia"/>
                <w:sz w:val="21"/>
                <w:szCs w:val="21"/>
              </w:rPr>
              <w:t>（</w:t>
            </w:r>
          </w:p>
        </w:tc>
      </w:tr>
      <w:tr w14:paraId="5BA428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19" w:type="dxa"/>
            <w:shd w:val="clear" w:color="auto" w:fill="auto"/>
            <w:vAlign w:val="center"/>
          </w:tcPr>
          <w:p w14:paraId="4FA24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世纪之交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，外交工作新局面</w:t>
            </w:r>
          </w:p>
        </w:tc>
        <w:tc>
          <w:tcPr>
            <w:tcW w:w="8401" w:type="dxa"/>
            <w:vAlign w:val="center"/>
          </w:tcPr>
          <w:p w14:paraId="3E69E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1" w:firstLineChars="100"/>
              <w:jc w:val="both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全方位的对外关系新格局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  <w:p w14:paraId="05823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210" w:firstLineChars="100"/>
              <w:jc w:val="both"/>
              <w:textAlignment w:val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重大国际活动：2001年，海南博鳌亚洲论坛 上海合作组织成立、上海亚太经合组织领导人非正式会议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14:paraId="6E914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19" w:type="dxa"/>
            <w:shd w:val="clear" w:color="auto" w:fill="auto"/>
            <w:vAlign w:val="center"/>
          </w:tcPr>
          <w:p w14:paraId="1F019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21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世纪初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，新形势下外交</w:t>
            </w:r>
          </w:p>
        </w:tc>
        <w:tc>
          <w:tcPr>
            <w:tcW w:w="8401" w:type="dxa"/>
            <w:vAlign w:val="center"/>
          </w:tcPr>
          <w:p w14:paraId="3A91C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①</w:t>
            </w:r>
            <w:r>
              <w:rPr>
                <w:rFonts w:hint="eastAsia"/>
                <w:sz w:val="21"/>
                <w:szCs w:val="21"/>
              </w:rPr>
              <w:t>外交工作总体布局：</w:t>
            </w:r>
            <w:r>
              <w:rPr>
                <w:rFonts w:hint="eastAsia"/>
                <w:b/>
                <w:bCs/>
                <w:sz w:val="21"/>
                <w:szCs w:val="21"/>
              </w:rPr>
              <w:t>大国是关键、周边是首要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邻国、东盟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sz w:val="21"/>
                <w:szCs w:val="21"/>
              </w:rPr>
              <w:t>、发展中国家是基础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亚非拉国家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/>
                <w:b/>
                <w:bCs/>
                <w:sz w:val="21"/>
                <w:szCs w:val="21"/>
              </w:rPr>
              <w:t>、多边是重要舞台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G20、亚太经合组织、金砖国家领导人会议等外交活动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）。</w:t>
            </w:r>
          </w:p>
          <w:p w14:paraId="0478B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②</w:t>
            </w:r>
            <w:r>
              <w:rPr>
                <w:rFonts w:hint="eastAsia"/>
                <w:sz w:val="21"/>
                <w:szCs w:val="21"/>
              </w:rPr>
              <w:t>践行“</w:t>
            </w:r>
            <w:r>
              <w:rPr>
                <w:rFonts w:hint="eastAsia"/>
                <w:b/>
                <w:bCs/>
                <w:sz w:val="21"/>
                <w:szCs w:val="21"/>
              </w:rPr>
              <w:t>外交为民</w:t>
            </w:r>
            <w:r>
              <w:rPr>
                <w:rFonts w:hint="eastAsia"/>
                <w:sz w:val="21"/>
                <w:szCs w:val="21"/>
              </w:rPr>
              <w:t>”宗旨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</w:tr>
      <w:tr w14:paraId="2CAA68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319" w:type="dxa"/>
            <w:shd w:val="clear" w:color="auto" w:fill="auto"/>
            <w:vAlign w:val="center"/>
          </w:tcPr>
          <w:p w14:paraId="41646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新时代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中国特色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大国外交</w:t>
            </w:r>
          </w:p>
        </w:tc>
        <w:tc>
          <w:tcPr>
            <w:tcW w:w="8401" w:type="dxa"/>
            <w:vAlign w:val="center"/>
          </w:tcPr>
          <w:p w14:paraId="3374B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1、2013年提出人类命运共同体，     “一带一路”。</w:t>
            </w:r>
          </w:p>
          <w:p w14:paraId="2A941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2.全方位外交布局</w:t>
            </w:r>
          </w:p>
          <w:p w14:paraId="4FF44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外交活动：</w:t>
            </w:r>
            <w:r>
              <w:rPr>
                <w:rFonts w:hint="eastAsia"/>
                <w:szCs w:val="21"/>
              </w:rPr>
              <w:t>国际会议:举办</w:t>
            </w:r>
            <w:r>
              <w:rPr>
                <w:rFonts w:hint="eastAsia" w:ascii="宋体" w:hAnsi="宋体" w:eastAsia="宋体" w:cs="宋体"/>
                <w:color w:val="FF0000"/>
                <w:u w:val="single"/>
              </w:rPr>
              <w:t>亚太经合组织会议</w:t>
            </w:r>
            <w:r>
              <w:rPr>
                <w:rFonts w:hint="eastAsia"/>
                <w:szCs w:val="21"/>
              </w:rPr>
              <w:t>（APEC会议）、 举办</w:t>
            </w:r>
            <w:r>
              <w:rPr>
                <w:rFonts w:hint="eastAsia" w:ascii="宋体" w:hAnsi="宋体" w:eastAsia="宋体" w:cs="宋体"/>
                <w:color w:val="FF0000"/>
                <w:u w:val="single"/>
              </w:rPr>
              <w:t>二十国集团峰会</w:t>
            </w:r>
            <w:r>
              <w:rPr>
                <w:rFonts w:hint="eastAsia"/>
                <w:szCs w:val="21"/>
              </w:rPr>
              <w:t>（G20峰会）、举办金砖国家会晤等。</w:t>
            </w:r>
          </w:p>
          <w:p w14:paraId="2640A9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稳妥应对中美贸易摩擦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</w:rPr>
              <w:t>坚决</w:t>
            </w:r>
            <w:r>
              <w:rPr>
                <w:rFonts w:hint="eastAsia" w:ascii="宋体" w:hAnsi="宋体" w:eastAsia="宋体" w:cs="宋体"/>
                <w:color w:val="FF0000"/>
                <w:u w:val="single"/>
              </w:rPr>
              <w:t>维护国家利益</w:t>
            </w:r>
            <w:r>
              <w:rPr>
                <w:rFonts w:hint="eastAsia"/>
                <w:szCs w:val="21"/>
              </w:rPr>
              <w:t>。</w:t>
            </w:r>
          </w:p>
          <w:p w14:paraId="68699B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作用：</w:t>
            </w:r>
            <w:r>
              <w:rPr>
                <w:rFonts w:hint="default"/>
                <w:szCs w:val="21"/>
                <w:lang w:val="en-US" w:eastAsia="zh-CN"/>
              </w:rPr>
              <w:t>为实现中华民族伟大复兴营造了良好外部环境，为世界和平与发展作出了新的重大贡献</w:t>
            </w:r>
          </w:p>
        </w:tc>
      </w:tr>
    </w:tbl>
    <w:p w14:paraId="5132CABB">
      <w:pPr>
        <w:bidi w:val="0"/>
        <w:ind w:left="0" w:leftChars="0" w:firstLine="0" w:firstLineChars="0"/>
        <w:rPr>
          <w:rFonts w:hint="eastAsia" w:eastAsia="宋体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启示：</w:t>
      </w:r>
      <w:r>
        <w:rPr>
          <w:b w:val="0"/>
          <w:bCs w:val="0"/>
          <w:sz w:val="21"/>
          <w:szCs w:val="21"/>
        </w:rPr>
        <w:t>我国取得外交成就的原因</w:t>
      </w:r>
      <w:r>
        <w:rPr>
          <w:rFonts w:hint="eastAsia"/>
          <w:b w:val="0"/>
          <w:bCs w:val="0"/>
          <w:sz w:val="21"/>
          <w:szCs w:val="21"/>
          <w:lang w:eastAsia="zh-CN"/>
        </w:rPr>
        <w:t>？</w:t>
      </w:r>
    </w:p>
    <w:p w14:paraId="548A8117">
      <w:pPr>
        <w:bidi w:val="0"/>
        <w:rPr>
          <w:rFonts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①</w:t>
      </w:r>
      <w:r>
        <w:rPr>
          <w:b w:val="0"/>
          <w:bCs w:val="0"/>
          <w:sz w:val="21"/>
          <w:szCs w:val="21"/>
        </w:rPr>
        <w:t>我国综合国力的不断增强，国际地位的提高。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②</w:t>
      </w:r>
      <w:r>
        <w:rPr>
          <w:b w:val="0"/>
          <w:bCs w:val="0"/>
          <w:sz w:val="21"/>
          <w:szCs w:val="21"/>
        </w:rPr>
        <w:t>我国奉行独立自主的和平外交政策，坚持和平共处五项原则。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③</w:t>
      </w:r>
      <w:r>
        <w:rPr>
          <w:b w:val="0"/>
          <w:bCs w:val="0"/>
          <w:sz w:val="21"/>
          <w:szCs w:val="21"/>
        </w:rPr>
        <w:t>国际形势的变化，和平、发展是不可阻挡的历史潮流。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④</w:t>
      </w:r>
      <w:r>
        <w:rPr>
          <w:b w:val="0"/>
          <w:bCs w:val="0"/>
          <w:sz w:val="21"/>
          <w:szCs w:val="21"/>
        </w:rPr>
        <w:t>国家领导人的正确外交策略。</w:t>
      </w:r>
    </w:p>
    <w:p w14:paraId="35390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外国取得成就的意义：为中国的改革开放和社会主义现代化提供了好的外部环境，为世界和平发展做出贡献</w:t>
      </w:r>
    </w:p>
    <w:p w14:paraId="0989CA90">
      <w:pPr>
        <w:pStyle w:val="2"/>
        <w:bidi w:val="0"/>
        <w:rPr>
          <w:rFonts w:hint="eastAsia"/>
          <w:b/>
          <w:bCs/>
          <w:szCs w:val="21"/>
        </w:rPr>
      </w:pPr>
    </w:p>
    <w:p w14:paraId="13192AA6">
      <w:pPr>
        <w:pStyle w:val="2"/>
        <w:bidi w:val="0"/>
      </w:pPr>
      <w:r>
        <w:rPr>
          <w:rFonts w:hint="eastAsia"/>
          <w:b/>
          <w:bCs/>
          <w:szCs w:val="21"/>
        </w:rPr>
        <w:t>【专题</w:t>
      </w:r>
      <w:r>
        <w:rPr>
          <w:rFonts w:hint="eastAsia"/>
          <w:b/>
          <w:bCs/>
          <w:szCs w:val="21"/>
          <w:lang w:val="en-US" w:eastAsia="zh-CN"/>
        </w:rPr>
        <w:t>五</w:t>
      </w:r>
      <w:r>
        <w:rPr>
          <w:rFonts w:hint="eastAsia"/>
          <w:b/>
          <w:bCs/>
          <w:szCs w:val="21"/>
        </w:rPr>
        <w:t>】</w:t>
      </w:r>
      <w:r>
        <w:rPr>
          <w:rFonts w:hint="eastAsia"/>
          <w:lang w:val="en-US" w:eastAsia="zh-CN"/>
        </w:rPr>
        <w:t>、对内改革：</w:t>
      </w:r>
    </w:p>
    <w:tbl>
      <w:tblPr>
        <w:tblStyle w:val="7"/>
        <w:tblW w:w="969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"/>
        <w:gridCol w:w="2566"/>
        <w:gridCol w:w="6210"/>
      </w:tblGrid>
      <w:tr w14:paraId="128A1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915" w:type="dxa"/>
            <w:shd w:val="clear" w:color="auto" w:fill="auto"/>
            <w:vAlign w:val="top"/>
          </w:tcPr>
          <w:p w14:paraId="3977C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</w:p>
          <w:p w14:paraId="3D9A2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农村先行</w:t>
            </w:r>
          </w:p>
        </w:tc>
        <w:tc>
          <w:tcPr>
            <w:tcW w:w="2566" w:type="dxa"/>
            <w:shd w:val="clear" w:color="auto" w:fill="auto"/>
            <w:vAlign w:val="top"/>
          </w:tcPr>
          <w:p w14:paraId="7726D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实行家庭联产承包责任制</w:t>
            </w:r>
          </w:p>
          <w:p w14:paraId="7CB58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(1978年安徽凤阳小岗村试 点，1983年全国推行)</w:t>
            </w:r>
          </w:p>
        </w:tc>
        <w:tc>
          <w:tcPr>
            <w:tcW w:w="6210" w:type="dxa"/>
            <w:shd w:val="clear" w:color="auto" w:fill="auto"/>
            <w:vAlign w:val="top"/>
          </w:tcPr>
          <w:p w14:paraId="2E333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1978年</w:t>
            </w:r>
            <w:r>
              <w:rPr>
                <w:rFonts w:hint="eastAsia"/>
                <w:lang w:eastAsia="zh-CN"/>
              </w:rPr>
              <w:t>，</w:t>
            </w:r>
            <w:r>
              <w:t>激发了农民的劳动热情，带来农村生产力的大解放，农业生产水平和农民收入均有很大提高。</w:t>
            </w:r>
          </w:p>
        </w:tc>
      </w:tr>
      <w:tr w14:paraId="02796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915" w:type="dxa"/>
            <w:vMerge w:val="restart"/>
            <w:tcBorders>
              <w:bottom w:val="nil"/>
            </w:tcBorders>
            <w:shd w:val="clear" w:color="auto" w:fill="auto"/>
            <w:vAlign w:val="top"/>
          </w:tcPr>
          <w:p w14:paraId="032C3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</w:p>
          <w:p w14:paraId="6C789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城市推开</w:t>
            </w:r>
          </w:p>
        </w:tc>
        <w:tc>
          <w:tcPr>
            <w:tcW w:w="2566" w:type="dxa"/>
            <w:shd w:val="clear" w:color="auto" w:fill="auto"/>
            <w:vAlign w:val="top"/>
          </w:tcPr>
          <w:p w14:paraId="34EBB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</w:p>
          <w:p w14:paraId="47C74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城市经济体制改革初步展开</w:t>
            </w:r>
          </w:p>
        </w:tc>
        <w:tc>
          <w:tcPr>
            <w:tcW w:w="6210" w:type="dxa"/>
            <w:shd w:val="clear" w:color="auto" w:fill="auto"/>
            <w:vAlign w:val="top"/>
          </w:tcPr>
          <w:p w14:paraId="504C4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eastAsia="宋体"/>
                <w:lang w:eastAsia="zh-CN"/>
              </w:rPr>
            </w:pPr>
            <w:r>
              <w:t>①1979年首都钢铁公司企业</w:t>
            </w:r>
            <w:r>
              <w:rPr>
                <w:b/>
                <w:bCs/>
                <w:u w:val="single"/>
              </w:rPr>
              <w:t>扩大企业自主权</w:t>
            </w:r>
            <w:r>
              <w:t>试点改革</w:t>
            </w:r>
            <w:r>
              <w:rPr>
                <w:rFonts w:hint="eastAsia"/>
                <w:lang w:eastAsia="zh-CN"/>
              </w:rPr>
              <w:t>；</w:t>
            </w:r>
          </w:p>
          <w:p w14:paraId="07E48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eastAsia="宋体"/>
                <w:lang w:eastAsia="zh-CN"/>
              </w:rPr>
            </w:pPr>
            <w:r>
              <w:t>②1979年开始了以公有制经济为主体，多种经济</w:t>
            </w:r>
            <w:r>
              <w:rPr>
                <w:rFonts w:hint="eastAsia"/>
                <w:lang w:eastAsia="zh-CN"/>
              </w:rPr>
              <w:t>形式</w:t>
            </w:r>
            <w:r>
              <w:t>并存的所有制</w:t>
            </w:r>
            <w:r>
              <w:rPr>
                <w:rFonts w:hint="eastAsia"/>
                <w:lang w:eastAsia="zh-CN"/>
              </w:rPr>
              <w:t>；</w:t>
            </w:r>
          </w:p>
          <w:p w14:paraId="7A20F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eastAsia="宋体"/>
                <w:lang w:eastAsia="zh-CN"/>
              </w:rPr>
            </w:pPr>
            <w:r>
              <w:t>③改革80年代初，改革转向经济责任制方面，调动企业职工积极性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1EFAD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915" w:type="dxa"/>
            <w:vMerge w:val="continue"/>
            <w:tcBorders>
              <w:top w:val="nil"/>
              <w:bottom w:val="single" w:color="auto" w:sz="4" w:space="0"/>
            </w:tcBorders>
            <w:shd w:val="clear" w:color="auto" w:fill="auto"/>
            <w:vAlign w:val="top"/>
          </w:tcPr>
          <w:p w14:paraId="4851B9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</w:p>
        </w:tc>
        <w:tc>
          <w:tcPr>
            <w:tcW w:w="2566" w:type="dxa"/>
            <w:shd w:val="clear" w:color="auto" w:fill="auto"/>
            <w:vAlign w:val="top"/>
          </w:tcPr>
          <w:p w14:paraId="22AD1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城市经济体制改革全面铺开</w:t>
            </w:r>
          </w:p>
        </w:tc>
        <w:tc>
          <w:tcPr>
            <w:tcW w:w="6210" w:type="dxa"/>
            <w:shd w:val="clear" w:color="auto" w:fill="auto"/>
            <w:vAlign w:val="top"/>
          </w:tcPr>
          <w:p w14:paraId="6C810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1984年，中心环节(</w:t>
            </w:r>
            <w:r>
              <w:rPr>
                <w:b/>
                <w:bCs/>
                <w:u w:val="single"/>
              </w:rPr>
              <w:t>增强企业活力</w:t>
            </w:r>
            <w: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t>推行承包</w:t>
            </w:r>
            <w:r>
              <w:rPr>
                <w:rFonts w:hint="eastAsia"/>
                <w:lang w:val="en-US" w:eastAsia="zh-CN"/>
              </w:rPr>
              <w:t>责</w:t>
            </w:r>
            <w:r>
              <w:t>任制，股份制改革。</w:t>
            </w:r>
          </w:p>
        </w:tc>
      </w:tr>
      <w:tr w14:paraId="0F998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8DB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hd w:val="clear"/>
                <w:lang w:val="en-US" w:eastAsia="zh-CN"/>
              </w:rPr>
              <w:t>改革目标</w:t>
            </w:r>
          </w:p>
        </w:tc>
        <w:tc>
          <w:tcPr>
            <w:tcW w:w="2566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197CF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建立社会主义市场经济体制</w:t>
            </w:r>
          </w:p>
        </w:tc>
        <w:tc>
          <w:tcPr>
            <w:tcW w:w="6210" w:type="dxa"/>
            <w:shd w:val="clear" w:color="auto" w:fill="auto"/>
            <w:vAlign w:val="top"/>
          </w:tcPr>
          <w:p w14:paraId="299E0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提出：1992年，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中共十四大</w:t>
            </w:r>
            <w:r>
              <w:rPr>
                <w:rFonts w:hint="eastAsia"/>
                <w:lang w:val="en-US" w:eastAsia="zh-CN"/>
              </w:rPr>
              <w:t>，使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市场</w:t>
            </w:r>
            <w:r>
              <w:rPr>
                <w:rFonts w:hint="eastAsia"/>
                <w:lang w:val="en-US" w:eastAsia="zh-CN"/>
              </w:rPr>
              <w:t>在资源配置中起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基础性</w:t>
            </w:r>
            <w:r>
              <w:rPr>
                <w:rFonts w:hint="eastAsia"/>
                <w:lang w:val="en-US" w:eastAsia="zh-CN"/>
              </w:rPr>
              <w:t>作用，国家起宏观调控的作用。</w:t>
            </w:r>
          </w:p>
          <w:p w14:paraId="416E3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建立：2000年，社会主义市场经济体制建立</w:t>
            </w:r>
          </w:p>
        </w:tc>
      </w:tr>
    </w:tbl>
    <w:p w14:paraId="68890CE7">
      <w:pPr>
        <w:bidi w:val="0"/>
        <w:ind w:left="0" w:leftChars="0" w:firstLine="0" w:firstLineChars="0"/>
        <w:rPr>
          <w:rFonts w:hint="eastAsia"/>
          <w:b/>
          <w:bCs/>
          <w:szCs w:val="21"/>
        </w:rPr>
      </w:pPr>
      <w:r>
        <w:rPr>
          <w:b/>
          <w:bCs/>
        </w:rPr>
        <w:t>改革开放的特点：从农村到城市，从试点到全面不断深化。 启示：经济政策调整要适应国情、要坚持党的领导</w:t>
      </w:r>
      <w:r>
        <w:rPr>
          <w:rFonts w:hint="eastAsia"/>
          <w:b/>
          <w:bCs/>
          <w:lang w:eastAsia="zh-CN"/>
        </w:rPr>
        <w:t>。</w:t>
      </w:r>
    </w:p>
    <w:p w14:paraId="23DF28A0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szCs w:val="21"/>
        </w:rPr>
        <w:t>【专题</w:t>
      </w:r>
      <w:r>
        <w:rPr>
          <w:rFonts w:hint="eastAsia"/>
          <w:b/>
          <w:bCs/>
          <w:szCs w:val="21"/>
          <w:lang w:val="en-US" w:eastAsia="zh-CN"/>
        </w:rPr>
        <w:t>六</w:t>
      </w:r>
      <w:r>
        <w:rPr>
          <w:rFonts w:hint="eastAsia"/>
          <w:b/>
          <w:bCs/>
          <w:szCs w:val="21"/>
        </w:rPr>
        <w:t>】</w:t>
      </w:r>
      <w:r>
        <w:rPr>
          <w:rFonts w:hint="eastAsia"/>
          <w:lang w:val="en-US" w:eastAsia="zh-CN"/>
        </w:rPr>
        <w:t>对外开放</w:t>
      </w:r>
    </w:p>
    <w:tbl>
      <w:tblPr>
        <w:tblStyle w:val="7"/>
        <w:tblW w:w="981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9043"/>
      </w:tblGrid>
      <w:tr w14:paraId="79DFC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50FB4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1980年</w:t>
            </w:r>
          </w:p>
        </w:tc>
        <w:tc>
          <w:tcPr>
            <w:tcW w:w="9043" w:type="dxa"/>
            <w:vAlign w:val="top"/>
          </w:tcPr>
          <w:p w14:paraId="653E3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b/>
                <w:bCs/>
              </w:rPr>
              <w:t>深圳</w:t>
            </w:r>
            <w:r>
              <w:t>、珠海、汕头、</w:t>
            </w:r>
            <w:r>
              <w:rPr>
                <w:b/>
                <w:bCs/>
              </w:rPr>
              <w:t>厦门</w:t>
            </w:r>
            <w:r>
              <w:rPr>
                <w:rFonts w:hint="eastAsia"/>
                <w:lang w:val="en-US" w:eastAsia="zh-CN"/>
              </w:rPr>
              <w:t>4个</w:t>
            </w:r>
            <w:r>
              <w:t>经济特区</w:t>
            </w:r>
          </w:p>
        </w:tc>
      </w:tr>
      <w:tr w14:paraId="6C58C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0191D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1984年</w:t>
            </w:r>
          </w:p>
          <w:p w14:paraId="7C0294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1985年</w:t>
            </w:r>
          </w:p>
        </w:tc>
        <w:tc>
          <w:tcPr>
            <w:tcW w:w="9043" w:type="dxa"/>
            <w:vAlign w:val="top"/>
          </w:tcPr>
          <w:p w14:paraId="56303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大连、天津、青岛、上海、贵州、福州、广州等14个沿海港口城市</w:t>
            </w:r>
          </w:p>
          <w:p w14:paraId="584E0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长江三角洲、珠江三角洲、闽南厦漳泉三角洲沿海经济开放区</w:t>
            </w:r>
          </w:p>
        </w:tc>
      </w:tr>
      <w:tr w14:paraId="6EC9B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36BBD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1988年</w:t>
            </w:r>
          </w:p>
          <w:p w14:paraId="2E8AF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1990年</w:t>
            </w:r>
          </w:p>
        </w:tc>
        <w:tc>
          <w:tcPr>
            <w:tcW w:w="9043" w:type="dxa"/>
            <w:shd w:val="clear" w:color="auto" w:fill="auto"/>
            <w:vAlign w:val="top"/>
          </w:tcPr>
          <w:p w14:paraId="186F9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海南省成立，开放海南经济特区</w:t>
            </w:r>
          </w:p>
          <w:p w14:paraId="0CC73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2"/>
                <w:lang w:val="en-US" w:eastAsia="zh-CN" w:bidi="ar-SA"/>
              </w:rPr>
              <w:t>开放上海浦东新区</w:t>
            </w:r>
          </w:p>
        </w:tc>
      </w:tr>
      <w:tr w14:paraId="731B9E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1F7E6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1992年</w:t>
            </w:r>
          </w:p>
        </w:tc>
        <w:tc>
          <w:tcPr>
            <w:tcW w:w="9043" w:type="dxa"/>
            <w:vAlign w:val="top"/>
          </w:tcPr>
          <w:p w14:paraId="75E3F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rPr>
                <w:rFonts w:hint="eastAsia"/>
                <w:lang w:val="en-US" w:eastAsia="zh-CN"/>
              </w:rPr>
              <w:t>开放沿江（</w:t>
            </w:r>
            <w:r>
              <w:t>重庆武汉</w:t>
            </w:r>
            <w:r>
              <w:rPr>
                <w:rFonts w:hint="eastAsia"/>
                <w:lang w:val="en-US" w:eastAsia="zh-CN"/>
              </w:rPr>
              <w:t>）沿边（</w:t>
            </w:r>
            <w:r>
              <w:t>满洲里</w:t>
            </w:r>
            <w:r>
              <w:rPr>
                <w:rFonts w:hint="eastAsia"/>
                <w:lang w:val="en-US" w:eastAsia="zh-CN"/>
              </w:rPr>
              <w:t>）、内陆省会，形成全方位、多层次、宽领域对外开放格局</w:t>
            </w:r>
          </w:p>
        </w:tc>
      </w:tr>
      <w:tr w14:paraId="6D11B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744C0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2001年</w:t>
            </w:r>
          </w:p>
        </w:tc>
        <w:tc>
          <w:tcPr>
            <w:tcW w:w="9043" w:type="dxa"/>
            <w:vAlign w:val="top"/>
          </w:tcPr>
          <w:p w14:paraId="6281712B">
            <w:pPr>
              <w:spacing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加入WTO</w:t>
            </w:r>
            <w:r>
              <w:rPr>
                <w:rFonts w:hint="eastAsia"/>
                <w:szCs w:val="21"/>
                <w:u w:val="single"/>
              </w:rPr>
              <w:t>使中国在全球化进程中获得参与制定规则和竞争的有利位置，是中国对外开放的里程碑。</w:t>
            </w:r>
          </w:p>
        </w:tc>
      </w:tr>
      <w:tr w14:paraId="612F1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7AB30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世纪之交</w:t>
            </w:r>
          </w:p>
        </w:tc>
        <w:tc>
          <w:tcPr>
            <w:tcW w:w="9043" w:type="dxa"/>
            <w:vAlign w:val="top"/>
          </w:tcPr>
          <w:p w14:paraId="2356549F">
            <w:pPr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“引进来”“走出去”相结合开放战略，中国经济进一步融入经济全球化进程，获得了更为广阔的发展空间</w:t>
            </w:r>
          </w:p>
        </w:tc>
      </w:tr>
      <w:tr w14:paraId="7BFB4B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  <w:jc w:val="center"/>
        </w:trPr>
        <w:tc>
          <w:tcPr>
            <w:tcW w:w="776" w:type="dxa"/>
            <w:shd w:val="clear" w:color="auto" w:fill="auto"/>
            <w:vAlign w:val="top"/>
          </w:tcPr>
          <w:p w14:paraId="2C03D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2013年</w:t>
            </w:r>
          </w:p>
        </w:tc>
        <w:tc>
          <w:tcPr>
            <w:tcW w:w="9043" w:type="dxa"/>
            <w:vAlign w:val="top"/>
          </w:tcPr>
          <w:p w14:paraId="758ED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一带一路建设，</w:t>
            </w:r>
            <w:r>
              <w:rPr>
                <w:rFonts w:hint="eastAsia"/>
                <w:color w:val="EE0000"/>
                <w:szCs w:val="21"/>
                <w:u w:val="single"/>
              </w:rPr>
              <w:t>推动形成更大范围、更宽领域、更深层次对外开放格局。</w:t>
            </w:r>
          </w:p>
        </w:tc>
      </w:tr>
    </w:tbl>
    <w:p w14:paraId="61385630">
      <w:pPr>
        <w:spacing w:before="31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szCs w:val="21"/>
        </w:rPr>
      </w:pPr>
      <w:r>
        <w:rPr>
          <w:rFonts w:hint="eastAsia"/>
          <w:b/>
          <w:bCs/>
          <w:lang w:val="en-US" w:eastAsia="zh-CN"/>
        </w:rPr>
        <w:t>世纪之交形成的对外开放格局：</w:t>
      </w:r>
      <w:r>
        <w:rPr>
          <w:rFonts w:hint="eastAsia"/>
          <w:u w:val="single"/>
          <w:lang w:val="en-US" w:eastAsia="zh-CN"/>
        </w:rPr>
        <w:t>全方位</w:t>
      </w:r>
      <w:r>
        <w:rPr>
          <w:rFonts w:hint="eastAsia"/>
          <w:u w:val="none"/>
          <w:lang w:val="en-US" w:eastAsia="zh-CN"/>
        </w:rPr>
        <w:t>（对所有类型国家开放）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多层次</w:t>
      </w:r>
      <w:r>
        <w:rPr>
          <w:rFonts w:hint="eastAsia"/>
          <w:lang w:val="en-US" w:eastAsia="zh-CN"/>
        </w:rPr>
        <w:t>（由点到线、由线到面、由沿海到内地）、</w:t>
      </w:r>
      <w:r>
        <w:rPr>
          <w:rFonts w:hint="eastAsia"/>
          <w:u w:val="single"/>
          <w:lang w:val="en-US" w:eastAsia="zh-CN"/>
        </w:rPr>
        <w:t>宽领域</w:t>
      </w:r>
      <w:r>
        <w:rPr>
          <w:rFonts w:hint="eastAsia"/>
          <w:lang w:val="en-US" w:eastAsia="zh-CN"/>
        </w:rPr>
        <w:t>（经济、科学、教育、文化等领域都开放）的对外开放新格局。</w:t>
      </w:r>
    </w:p>
    <w:p w14:paraId="7882F1FB">
      <w:pPr>
        <w:spacing w:before="31"/>
        <w:ind w:left="0" w:leftChars="0" w:firstLine="0" w:firstLineChars="0"/>
        <w:jc w:val="left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【专题六】国家统一</w:t>
      </w:r>
    </w:p>
    <w:p w14:paraId="5D07D778">
      <w:pPr>
        <w:spacing w:before="31"/>
        <w:ind w:left="0" w:leftChars="0" w:firstLine="0" w:firstLine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1、港澳问题：</w:t>
      </w:r>
    </w:p>
    <w:p w14:paraId="7E437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6182995" cy="2374265"/>
            <wp:effectExtent l="0" t="0" r="190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总结：</w:t>
      </w:r>
    </w:p>
    <w:p w14:paraId="5598C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（1回归原因：</w:t>
      </w: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根本原因：</w:t>
      </w:r>
      <w:r>
        <w:rPr>
          <w:rFonts w:hint="default"/>
          <w:lang w:val="en-US" w:eastAsia="zh-CN"/>
        </w:rPr>
        <w:t>中国综合国力增强，国际地位提高；②“一国两制”构想的正确指导；④香港、澳门自古以来就是我国领土不可分割的一部分；⑤中华民族的共同心愿</w:t>
      </w:r>
    </w:p>
    <w:p w14:paraId="0CC70EF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/>
          <w:lang w:val="en-US" w:eastAsia="zh-CN"/>
        </w:rPr>
        <w:t>（2）港澳保持繁荣稳定的原因：1、“一国两制”强大的生命力；2、中央政府的支持，港澳与内地联系的密切</w:t>
      </w:r>
    </w:p>
    <w:p w14:paraId="692EE1D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2、台湾问题：</w:t>
      </w:r>
    </w:p>
    <w:p w14:paraId="772D0A6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inline distT="0" distB="0" distL="114300" distR="114300">
            <wp:extent cx="6116955" cy="1961515"/>
            <wp:effectExtent l="0" t="0" r="4445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【专题七】民族团结：</w:t>
      </w:r>
    </w:p>
    <w:p w14:paraId="4D5AB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1、民族政策：</w:t>
      </w:r>
      <w:r>
        <w:rPr>
          <w:rFonts w:hint="eastAsia"/>
          <w:color w:val="C00000"/>
          <w:lang w:val="en-US" w:eastAsia="zh-CN"/>
        </w:rPr>
        <w:t>民族区域自治制度</w:t>
      </w:r>
    </w:p>
    <w:p w14:paraId="332F2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2、少数民族的建设与发展</w:t>
      </w:r>
    </w:p>
    <w:p w14:paraId="4583AD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jc w:val="both"/>
        <w:textAlignment w:val="auto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①1951西藏和平解放</w:t>
      </w:r>
    </w:p>
    <w:p w14:paraId="7E40071B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②五六十年代</w:t>
      </w:r>
      <w:r>
        <w:rPr>
          <w:rFonts w:hint="eastAsia"/>
          <w:lang w:val="en-US" w:eastAsia="zh-CN"/>
        </w:rPr>
        <w:t>总方针：因地制宜</w:t>
      </w:r>
    </w:p>
    <w:p w14:paraId="321B294A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（1）政治上，进行一系列民主改革和社会主义改造；</w:t>
      </w:r>
    </w:p>
    <w:p w14:paraId="6A80E16A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（2）经济上，国家采取许多优惠政策，加强民族地区的经济建设；</w:t>
      </w:r>
    </w:p>
    <w:p w14:paraId="7A45F1D0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（3）文化上，国家努力发展少数民族教育，重视少数民族文化的保护和发展；</w:t>
      </w:r>
    </w:p>
    <w:p w14:paraId="6CBC6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（4）医疗生活上，改变民族地区缺医少药状况。</w:t>
      </w:r>
    </w:p>
    <w:p w14:paraId="27709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③90年代：全国民族团结模范：孔繁森</w:t>
      </w:r>
    </w:p>
    <w:p w14:paraId="550873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70" w:leftChars="100" w:hanging="1260" w:hangingChars="600"/>
        <w:jc w:val="both"/>
        <w:textAlignment w:val="auto"/>
        <w:rPr>
          <w:rFonts w:hint="eastAsia"/>
          <w:szCs w:val="21"/>
          <w:u w:val="single"/>
        </w:rPr>
      </w:pPr>
      <w:r>
        <w:rPr>
          <w:rFonts w:hint="eastAsia"/>
          <w:lang w:val="en-US" w:eastAsia="zh-CN"/>
        </w:rPr>
        <w:t>④世纪之交：</w:t>
      </w:r>
      <w:r>
        <w:rPr>
          <w:rFonts w:hint="eastAsia"/>
          <w:color w:val="C00000"/>
          <w:lang w:val="en-US" w:eastAsia="zh-CN"/>
        </w:rPr>
        <w:t>西部大开发战略</w:t>
      </w:r>
      <w:r>
        <w:rPr>
          <w:rFonts w:hint="eastAsia"/>
          <w:lang w:val="en-US" w:eastAsia="zh-CN"/>
        </w:rPr>
        <w:t xml:space="preserve">：西气东输、西电东送 青藏铁路  </w:t>
      </w:r>
      <w:r>
        <w:rPr>
          <w:rFonts w:hint="eastAsia"/>
          <w:szCs w:val="21"/>
          <w:u w:val="single"/>
        </w:rPr>
        <w:t>推动了西部地区的经济发展和社会进步，维护了民族团结、社会稳定和国家安全</w:t>
      </w:r>
    </w:p>
    <w:p w14:paraId="11B85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70" w:leftChars="100" w:hanging="1260" w:hangingChars="600"/>
        <w:jc w:val="both"/>
        <w:textAlignment w:val="auto"/>
        <w:rPr>
          <w:rFonts w:hint="default" w:eastAsiaTheme="minorEastAsia"/>
          <w:szCs w:val="21"/>
          <w:u w:val="none"/>
          <w:lang w:val="en-US" w:eastAsia="zh-CN"/>
        </w:rPr>
      </w:pPr>
      <w:r>
        <w:rPr>
          <w:rFonts w:hint="eastAsia"/>
          <w:szCs w:val="21"/>
          <w:u w:val="none"/>
          <w:lang w:val="en-US" w:eastAsia="zh-CN"/>
        </w:rPr>
        <w:t>⑤新时代：铸牢</w:t>
      </w:r>
      <w:r>
        <w:rPr>
          <w:rFonts w:hint="eastAsia"/>
          <w:color w:val="C00000"/>
          <w:szCs w:val="21"/>
          <w:u w:val="none"/>
          <w:lang w:val="en-US" w:eastAsia="zh-CN"/>
        </w:rPr>
        <w:t>中华民族共同体意识。2021年，实现全面小康、</w:t>
      </w:r>
    </w:p>
    <w:p w14:paraId="52F8F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70" w:leftChars="100" w:hanging="1260" w:hangingChars="600"/>
        <w:jc w:val="both"/>
        <w:textAlignment w:val="auto"/>
        <w:rPr>
          <w:rFonts w:hint="eastAsia"/>
          <w:szCs w:val="21"/>
          <w:u w:val="single"/>
        </w:rPr>
      </w:pPr>
    </w:p>
    <w:p w14:paraId="6BA7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eastAsia="微软雅黑" w:cs="微软雅黑"/>
          <w:b/>
          <w:bCs/>
          <w:szCs w:val="21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b/>
          <w:bCs/>
          <w:szCs w:val="21"/>
        </w:rPr>
        <w:t>】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中国智慧和中国方案</w:t>
      </w:r>
    </w:p>
    <w:tbl>
      <w:tblPr>
        <w:tblStyle w:val="7"/>
        <w:tblW w:w="98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8"/>
        <w:gridCol w:w="2618"/>
        <w:gridCol w:w="4564"/>
      </w:tblGrid>
      <w:tr w14:paraId="4DCABC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2678" w:type="dxa"/>
            <w:shd w:val="clear" w:color="auto" w:fill="auto"/>
            <w:vAlign w:val="top"/>
          </w:tcPr>
          <w:p w14:paraId="12A38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针对的问题</w:t>
            </w:r>
          </w:p>
        </w:tc>
        <w:tc>
          <w:tcPr>
            <w:tcW w:w="2618" w:type="dxa"/>
            <w:shd w:val="clear" w:color="auto" w:fill="auto"/>
            <w:vAlign w:val="top"/>
          </w:tcPr>
          <w:p w14:paraId="1437C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方案</w:t>
            </w:r>
          </w:p>
        </w:tc>
        <w:tc>
          <w:tcPr>
            <w:tcW w:w="4564" w:type="dxa"/>
            <w:shd w:val="clear" w:color="auto" w:fill="auto"/>
            <w:vAlign w:val="top"/>
          </w:tcPr>
          <w:p w14:paraId="694B1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国际影响</w:t>
            </w:r>
          </w:p>
        </w:tc>
      </w:tr>
      <w:tr w14:paraId="0FA97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  <w:jc w:val="center"/>
        </w:trPr>
        <w:tc>
          <w:tcPr>
            <w:tcW w:w="2678" w:type="dxa"/>
            <w:vAlign w:val="top"/>
          </w:tcPr>
          <w:p w14:paraId="63168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中印、中缅关系</w:t>
            </w:r>
          </w:p>
        </w:tc>
        <w:tc>
          <w:tcPr>
            <w:tcW w:w="2618" w:type="dxa"/>
            <w:vAlign w:val="top"/>
          </w:tcPr>
          <w:p w14:paraId="279FD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和平共处五项原则</w:t>
            </w:r>
          </w:p>
        </w:tc>
        <w:tc>
          <w:tcPr>
            <w:tcW w:w="4564" w:type="dxa"/>
            <w:vAlign w:val="top"/>
          </w:tcPr>
          <w:p w14:paraId="1D801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是国际关系史上的重大创举，为推动建立公正合理的国际政治经济秩序作出了历史性贡献。</w:t>
            </w:r>
          </w:p>
        </w:tc>
      </w:tr>
      <w:tr w14:paraId="53269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  <w:jc w:val="center"/>
        </w:trPr>
        <w:tc>
          <w:tcPr>
            <w:tcW w:w="2678" w:type="dxa"/>
            <w:vAlign w:val="top"/>
          </w:tcPr>
          <w:p w14:paraId="12E1F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万隆会议上与会国的分歧</w:t>
            </w:r>
          </w:p>
        </w:tc>
        <w:tc>
          <w:tcPr>
            <w:tcW w:w="2618" w:type="dxa"/>
            <w:vAlign w:val="top"/>
          </w:tcPr>
          <w:p w14:paraId="5330C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“求同存异”方针</w:t>
            </w:r>
          </w:p>
        </w:tc>
        <w:tc>
          <w:tcPr>
            <w:tcW w:w="4564" w:type="dxa"/>
            <w:vAlign w:val="top"/>
          </w:tcPr>
          <w:p w14:paraId="4A167B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有利于加强亚非国家间的团结与合作</w:t>
            </w:r>
          </w:p>
        </w:tc>
      </w:tr>
      <w:tr w14:paraId="286D7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  <w:jc w:val="center"/>
        </w:trPr>
        <w:tc>
          <w:tcPr>
            <w:tcW w:w="2678" w:type="dxa"/>
            <w:vAlign w:val="top"/>
          </w:tcPr>
          <w:p w14:paraId="18393B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祖国统一大业的问题</w:t>
            </w:r>
          </w:p>
        </w:tc>
        <w:tc>
          <w:tcPr>
            <w:tcW w:w="2618" w:type="dxa"/>
            <w:vAlign w:val="top"/>
          </w:tcPr>
          <w:p w14:paraId="3FC1A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“ 一国两制”</w:t>
            </w:r>
          </w:p>
        </w:tc>
        <w:tc>
          <w:tcPr>
            <w:tcW w:w="4564" w:type="dxa"/>
            <w:vAlign w:val="top"/>
          </w:tcPr>
          <w:p w14:paraId="3AA64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为和平解决国际争端和历史遗留问题提供了范例，在国际社会产生巨大影响。</w:t>
            </w:r>
          </w:p>
        </w:tc>
      </w:tr>
      <w:tr w14:paraId="4F97E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  <w:jc w:val="center"/>
        </w:trPr>
        <w:tc>
          <w:tcPr>
            <w:tcW w:w="2678" w:type="dxa"/>
            <w:vAlign w:val="top"/>
          </w:tcPr>
          <w:p w14:paraId="3FE86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世界处于大发展大变革大调整时期</w:t>
            </w:r>
          </w:p>
        </w:tc>
        <w:tc>
          <w:tcPr>
            <w:tcW w:w="2618" w:type="dxa"/>
            <w:vAlign w:val="top"/>
          </w:tcPr>
          <w:p w14:paraId="538D4C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构建人类命运共同体</w:t>
            </w:r>
          </w:p>
        </w:tc>
        <w:tc>
          <w:tcPr>
            <w:tcW w:w="4564" w:type="dxa"/>
            <w:vAlign w:val="top"/>
          </w:tcPr>
          <w:p w14:paraId="27FCD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得到国际社会广泛认同，为携手建设更加美好的世界凝聚了广泛国际共识。</w:t>
            </w:r>
          </w:p>
        </w:tc>
      </w:tr>
      <w:tr w14:paraId="7F0FB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  <w:jc w:val="center"/>
        </w:trPr>
        <w:tc>
          <w:tcPr>
            <w:tcW w:w="2678" w:type="dxa"/>
            <w:vAlign w:val="top"/>
          </w:tcPr>
          <w:p w14:paraId="1F4A3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区域发展不协调，逆全球化</w:t>
            </w:r>
          </w:p>
        </w:tc>
        <w:tc>
          <w:tcPr>
            <w:tcW w:w="2618" w:type="dxa"/>
            <w:vAlign w:val="top"/>
          </w:tcPr>
          <w:p w14:paraId="22DCF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“ 一带一路”</w:t>
            </w:r>
          </w:p>
        </w:tc>
        <w:tc>
          <w:tcPr>
            <w:tcW w:w="4564" w:type="dxa"/>
            <w:vAlign w:val="top"/>
          </w:tcPr>
          <w:p w14:paraId="4F512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成为当今世界深受欢迎的国际公共产品和国际合作平台。</w:t>
            </w:r>
          </w:p>
        </w:tc>
      </w:tr>
      <w:tr w14:paraId="6C17A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2678" w:type="dxa"/>
            <w:vAlign w:val="top"/>
          </w:tcPr>
          <w:p w14:paraId="7FC7C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贫困乡村能不能脱贫</w:t>
            </w:r>
          </w:p>
        </w:tc>
        <w:tc>
          <w:tcPr>
            <w:tcW w:w="2618" w:type="dxa"/>
            <w:vAlign w:val="top"/>
          </w:tcPr>
          <w:p w14:paraId="0023D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脱贫攻坚战</w:t>
            </w:r>
          </w:p>
        </w:tc>
        <w:tc>
          <w:tcPr>
            <w:tcW w:w="4564" w:type="dxa"/>
            <w:vAlign w:val="top"/>
          </w:tcPr>
          <w:p w14:paraId="6C763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历史性地解决了绝对贫困问题，创造了人类减贫史上的奇迹，为全球减贫事业作出重大贡献。</w:t>
            </w:r>
          </w:p>
        </w:tc>
      </w:tr>
      <w:tr w14:paraId="700A8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2678" w:type="dxa"/>
            <w:vAlign w:val="top"/>
          </w:tcPr>
          <w:p w14:paraId="37BC5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民族问题</w:t>
            </w:r>
          </w:p>
        </w:tc>
        <w:tc>
          <w:tcPr>
            <w:tcW w:w="2618" w:type="dxa"/>
            <w:vAlign w:val="top"/>
          </w:tcPr>
          <w:p w14:paraId="3D401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/>
                <w:bCs/>
              </w:rPr>
            </w:pPr>
            <w:r>
              <w:rPr>
                <w:b/>
                <w:bCs/>
              </w:rPr>
              <w:t>民族区域自治制度</w:t>
            </w:r>
          </w:p>
        </w:tc>
        <w:tc>
          <w:tcPr>
            <w:tcW w:w="4564" w:type="dxa"/>
            <w:vAlign w:val="top"/>
          </w:tcPr>
          <w:p w14:paraId="1254D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</w:pPr>
            <w:r>
              <w:t>为世界其他国家或地区解决民族问题提供了借鉴。</w:t>
            </w:r>
          </w:p>
        </w:tc>
      </w:tr>
    </w:tbl>
    <w:p w14:paraId="2ECCDAED">
      <w:pPr>
        <w:pStyle w:val="2"/>
        <w:bidi w:val="0"/>
        <w:rPr>
          <w:rFonts w:hint="eastAsia" w:ascii="微软雅黑" w:hAnsi="微软雅黑" w:eastAsia="微软雅黑" w:cs="微软雅黑"/>
          <w:b/>
          <w:bCs/>
          <w:szCs w:val="21"/>
        </w:rPr>
      </w:pPr>
    </w:p>
    <w:p w14:paraId="36372875">
      <w:pPr>
        <w:pStyle w:val="2"/>
        <w:bidi w:val="0"/>
        <w:rPr>
          <w:rFonts w:hint="eastAsia" w:ascii="微软雅黑" w:hAnsi="微软雅黑" w:eastAsia="微软雅黑" w:cs="微软雅黑"/>
          <w:b/>
          <w:bCs/>
          <w:szCs w:val="21"/>
        </w:rPr>
      </w:pPr>
    </w:p>
    <w:p w14:paraId="1B78C14F">
      <w:pPr>
        <w:pStyle w:val="2"/>
        <w:bidi w:val="0"/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cs="微软雅黑"/>
          <w:b/>
          <w:bCs/>
          <w:szCs w:val="21"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b/>
          <w:bCs/>
          <w:szCs w:val="21"/>
        </w:rPr>
        <w:t>】</w:t>
      </w:r>
      <w:r>
        <w:rPr>
          <w:rFonts w:hint="eastAsia"/>
          <w:lang w:val="en-US" w:eastAsia="zh-CN"/>
        </w:rPr>
        <w:t>、</w:t>
      </w:r>
      <w:r>
        <w:t>重要人物</w:t>
      </w:r>
    </w:p>
    <w:tbl>
      <w:tblPr>
        <w:tblStyle w:val="7"/>
        <w:tblW w:w="5033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5"/>
        <w:gridCol w:w="8177"/>
      </w:tblGrid>
      <w:tr w14:paraId="3EC1A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790" w:type="pct"/>
            <w:shd w:val="clear" w:color="auto" w:fill="auto"/>
            <w:vAlign w:val="center"/>
          </w:tcPr>
          <w:p w14:paraId="0F7ED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抗美援朝战争</w:t>
            </w:r>
          </w:p>
          <w:p w14:paraId="62857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 xml:space="preserve"> “最可爱的人”</w:t>
            </w:r>
          </w:p>
        </w:tc>
        <w:tc>
          <w:tcPr>
            <w:tcW w:w="4209" w:type="pct"/>
            <w:vAlign w:val="center"/>
          </w:tcPr>
          <w:p w14:paraId="310F7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1.</w:t>
            </w:r>
            <w:r>
              <w:rPr>
                <w:b/>
                <w:bCs/>
              </w:rPr>
              <w:t>黄继光：</w:t>
            </w:r>
            <w:r>
              <w:t>在上甘岭战役中用胸膛勇堵敌人的机枪射口，为战友开辟了前进道路。</w:t>
            </w:r>
          </w:p>
          <w:p w14:paraId="61DF3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2</w:t>
            </w:r>
            <w:r>
              <w:rPr>
                <w:b/>
                <w:bCs/>
              </w:rPr>
              <w:t>邱少云：</w:t>
            </w:r>
            <w:r>
              <w:t>严守潜伏纪律，被大火吞噬，壮烈牺牲。</w:t>
            </w:r>
          </w:p>
          <w:p w14:paraId="3877F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3.</w:t>
            </w:r>
            <w:r>
              <w:rPr>
                <w:b/>
                <w:bCs/>
              </w:rPr>
              <w:t>杨根思：</w:t>
            </w:r>
            <w:r>
              <w:t>抱起炸药包，与敌人同归于尽。</w:t>
            </w:r>
          </w:p>
        </w:tc>
      </w:tr>
      <w:tr w14:paraId="7F832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790" w:type="pct"/>
            <w:shd w:val="clear" w:color="auto" w:fill="auto"/>
            <w:vAlign w:val="center"/>
          </w:tcPr>
          <w:p w14:paraId="6DE6B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社会主义建设的先锋模范(1956-1976)</w:t>
            </w:r>
          </w:p>
        </w:tc>
        <w:tc>
          <w:tcPr>
            <w:tcW w:w="4209" w:type="pct"/>
            <w:vAlign w:val="center"/>
          </w:tcPr>
          <w:p w14:paraId="7513B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(1)</w:t>
            </w:r>
            <w:r>
              <w:rPr>
                <w:b/>
                <w:bCs/>
              </w:rPr>
              <w:t>钱学森、邓稼先、郭永怀</w:t>
            </w:r>
            <w:r>
              <w:t>等：热爱祖国、无私奉献、自力更生、艰苦奋斗、大力协同、勇于攀登的</w:t>
            </w:r>
            <w:r>
              <w:rPr>
                <w:b/>
                <w:bCs/>
              </w:rPr>
              <w:t>“两弹一星”精神</w:t>
            </w:r>
            <w:r>
              <w:t>。</w:t>
            </w:r>
          </w:p>
          <w:p w14:paraId="08508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(2)</w:t>
            </w:r>
            <w:r>
              <w:rPr>
                <w:b/>
                <w:bCs/>
              </w:rPr>
              <w:t>袁隆平：</w:t>
            </w:r>
            <w:r>
              <w:t>培育杂交优势水稻。</w:t>
            </w:r>
          </w:p>
          <w:p w14:paraId="62F21F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(3)</w:t>
            </w:r>
            <w:r>
              <w:rPr>
                <w:b/>
                <w:bCs/>
              </w:rPr>
              <w:t>屠呦呦：</w:t>
            </w:r>
            <w:r>
              <w:t>提取出有效抵抗疟疾的青蒿素。</w:t>
            </w:r>
          </w:p>
          <w:p w14:paraId="51DA2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2.</w:t>
            </w:r>
            <w:r>
              <w:rPr>
                <w:b/>
                <w:bCs/>
              </w:rPr>
              <w:t>焦裕禄</w:t>
            </w:r>
            <w:r>
              <w:t>(领导干部):带领兰考全县人民封沙、治水、改地，诠释着亲民爱民、艰苦奋斗、科学 求实、迎难而上、无私奉献的</w:t>
            </w:r>
            <w:r>
              <w:rPr>
                <w:b/>
                <w:bCs/>
              </w:rPr>
              <w:t>焦裕禄精神</w:t>
            </w:r>
            <w:r>
              <w:t>。</w:t>
            </w:r>
          </w:p>
          <w:p w14:paraId="0D6A7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3.</w:t>
            </w:r>
            <w:r>
              <w:rPr>
                <w:b/>
                <w:bCs/>
              </w:rPr>
              <w:t>王进喜</w:t>
            </w:r>
            <w:r>
              <w:t>(石油工人):建设大庆油田，铸就了爱国、创业、求实、奉献的大庆精神(</w:t>
            </w:r>
            <w:r>
              <w:rPr>
                <w:b/>
                <w:bCs/>
              </w:rPr>
              <w:t>铁人精神</w:t>
            </w:r>
            <w:r>
              <w:t>)。</w:t>
            </w:r>
          </w:p>
          <w:p w14:paraId="6A67F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4.</w:t>
            </w:r>
            <w:r>
              <w:rPr>
                <w:b/>
                <w:bCs/>
              </w:rPr>
              <w:t>雷锋</w:t>
            </w:r>
            <w:r>
              <w:t>(解放军战士):全心全意为人民服务，</w:t>
            </w:r>
            <w:r>
              <w:rPr>
                <w:b/>
                <w:bCs/>
              </w:rPr>
              <w:t>雷锋精神</w:t>
            </w:r>
            <w:r>
              <w:t>成为新中国社会风尚的一个标志。</w:t>
            </w:r>
          </w:p>
          <w:p w14:paraId="2E33B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</w:pPr>
            <w:r>
              <w:t>5.河南林县人民：建成“人工天河“红旗渠，自力更生、艰苦创业、团结协作、无私奉献的</w:t>
            </w:r>
            <w:r>
              <w:rPr>
                <w:b/>
                <w:bCs/>
              </w:rPr>
              <w:t>红旗渠精神</w:t>
            </w:r>
            <w:r>
              <w:t>。</w:t>
            </w:r>
          </w:p>
        </w:tc>
      </w:tr>
      <w:tr w14:paraId="0C69F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790" w:type="pct"/>
            <w:shd w:val="clear" w:color="auto" w:fill="auto"/>
            <w:vAlign w:val="center"/>
          </w:tcPr>
          <w:p w14:paraId="32058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lang w:val="en-US" w:eastAsia="en-US"/>
              </w:rPr>
            </w:pPr>
            <w:r>
              <w:t>社会主义精神文明建设模范</w:t>
            </w:r>
          </w:p>
        </w:tc>
        <w:tc>
          <w:tcPr>
            <w:tcW w:w="4209" w:type="pct"/>
            <w:shd w:val="clear" w:color="auto" w:fill="auto"/>
            <w:vAlign w:val="center"/>
          </w:tcPr>
          <w:p w14:paraId="729ED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t>蒋筑英：我国光学事业</w:t>
            </w:r>
            <w:r>
              <w:rPr>
                <w:rFonts w:hint="eastAsia"/>
                <w:lang w:eastAsia="zh-CN"/>
              </w:rPr>
              <w:t>。</w:t>
            </w:r>
            <w:r>
              <w:t>罗健夫：我国航天事业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孔繁森：建设西藏</w:t>
            </w:r>
          </w:p>
        </w:tc>
      </w:tr>
      <w:tr w14:paraId="12D1B1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790" w:type="pct"/>
            <w:shd w:val="clear" w:color="auto" w:fill="auto"/>
            <w:vAlign w:val="center"/>
          </w:tcPr>
          <w:p w14:paraId="37C97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中国特色社会主义进入新时代</w:t>
            </w:r>
          </w:p>
        </w:tc>
        <w:tc>
          <w:tcPr>
            <w:tcW w:w="4209" w:type="pct"/>
            <w:shd w:val="clear" w:color="auto" w:fill="auto"/>
            <w:vAlign w:val="center"/>
          </w:tcPr>
          <w:p w14:paraId="51606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李保国：小流域治理专家。黄大年：地理物理学家</w:t>
            </w:r>
          </w:p>
        </w:tc>
      </w:tr>
    </w:tbl>
    <w:p w14:paraId="256528E0">
      <w:pPr>
        <w:pStyle w:val="2"/>
        <w:bidi w:val="0"/>
        <w:rPr>
          <w:rFonts w:hint="eastAsia" w:ascii="微软雅黑" w:hAnsi="微软雅黑" w:eastAsia="微软雅黑" w:cs="微软雅黑"/>
          <w:b/>
          <w:bCs/>
          <w:szCs w:val="21"/>
        </w:rPr>
      </w:pPr>
    </w:p>
    <w:p w14:paraId="1AA3B3AE">
      <w:pPr>
        <w:pStyle w:val="2"/>
        <w:bidi w:val="0"/>
      </w:pPr>
      <w:r>
        <w:rPr>
          <w:rFonts w:hint="eastAsia" w:ascii="微软雅黑" w:hAnsi="微软雅黑" w:eastAsia="微软雅黑" w:cs="微软雅黑"/>
          <w:b/>
          <w:bCs/>
          <w:szCs w:val="21"/>
        </w:rPr>
        <w:t>【专题</w:t>
      </w:r>
      <w:r>
        <w:rPr>
          <w:rFonts w:hint="eastAsia" w:ascii="微软雅黑" w:hAnsi="微软雅黑" w:cs="微软雅黑"/>
          <w:b/>
          <w:bCs/>
          <w:szCs w:val="21"/>
          <w:lang w:val="en-US" w:eastAsia="zh-CN"/>
        </w:rPr>
        <w:t>十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Cs w:val="21"/>
        </w:rPr>
        <w:t>】</w:t>
      </w:r>
      <w:r>
        <w:rPr>
          <w:rFonts w:hint="eastAsia"/>
          <w:lang w:val="en-US" w:eastAsia="zh-CN"/>
        </w:rPr>
        <w:t>、</w:t>
      </w:r>
      <w:r>
        <w:t>中国</w:t>
      </w:r>
      <w:r>
        <w:rPr>
          <w:rFonts w:hint="eastAsia"/>
          <w:lang w:val="en-US" w:eastAsia="zh-CN"/>
        </w:rPr>
        <w:t>建立后</w:t>
      </w:r>
      <w:r>
        <w:t>的建设成就</w:t>
      </w:r>
    </w:p>
    <w:tbl>
      <w:tblPr>
        <w:tblStyle w:val="5"/>
        <w:tblW w:w="9978" w:type="dxa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8204"/>
      </w:tblGrid>
      <w:tr w14:paraId="4050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top"/>
          </w:tcPr>
          <w:p w14:paraId="189BE2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lang w:val="en-US" w:eastAsia="en-US"/>
              </w:rPr>
            </w:pPr>
            <w:r>
              <w:t>一五计划期间 1953-1957</w:t>
            </w:r>
          </w:p>
        </w:tc>
        <w:tc>
          <w:tcPr>
            <w:tcW w:w="8204" w:type="dxa"/>
            <w:shd w:val="clear" w:color="auto" w:fill="auto"/>
            <w:vAlign w:val="top"/>
          </w:tcPr>
          <w:p w14:paraId="4DC6A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lang w:val="en-US" w:eastAsia="en-US"/>
              </w:rPr>
            </w:pPr>
            <w:r>
              <w:t>一桥(武汉长江大桥)、二铁(宝成、鹰厦铁路)、三公(藏、青藏、新藏公路)</w:t>
            </w:r>
            <w:r>
              <w:rPr>
                <w:rFonts w:hint="eastAsia"/>
                <w:lang w:eastAsia="zh-CN"/>
              </w:rPr>
              <w:t>、</w:t>
            </w:r>
            <w:r>
              <w:t>四厂(鞍山钢铁公司大型轧钢厂等三大工程，长春第一汽车制造厂</w:t>
            </w:r>
            <w:r>
              <w:rPr>
                <w:rFonts w:hint="eastAsia"/>
                <w:lang w:eastAsia="zh-CN"/>
              </w:rPr>
              <w:t>、</w:t>
            </w:r>
            <w:r>
              <w:t>沈阳第一机床厂、飞机制造厂。</w:t>
            </w:r>
          </w:p>
        </w:tc>
      </w:tr>
      <w:tr w14:paraId="4A95C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top"/>
          </w:tcPr>
          <w:p w14:paraId="5E4E2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t>全面建设社会主义时期</w:t>
            </w:r>
            <w:r>
              <w:rPr>
                <w:rFonts w:hint="eastAsia"/>
                <w:lang w:val="en-US" w:eastAsia="zh-CN"/>
              </w:rPr>
              <w:t>1956-1966</w:t>
            </w:r>
          </w:p>
        </w:tc>
        <w:tc>
          <w:tcPr>
            <w:tcW w:w="8204" w:type="dxa"/>
            <w:shd w:val="clear" w:color="auto" w:fill="auto"/>
            <w:vAlign w:val="top"/>
          </w:tcPr>
          <w:p w14:paraId="2091E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  <w:lang w:val="en-US" w:eastAsia="zh-CN"/>
              </w:rPr>
              <w:t>①</w:t>
            </w:r>
            <w:r>
              <w:t>工业：武汉包头两大钢铁基地，大庆油田，胜利油田，大港油田；兰新，兰青，成昆铁路；原油和石油全部自给，电子工业，原子能工业。</w:t>
            </w:r>
          </w:p>
          <w:p w14:paraId="672C9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lang w:val="en-US" w:eastAsia="en-US"/>
              </w:rPr>
            </w:pPr>
          </w:p>
        </w:tc>
      </w:tr>
      <w:tr w14:paraId="3CBF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top"/>
          </w:tcPr>
          <w:p w14:paraId="05C06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文化大革命</w:t>
            </w:r>
          </w:p>
          <w:p w14:paraId="38F3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lang w:val="en-US" w:eastAsia="en-US"/>
              </w:rPr>
            </w:pPr>
            <w:r>
              <w:t>1966-1976</w:t>
            </w:r>
          </w:p>
        </w:tc>
        <w:tc>
          <w:tcPr>
            <w:tcW w:w="8204" w:type="dxa"/>
            <w:shd w:val="clear" w:color="auto" w:fill="auto"/>
            <w:vAlign w:val="top"/>
          </w:tcPr>
          <w:p w14:paraId="1B197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 w:eastAsia="宋体"/>
                <w:lang w:eastAsia="zh-CN"/>
              </w:rPr>
            </w:pPr>
            <w:r>
              <w:t>两弹一星：1964年第一颗原子弹、1966年导弹核武器试验、1967年第一颗氢弹、1970年第一颗人造地球卫星(东方红一号)</w:t>
            </w:r>
            <w:r>
              <w:rPr>
                <w:rFonts w:hint="eastAsia"/>
                <w:lang w:eastAsia="zh-CN"/>
              </w:rPr>
              <w:t>。</w:t>
            </w:r>
          </w:p>
          <w:p w14:paraId="43DAF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>生物科学：1965年人工合成结晶牛胰岛素</w:t>
            </w:r>
            <w:r>
              <w:rPr>
                <w:rFonts w:hint="eastAsia"/>
                <w:lang w:eastAsia="zh-CN"/>
              </w:rPr>
              <w:t>；</w:t>
            </w:r>
            <w:r>
              <w:t>1972年屠呦呦青蒿素</w:t>
            </w:r>
            <w:r>
              <w:rPr>
                <w:rFonts w:hint="eastAsia"/>
                <w:lang w:eastAsia="zh-CN"/>
              </w:rPr>
              <w:t>；</w:t>
            </w:r>
            <w:r>
              <w:t>1973年袁隆平杂交水稻</w:t>
            </w:r>
          </w:p>
          <w:p w14:paraId="0E13E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lang w:val="en-US" w:eastAsia="en-US"/>
              </w:rPr>
            </w:pPr>
            <w:r>
              <w:t>文化</w:t>
            </w:r>
            <w:r>
              <w:rPr>
                <w:rFonts w:hint="eastAsia"/>
                <w:lang w:eastAsia="zh-CN"/>
              </w:rPr>
              <w:t>；</w:t>
            </w:r>
            <w:r>
              <w:t>双百方针《红岩》《青春之歌》《茶馆》等</w:t>
            </w:r>
          </w:p>
        </w:tc>
      </w:tr>
      <w:tr w14:paraId="0F15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top"/>
          </w:tcPr>
          <w:p w14:paraId="6DC04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lang w:val="en-US" w:eastAsia="en-US"/>
              </w:rPr>
            </w:pPr>
            <w:r>
              <w:t>改革开放和社会主义现代化建设</w:t>
            </w:r>
            <w:r>
              <w:rPr>
                <w:rFonts w:hint="eastAsia"/>
                <w:lang w:val="en-US" w:eastAsia="zh-CN"/>
              </w:rPr>
              <w:t>时</w:t>
            </w:r>
            <w:r>
              <w:t>(1978—2012)</w:t>
            </w:r>
          </w:p>
        </w:tc>
        <w:tc>
          <w:tcPr>
            <w:tcW w:w="8204" w:type="dxa"/>
            <w:shd w:val="clear" w:color="auto" w:fill="auto"/>
            <w:vAlign w:val="top"/>
          </w:tcPr>
          <w:p w14:paraId="10620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rPr>
                <w:rFonts w:hint="eastAsia"/>
                <w:lang w:val="en-US" w:eastAsia="zh-CN"/>
              </w:rPr>
              <w:t>①</w:t>
            </w:r>
            <w:r>
              <w:rPr>
                <w:rFonts w:hint="eastAsia"/>
                <w:color w:val="auto"/>
                <w:lang w:val="en-US" w:eastAsia="zh-CN"/>
              </w:rPr>
              <w:t>20世</w:t>
            </w:r>
            <w:r>
              <w:rPr>
                <w:rFonts w:hint="eastAsia"/>
                <w:lang w:val="en-US" w:eastAsia="zh-CN"/>
              </w:rPr>
              <w:t>纪末</w:t>
            </w:r>
            <w:r>
              <w:t>达到小康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总体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②1997.7.1</w:t>
            </w:r>
            <w:r>
              <w:t>香港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1999.12.20</w:t>
            </w:r>
            <w:r>
              <w:t>澳门回归</w:t>
            </w:r>
          </w:p>
          <w:p w14:paraId="1B842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③依法治国1999年载入宪法④2003 神州五号载人飞船（杨利伟）嫦娥一号探月工程 超级计算机 南水北调工程 </w:t>
            </w:r>
          </w:p>
        </w:tc>
      </w:tr>
      <w:tr w14:paraId="1CE4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top"/>
          </w:tcPr>
          <w:p w14:paraId="02845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中国特色社会主义新时代（2012-）</w:t>
            </w:r>
          </w:p>
        </w:tc>
        <w:tc>
          <w:tcPr>
            <w:tcW w:w="8204" w:type="dxa"/>
            <w:shd w:val="clear" w:color="auto" w:fill="auto"/>
            <w:vAlign w:val="top"/>
          </w:tcPr>
          <w:p w14:paraId="75BCB9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①打赢脱贫攻坚战，全面建成小康，实现第一个一百年目标。</w:t>
            </w:r>
          </w:p>
          <w:p w14:paraId="7D203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②人类命运共同体和一带一路。③2020年北斗导航卫星发射，嫦娥五号从月球采样</w:t>
            </w:r>
          </w:p>
          <w:p w14:paraId="0346B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返回。</w:t>
            </w:r>
          </w:p>
        </w:tc>
      </w:tr>
    </w:tbl>
    <w:p w14:paraId="746EB1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swiss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C605B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56FDF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56FDF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9B75F"/>
    <w:multiLevelType w:val="singleLevel"/>
    <w:tmpl w:val="A789B75F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1E8CB660"/>
    <w:multiLevelType w:val="singleLevel"/>
    <w:tmpl w:val="1E8CB6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11779"/>
    <w:rsid w:val="020225EC"/>
    <w:rsid w:val="02231AD0"/>
    <w:rsid w:val="029278D0"/>
    <w:rsid w:val="036A59B4"/>
    <w:rsid w:val="04EC5FA8"/>
    <w:rsid w:val="05D32A1C"/>
    <w:rsid w:val="063557B2"/>
    <w:rsid w:val="09B66FAD"/>
    <w:rsid w:val="0A1A0FD6"/>
    <w:rsid w:val="0CC55DDF"/>
    <w:rsid w:val="0D6443EA"/>
    <w:rsid w:val="105016BD"/>
    <w:rsid w:val="11F47704"/>
    <w:rsid w:val="13A27A23"/>
    <w:rsid w:val="15D14BB3"/>
    <w:rsid w:val="1664146B"/>
    <w:rsid w:val="18AC4F64"/>
    <w:rsid w:val="1B6E1F45"/>
    <w:rsid w:val="1B9C4491"/>
    <w:rsid w:val="1F8049DF"/>
    <w:rsid w:val="20D27D5B"/>
    <w:rsid w:val="2149219F"/>
    <w:rsid w:val="21DF7B87"/>
    <w:rsid w:val="22B52E68"/>
    <w:rsid w:val="24B147FA"/>
    <w:rsid w:val="26F61151"/>
    <w:rsid w:val="27B21745"/>
    <w:rsid w:val="2A0362FB"/>
    <w:rsid w:val="2B6E554D"/>
    <w:rsid w:val="2F667271"/>
    <w:rsid w:val="312D7703"/>
    <w:rsid w:val="32CA3260"/>
    <w:rsid w:val="35A66D8A"/>
    <w:rsid w:val="361545C7"/>
    <w:rsid w:val="3983630E"/>
    <w:rsid w:val="3B2C7DD8"/>
    <w:rsid w:val="3C7A6602"/>
    <w:rsid w:val="3CB2467A"/>
    <w:rsid w:val="3EC91F92"/>
    <w:rsid w:val="3F444158"/>
    <w:rsid w:val="41306D8C"/>
    <w:rsid w:val="44FC5BF6"/>
    <w:rsid w:val="49473ED4"/>
    <w:rsid w:val="49B87801"/>
    <w:rsid w:val="4A236EB1"/>
    <w:rsid w:val="4A2A23C9"/>
    <w:rsid w:val="4A2A2FB8"/>
    <w:rsid w:val="4B547222"/>
    <w:rsid w:val="4D25452C"/>
    <w:rsid w:val="4D765FA3"/>
    <w:rsid w:val="524C5999"/>
    <w:rsid w:val="535C3FB5"/>
    <w:rsid w:val="54021060"/>
    <w:rsid w:val="5470465A"/>
    <w:rsid w:val="54B96610"/>
    <w:rsid w:val="54BE5581"/>
    <w:rsid w:val="5753191E"/>
    <w:rsid w:val="58DE4B26"/>
    <w:rsid w:val="5F03707F"/>
    <w:rsid w:val="5F8A104C"/>
    <w:rsid w:val="60320560"/>
    <w:rsid w:val="66AC38BF"/>
    <w:rsid w:val="68377FB5"/>
    <w:rsid w:val="6AD902B6"/>
    <w:rsid w:val="70974894"/>
    <w:rsid w:val="71C233B0"/>
    <w:rsid w:val="75111779"/>
    <w:rsid w:val="753A7158"/>
    <w:rsid w:val="77DE2925"/>
    <w:rsid w:val="7BE6290A"/>
    <w:rsid w:val="7E02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exact"/>
      <w:ind w:firstLine="0" w:firstLineChars="0"/>
      <w:outlineLvl w:val="0"/>
    </w:pPr>
    <w:rPr>
      <w:rFonts w:ascii="Times New Roman" w:hAnsi="Times New Roman" w:eastAsia="微软雅黑"/>
      <w:b/>
      <w:kern w:val="44"/>
      <w:szCs w:val="21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3558</Words>
  <Characters>3815</Characters>
  <Lines>0</Lines>
  <Paragraphs>0</Paragraphs>
  <TotalTime>17</TotalTime>
  <ScaleCrop>false</ScaleCrop>
  <LinksUpToDate>false</LinksUpToDate>
  <CharactersWithSpaces>3842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2026-06-14T07:34:00Z</dcterms:created>
  <dc:creator>Jwy</dc:creator>
  <cp:lastModifiedBy>Jwy</cp:lastModifiedBy>
  <dcterms:modified xsi:type="dcterms:W3CDTF">2026-06-14T09:58:17Z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4B6FD314956847D896F0F84D48D6D3C2_13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