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C1E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二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  <w:lang w:val="en-US" w:eastAsia="zh-CN"/>
        </w:rPr>
        <w:t>夏商周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时期：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  <w:lang w:val="en-US" w:eastAsia="zh-CN"/>
        </w:rPr>
        <w:t>奴隶制王朝的更替和向封建社会的过渡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5ED9C6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CA21224">
      <w:pP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6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</w:rPr>
        <w:t>课.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/>
        </w:rPr>
        <w:t>战国时期的社会变革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  <w:t xml:space="preserve"> </w:t>
      </w:r>
    </w:p>
    <w:p w14:paraId="28D3A085">
      <w:pPr>
        <w:rPr>
          <w:rFonts w:hint="default" w:ascii="宋体" w:hAnsi="宋体" w:eastAsia="宋体" w:cs="宋体"/>
          <w:b/>
          <w:bCs w:val="0"/>
          <w:color w:val="C00000"/>
          <w:sz w:val="24"/>
          <w:szCs w:val="24"/>
          <w:highlight w:val="none"/>
          <w:u w:val="none"/>
          <w:lang w:val="en-US" w:eastAsia="zh-CN"/>
        </w:rPr>
      </w:pP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1、时空观念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：</w:t>
      </w:r>
      <w:r>
        <w:rPr>
          <w:rFonts w:hint="eastAsia" w:ascii="宋体" w:hAnsi="宋体" w:cs="宋体"/>
          <w:b w:val="0"/>
          <w:bCs/>
          <w:color w:val="auto"/>
          <w:sz w:val="21"/>
          <w:szCs w:val="21"/>
          <w:lang w:val="en-US" w:eastAsia="zh-CN"/>
        </w:rPr>
        <w:t>请根据地理位置在地图上标准战国七雄。</w:t>
      </w:r>
    </w:p>
    <w:p w14:paraId="273B8C8F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1170940</wp:posOffset>
                </wp:positionH>
                <wp:positionV relativeFrom="paragraph">
                  <wp:posOffset>1273175</wp:posOffset>
                </wp:positionV>
                <wp:extent cx="442595" cy="332105"/>
                <wp:effectExtent l="6350" t="6350" r="8255" b="1714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DEFF2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韩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2pt;margin-top:100.25pt;height:26.15pt;width:34.85pt;z-index:251665408;mso-width-relative:page;mso-height-relative:page;" fillcolor="#FFFFFF [3201]" filled="t" stroked="t" coordsize="21600,21600" o:gfxdata="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HNysHtYAAAAL&#10;AQAADwAAAAAAAAABACAAAAAiAAAAZHJzL2Rvd25yZXYueG1sUEsBAhQAFAAAAAgAh07iQIRcw1NX&#10;AgAAuAQAAA4AAAAAAAAAAQAgAAAAJQ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42DEFF2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韩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1142365</wp:posOffset>
                </wp:positionH>
                <wp:positionV relativeFrom="paragraph">
                  <wp:posOffset>901065</wp:posOffset>
                </wp:positionV>
                <wp:extent cx="442595" cy="332105"/>
                <wp:effectExtent l="6350" t="6350" r="8255" b="1714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C6848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魏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9.95pt;margin-top:70.95pt;height:26.15pt;width:34.85pt;z-index:251664384;mso-width-relative:page;mso-height-relative:page;" fillcolor="#FFFFFF [3201]" filled="t" stroked="t" coordsize="21600,21600" o:gfxdata="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ZuLzA1gAAAAsB&#10;AAAPAAAAAAAAAAEAIAAAACIAAABkcnMvZG93bnJldi54bWxQSwECFAAUAAAACACHTuJACev1UVYC&#10;AAC4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FC6848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魏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452120</wp:posOffset>
                </wp:positionV>
                <wp:extent cx="442595" cy="332105"/>
                <wp:effectExtent l="6350" t="6350" r="8255" b="1714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F1C7B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赵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45pt;margin-top:35.6pt;height:26.15pt;width:34.85pt;z-index:251663360;mso-width-relative:page;mso-height-relative:page;" fillcolor="#FFFFFF [3201]" filled="t" stroked="t" coordsize="21600,21600" o:gfxdata="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J/AfY1gAAAAoB&#10;AAAPAAAAAAAAAAEAIAAAACIAAABkcnMvZG93bnJldi54bWxQSwECFAAUAAAACACHTuJATYTI5lYC&#10;AAC4BAAADgAAAAAAAAABACAAAAAl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13F1C7B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赵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1435735</wp:posOffset>
                </wp:positionV>
                <wp:extent cx="442595" cy="332105"/>
                <wp:effectExtent l="6350" t="6350" r="8255" b="171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DF284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秦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.6pt;margin-top:113.05pt;height:26.15pt;width:34.85pt;z-index:251661312;mso-width-relative:page;mso-height-relative:page;" fillcolor="#FFFFFF [3201]" filled="t" stroked="t" coordsize="21600,21600" o:gfxdata="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J2shPXAAAA&#10;CgEAAA8AAAAAAAAAAQAgAAAAIgAAAGRycy9kb3ducmV2LnhtbFBLAQIUABQAAAAIAIdO4kDWt9v7&#10;VwIAALY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34DF284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秦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1674495</wp:posOffset>
                </wp:positionV>
                <wp:extent cx="442595" cy="332105"/>
                <wp:effectExtent l="6350" t="6350" r="8255" b="1714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460B5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楚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9.25pt;margin-top:131.85pt;height:26.15pt;width:34.85pt;z-index:251660288;mso-width-relative:page;mso-height-relative:page;" fillcolor="#FFFFFF [3201]" filled="t" stroked="t" coordsize="21600,21600" o:gfxdata="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kv6RJ1wAA&#10;AAsBAAAPAAAAAAAAAAEAIAAAACIAAABkcnMvZG93bnJldi54bWxQSwECFAAUAAAACACHTuJAgVWx&#10;2lgCAAC2BAAADgAAAAAAAAABACAAAAAm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74460B5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楚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1858645</wp:posOffset>
                </wp:positionH>
                <wp:positionV relativeFrom="paragraph">
                  <wp:posOffset>289560</wp:posOffset>
                </wp:positionV>
                <wp:extent cx="442595" cy="332105"/>
                <wp:effectExtent l="6350" t="6350" r="8255" b="1714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7458F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燕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35pt;margin-top:22.8pt;height:26.15pt;width:34.85pt;z-index:251662336;mso-width-relative:page;mso-height-relative:page;" fillcolor="#FFFFFF [3201]" filled="t" stroked="t" coordsize="21600,21600" o:gfxdata="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akBzjXAAAA&#10;CQEAAA8AAAAAAAAAAQAgAAAAIgAAAGRycy9kb3ducmV2LnhtbFBLAQIUABQAAAAIAIdO4kBmPnUC&#10;VwIAALYEAAAOAAAAAAAAAAEAIAAAACYBAABkcnMvZTJvRG9jLnhtbFBLBQYAAAAABgAGAFkBAADv&#10;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2C7458F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燕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2192655</wp:posOffset>
                </wp:positionH>
                <wp:positionV relativeFrom="paragraph">
                  <wp:posOffset>786130</wp:posOffset>
                </wp:positionV>
                <wp:extent cx="442595" cy="332105"/>
                <wp:effectExtent l="6350" t="6350" r="8255" b="1714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" cy="3321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B83B6">
                            <w:pPr>
                              <w:rPr>
                                <w:rFonts w:hint="default" w:eastAsia="宋体"/>
                                <w:u w:val="single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color w:val="C00000"/>
                                <w:u w:val="single"/>
                                <w:lang w:val="en-US" w:eastAsia="zh-CN"/>
                              </w:rPr>
                              <w:t>齐</w:t>
                            </w:r>
                            <w:r>
                              <w:rPr>
                                <w:rFonts w:hint="default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Times New Roman Bold" w:hAnsi="Times New Roman Bold" w:cs="Times New Roman Bold"/>
                                <w:b/>
                                <w:bCs/>
                                <w:u w:val="single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u w:val="single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2.65pt;margin-top:61.9pt;height:26.15pt;width:34.85pt;z-index:251659264;mso-width-relative:page;mso-height-relative:page;" fillcolor="#FFFFFF [3201]" filled="t" stroked="t" coordsize="21600,21600" o:gfxdata="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tMQ5tcA&#10;AAALAQAADwAAAAAAAAABACAAAAAiAAAAZHJzL2Rvd25yZXYueG1sUEsBAhQAFAAAAAgAh07iQKBA&#10;nfJZAgAAtgQAAA4AAAAAAAAAAQAgAAAAJgEAAGRycy9lMm9Eb2MueG1sUEsFBgAAAAAGAAYAWQEA&#10;APE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9BB83B6">
                      <w:pPr>
                        <w:rPr>
                          <w:rFonts w:hint="default" w:eastAsia="宋体"/>
                          <w:u w:val="single"/>
                          <w:lang w:val="en-US" w:eastAsia="zh-CN"/>
                        </w:rPr>
                      </w:pP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color w:val="C00000"/>
                          <w:u w:val="single"/>
                          <w:lang w:val="en-US" w:eastAsia="zh-CN"/>
                        </w:rPr>
                        <w:t>齐</w:t>
                      </w:r>
                      <w:r>
                        <w:rPr>
                          <w:rFonts w:hint="default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Times New Roman Bold" w:hAnsi="Times New Roman Bold" w:cs="Times New Roman Bold"/>
                          <w:b/>
                          <w:bCs/>
                          <w:u w:val="single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/>
                          <w:u w:val="single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2799715" cy="2248535"/>
            <wp:effectExtent l="0" t="0" r="19685" b="12065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rcRect l="800" t="961" r="2129" b="2131"/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2248535"/>
                    </a:xfrm>
                    <a:prstGeom prst="rect">
                      <a:avLst/>
                    </a:prstGeom>
                    <a:noFill/>
                    <a:ln w="28575" cmpd="sng">
                      <a:noFill/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024F83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战国时期的战争性质？请例举战国时期著名战役。（举三例）</w:t>
      </w:r>
    </w:p>
    <w:p w14:paraId="028B2213">
      <w:pPr>
        <w:numPr>
          <w:ilvl w:val="0"/>
          <w:numId w:val="0"/>
        </w:numPr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兼并战争。桂陵之战、马陵之战、长平之战</w:t>
      </w:r>
    </w:p>
    <w:p w14:paraId="13FC14F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lang w:val="en-US" w:eastAsia="zh-CN"/>
        </w:rPr>
        <w:t>战国时期各诸侯国统治者纷纷实行变法改革，确立新的政治经济秩序，除商鞅变法外，请再列举三例。</w:t>
      </w:r>
      <w:r>
        <w:rPr>
          <w:rFonts w:hint="eastAsia"/>
          <w:b/>
          <w:bCs/>
          <w:color w:val="C00000"/>
          <w:lang w:val="en-US" w:eastAsia="zh-CN"/>
        </w:rPr>
        <w:t>李悝变法、吴起变法、赵武灵王胡服骑射</w:t>
      </w:r>
    </w:p>
    <w:p w14:paraId="75366BE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各国实行变法的目的是什么？</w:t>
      </w:r>
    </w:p>
    <w:p w14:paraId="58AB035E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富国强兵，为巩固统治、对外扩张积极创造条件</w:t>
      </w:r>
    </w:p>
    <w:p w14:paraId="765A421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商鞅实行变法的时间、国家和支持者是谁？</w:t>
      </w:r>
    </w:p>
    <w:p w14:paraId="1E805E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C00000"/>
          <w:lang w:val="en-US" w:eastAsia="zh-CN"/>
        </w:rPr>
        <w:t>公元前356年；秦国；秦孝公</w:t>
      </w:r>
    </w:p>
    <w:p w14:paraId="65965DD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商鞅变法中在政治上有利于加强中央集权的措施是？</w:t>
      </w:r>
    </w:p>
    <w:p w14:paraId="6EA95A28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确立县制，由国君直接派官吏治理。</w:t>
      </w:r>
    </w:p>
    <w:p w14:paraId="68F68E6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在经济上确立封建土地私有制的措施是？</w:t>
      </w:r>
    </w:p>
    <w:p w14:paraId="18808BB3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废除旧的土地制度。 </w:t>
      </w:r>
    </w:p>
    <w:p w14:paraId="7E386751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在经济上提高人民积极性，促进封建经济发展的措施是？</w:t>
      </w:r>
    </w:p>
    <w:p w14:paraId="647323FD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鼓励耕织，生产粮食布帛多的人可免除徭役</w:t>
      </w:r>
    </w:p>
    <w:p w14:paraId="1737BEE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在军事上提高士兵积极性，壮大秦国军事力量的措施是？</w:t>
      </w:r>
    </w:p>
    <w:p w14:paraId="3E02C552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奖励军功，对有军功者授予爵位并赏赐土地</w:t>
      </w:r>
    </w:p>
    <w:p w14:paraId="5F60461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商鞅变法的作用？商鞅变法的启示？</w:t>
      </w:r>
    </w:p>
    <w:p w14:paraId="26C3EE4D">
      <w:pPr>
        <w:numPr>
          <w:ilvl w:val="0"/>
          <w:numId w:val="0"/>
        </w:numPr>
        <w:ind w:leftChars="0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使秦国面貌有了根本改变，综合国力大为增强，提高了军队战斗力，一跃成为最强盛的诸侯国，为以后秦统一中国奠定基础。</w:t>
      </w:r>
    </w:p>
    <w:p w14:paraId="6D15B6BF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lang w:val="en-US" w:eastAsia="zh-CN"/>
        </w:rPr>
        <w:t>中国从什么时候开始进入封建社会？</w:t>
      </w:r>
    </w:p>
    <w:p w14:paraId="3AC5083C">
      <w:pPr>
        <w:numPr>
          <w:numId w:val="0"/>
        </w:numPr>
        <w:ind w:leftChars="0" w:firstLine="422" w:firstLineChars="200"/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战国时期</w:t>
      </w:r>
    </w:p>
    <w:p w14:paraId="6D31C5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战国时期农业生产得到进一步发展的原因？</w:t>
      </w:r>
    </w:p>
    <w:p w14:paraId="480AE2E1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铁器使用日益普遍，牛耕得到进一步推广。</w:t>
      </w:r>
    </w:p>
    <w:p w14:paraId="689E3D3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“水旱从人，不知饥馑。时无荒年，天下谓之天府也”是得益于哪一水利工程的修建？这一水利工程修建的时间？是谁主持修建的？</w:t>
      </w:r>
      <w:r>
        <w:rPr>
          <w:rFonts w:hint="eastAsia" w:ascii="宋体" w:hAnsi="宋体" w:eastAsia="宋体" w:cs="宋体"/>
          <w:b/>
          <w:bCs/>
          <w:color w:val="C00000"/>
          <w:lang w:val="en-US" w:eastAsia="zh-CN"/>
        </w:rPr>
        <w:t>都江堰；公元前256年；秦国蜀郡郡守李冰</w:t>
      </w:r>
    </w:p>
    <w:p w14:paraId="03F4BCFE">
      <w:pPr>
        <w:widowControl w:val="0"/>
        <w:numPr>
          <w:numId w:val="0"/>
        </w:numPr>
        <w:ind w:leftChars="0"/>
        <w:jc w:val="both"/>
        <w:rPr>
          <w:rFonts w:hint="default"/>
          <w:color w:val="auto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lang w:val="en-US" w:eastAsia="zh-CN"/>
        </w:rPr>
        <w:t>补充：</w:t>
      </w:r>
    </w:p>
    <w:p w14:paraId="2B734C8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lang w:val="en-US" w:eastAsia="zh-CN"/>
        </w:rPr>
        <w:t>商鞅变法的根本原因</w:t>
      </w:r>
      <w:r>
        <w:rPr>
          <w:rFonts w:hint="eastAsia" w:ascii="宋体" w:hAnsi="宋体" w:cs="宋体"/>
          <w:b/>
          <w:bCs/>
          <w:color w:val="C00000"/>
          <w:lang w:val="en-US" w:eastAsia="zh-CN"/>
        </w:rPr>
        <w:t>：铁器牛耕的推广，生产力的提高</w:t>
      </w:r>
      <w:bookmarkStart w:id="0" w:name="_GoBack"/>
      <w:bookmarkEnd w:id="0"/>
    </w:p>
    <w:p w14:paraId="23469FD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lang w:val="en-US" w:eastAsia="zh-CN"/>
        </w:rPr>
        <w:t>商鞅变法的性质？</w:t>
      </w:r>
      <w:r>
        <w:rPr>
          <w:rFonts w:hint="eastAsia" w:ascii="宋体" w:hAnsi="宋体" w:cs="宋体"/>
          <w:b/>
          <w:bCs/>
          <w:color w:val="C00000"/>
          <w:lang w:val="en-US" w:eastAsia="zh-CN"/>
        </w:rPr>
        <w:t>最能体现这一性质的是哪一条措施？</w:t>
      </w:r>
    </w:p>
    <w:p w14:paraId="100B2732">
      <w:pPr>
        <w:widowControl w:val="0"/>
        <w:numPr>
          <w:numId w:val="0"/>
        </w:numPr>
        <w:ind w:leftChars="0" w:firstLine="422" w:firstLineChars="200"/>
        <w:jc w:val="both"/>
        <w:rPr>
          <w:rFonts w:hint="eastAsia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C00000"/>
          <w:lang w:val="en-US" w:eastAsia="zh-CN"/>
        </w:rPr>
        <w:t>封建地主阶级的改革   废除旧的土地制度，承认土地私有，允许自由买卖。</w:t>
      </w:r>
    </w:p>
    <w:p w14:paraId="53B46271">
      <w:pPr>
        <w:widowControl w:val="0"/>
        <w:numPr>
          <w:numId w:val="0"/>
        </w:numPr>
        <w:jc w:val="both"/>
        <w:rPr>
          <w:rFonts w:hint="default" w:ascii="宋体" w:hAnsi="宋体" w:cs="宋体"/>
          <w:b/>
          <w:bCs/>
          <w:color w:val="C00000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lang w:val="en-US" w:eastAsia="zh-CN"/>
        </w:rPr>
        <w:t>16、都江堰有何重要影响？</w:t>
      </w:r>
      <w:r>
        <w:rPr>
          <w:rFonts w:hint="eastAsia" w:ascii="宋体" w:hAnsi="宋体" w:cs="宋体"/>
          <w:b/>
          <w:bCs/>
          <w:color w:val="C00000"/>
          <w:lang w:val="en-US" w:eastAsia="zh-CN"/>
        </w:rPr>
        <w:t>使成都平原成为千里沃野</w:t>
      </w:r>
    </w:p>
    <w:sectPr>
      <w:pgSz w:w="10488" w:h="14740"/>
      <w:pgMar w:top="720" w:right="720" w:bottom="720" w:left="72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E78DE8"/>
    <w:multiLevelType w:val="singleLevel"/>
    <w:tmpl w:val="DFE78DE8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Q4ODQwNThiYTg4YTBlNDhkZDRmNGNiNWM5NWE1YzAifQ=="/>
  </w:docVars>
  <w:rsids>
    <w:rsidRoot w:val="7DDC44EA"/>
    <w:rsid w:val="08B55BC5"/>
    <w:rsid w:val="11FD5CDD"/>
    <w:rsid w:val="297DF0AA"/>
    <w:rsid w:val="6CE9599C"/>
    <w:rsid w:val="6FFD8EF4"/>
    <w:rsid w:val="755E07EB"/>
    <w:rsid w:val="767B44B3"/>
    <w:rsid w:val="772204A2"/>
    <w:rsid w:val="7BE4BE14"/>
    <w:rsid w:val="7DB7D907"/>
    <w:rsid w:val="7DDC44EA"/>
    <w:rsid w:val="7EEF5A44"/>
    <w:rsid w:val="7EF52F7B"/>
    <w:rsid w:val="7FF7A18D"/>
    <w:rsid w:val="AFFED7D8"/>
    <w:rsid w:val="B7EDB61E"/>
    <w:rsid w:val="BDBB1314"/>
    <w:rsid w:val="BFFF5B33"/>
    <w:rsid w:val="DBC6DEA3"/>
    <w:rsid w:val="E3F72895"/>
    <w:rsid w:val="E7F52B05"/>
    <w:rsid w:val="F3EF4CEB"/>
    <w:rsid w:val="F3FF1663"/>
    <w:rsid w:val="F7FF8B07"/>
    <w:rsid w:val="F84F2979"/>
    <w:rsid w:val="FDCFEA49"/>
    <w:rsid w:val="FDD7A06B"/>
    <w:rsid w:val="FFFFD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622</Words>
  <Characters>626</Characters>
  <Lines>0</Lines>
  <Paragraphs>0</Paragraphs>
  <TotalTime>115</TotalTime>
  <ScaleCrop>false</ScaleCrop>
  <LinksUpToDate>false</LinksUpToDate>
  <CharactersWithSpaces>630</CharactersWithSpaces>
  <Application>WPS Office_12.1.0.18888_F1E327BC-269C-435d-A152-05C5408002CA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2024-10-11T21:53:00Z</dcterms:created>
  <dc:creator>Joanna.w</dc:creator>
  <cp:lastModifiedBy>zbgao</cp:lastModifiedBy>
  <dcterms:modified xsi:type="dcterms:W3CDTF">2024-10-28T10:01:36Z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2052-12.1.0.18888</vt:lpwstr>
  </property>
  <property fmtid="{D5CDD505-2E9C-101B-9397-08002B2CF9AE}" pid="3" name="ICV">
    <vt:lpwstr>DC21D149A790E4F93C39096759CEBAD2_43</vt:lpwstr>
  </property>
</Properties>
</file>