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97B0" w14:textId="2DD2AC71" w:rsidR="00F731CA" w:rsidRPr="00F731CA" w:rsidRDefault="00F731CA" w:rsidP="00F731CA">
      <w:pPr>
        <w:spacing w:line="276" w:lineRule="auto"/>
        <w:jc w:val="center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第12课</w:t>
      </w:r>
      <w:r w:rsidRPr="00F731CA">
        <w:rPr>
          <w:rFonts w:asciiTheme="minorEastAsia" w:eastAsiaTheme="minorEastAsia" w:hAnsiTheme="minorEastAsia"/>
          <w:b/>
          <w:bCs/>
          <w:color w:val="000000" w:themeColor="text1"/>
          <w:sz w:val="24"/>
        </w:rPr>
        <w:t xml:space="preserve"> </w:t>
      </w:r>
      <w:r w:rsidRPr="00F731CA"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 xml:space="preserve">中古时期的非洲和美洲 </w:t>
      </w:r>
      <w:r w:rsidRPr="00F731CA"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题目</w:t>
      </w:r>
    </w:p>
    <w:p w14:paraId="22EC136E" w14:textId="77777777" w:rsidR="00F731CA" w:rsidRPr="00F731CA" w:rsidRDefault="00F731CA" w:rsidP="00F731CA">
      <w:pPr>
        <w:spacing w:line="276" w:lineRule="auto"/>
        <w:ind w:leftChars="200" w:left="420" w:firstLineChars="1900" w:firstLine="3990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>班级：</w:t>
      </w:r>
      <w:r w:rsidRPr="00F731CA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  </w:t>
      </w: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姓名：</w:t>
      </w:r>
      <w:r w:rsidRPr="00F731CA">
        <w:rPr>
          <w:rFonts w:asciiTheme="minorEastAsia" w:eastAsiaTheme="minorEastAsia" w:hAnsiTheme="minorEastAsia" w:hint="eastAsia"/>
          <w:color w:val="000000" w:themeColor="text1"/>
          <w:szCs w:val="21"/>
          <w:u w:val="single"/>
        </w:rPr>
        <w:t xml:space="preserve">            </w:t>
      </w:r>
    </w:p>
    <w:p w14:paraId="55B22A4B" w14:textId="77777777" w:rsidR="00F731CA" w:rsidRPr="00F731CA" w:rsidRDefault="00F731CA" w:rsidP="00F731CA">
      <w:pPr>
        <w:numPr>
          <w:ilvl w:val="0"/>
          <w:numId w:val="1"/>
        </w:numPr>
        <w:spacing w:line="276" w:lineRule="auto"/>
        <w:ind w:left="105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>中古时期的非洲</w:t>
      </w:r>
    </w:p>
    <w:p w14:paraId="2F0D5617" w14:textId="77777777" w:rsidR="00F731CA" w:rsidRPr="00F731CA" w:rsidRDefault="00F731CA" w:rsidP="00F731CA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>地理环境：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西部非洲北接撒哈拉沙漠，南临几内亚湾，境内有尼日尔河、塞内加尔河等河。</w:t>
      </w:r>
    </w:p>
    <w:p w14:paraId="2DAC77D7" w14:textId="00A03C6E" w:rsidR="00F731CA" w:rsidRPr="00F731CA" w:rsidRDefault="00F731CA" w:rsidP="00F731CA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商业贸易：西部非洲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资源丰富，但缺少日常生活必需的盐。北非地区商品经济发达，需要黄金，拥有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。双方的相互需要，催生了穿越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的贸易。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br/>
        <w:t>3. 西非三国的更迭：8—15世纪，西非先后兴起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、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和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三个国家。 </w:t>
      </w:r>
    </w:p>
    <w:p w14:paraId="4C7E3185" w14:textId="77777777" w:rsidR="00F731CA" w:rsidRPr="00F731CA" w:rsidRDefault="00F731CA" w:rsidP="00F731CA">
      <w:p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二、</w:t>
      </w: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>中古时期的美洲</w:t>
      </w:r>
    </w:p>
    <w:p w14:paraId="203EA0EC" w14:textId="7F934A54" w:rsidR="00F731CA" w:rsidRPr="00F731CA" w:rsidRDefault="00F731CA" w:rsidP="00F731CA">
      <w:pPr>
        <w:numPr>
          <w:ilvl w:val="0"/>
          <w:numId w:val="3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hint="eastAsia"/>
          <w:color w:val="000000" w:themeColor="text1"/>
          <w:szCs w:val="21"/>
        </w:rPr>
        <w:t>人类进入美洲：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多年前，人类已经到达南北美洲。</w:t>
      </w:r>
    </w:p>
    <w:p w14:paraId="1DB03CE7" w14:textId="04499EA5" w:rsidR="00F731CA" w:rsidRPr="00F731CA" w:rsidRDefault="00F731CA" w:rsidP="00F731CA">
      <w:pPr>
        <w:numPr>
          <w:ilvl w:val="0"/>
          <w:numId w:val="3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农业的产生：培育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、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、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、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和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等农作物，驯化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等动物。</w:t>
      </w:r>
    </w:p>
    <w:p w14:paraId="6B2F92DC" w14:textId="77777777" w:rsidR="00F731CA" w:rsidRPr="00F731CA" w:rsidRDefault="00F731CA" w:rsidP="00F731CA">
      <w:pPr>
        <w:numPr>
          <w:ilvl w:val="0"/>
          <w:numId w:val="3"/>
        </w:numPr>
        <w:spacing w:line="276" w:lineRule="auto"/>
        <w:rPr>
          <w:rFonts w:asciiTheme="minorEastAsia" w:eastAsiaTheme="minorEastAsia" w:hAnsiTheme="minorEastAsia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主要美洲文明：</w:t>
      </w:r>
    </w:p>
    <w:p w14:paraId="0D1D221E" w14:textId="3F4E79AF" w:rsidR="00F731CA" w:rsidRPr="00F731CA" w:rsidRDefault="00F731CA" w:rsidP="00F731CA">
      <w:p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（1）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文明：</w:t>
      </w:r>
      <w:proofErr w:type="gramStart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玛</w:t>
      </w:r>
      <w:proofErr w:type="gramEnd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雅人主要生活在今墨西哥南部到中美洲的洪都拉斯和危地马拉一带。约公元前11世纪，开始从事农业。公元前后，建立城市国家。从3世纪起，</w:t>
      </w:r>
      <w:proofErr w:type="gramStart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玛</w:t>
      </w:r>
      <w:proofErr w:type="gramEnd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雅文明进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入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繁荣时期。</w:t>
      </w:r>
      <w:proofErr w:type="gramStart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玛</w:t>
      </w:r>
      <w:proofErr w:type="gramEnd"/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雅人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文字音义结合；他们使用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，也有“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”的概念。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 w:val="24"/>
        </w:rPr>
        <w:t> </w:t>
      </w:r>
    </w:p>
    <w:p w14:paraId="31B29538" w14:textId="114978E3" w:rsidR="00F731CA" w:rsidRPr="00F731CA" w:rsidRDefault="00F731CA" w:rsidP="00F731CA">
      <w:p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（2）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文明：14世纪，阿兹特克兴起于今墨西哥，16世纪初达到鼎盛。都城特诺奇蒂特兰建在湖中岛屿上。经济以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为主。 </w:t>
      </w:r>
    </w:p>
    <w:p w14:paraId="2B13414A" w14:textId="015A5D33" w:rsidR="00F731CA" w:rsidRPr="00F731CA" w:rsidRDefault="00F731CA" w:rsidP="00F731CA">
      <w:pPr>
        <w:spacing w:line="276" w:lineRule="auto"/>
        <w:rPr>
          <w:rFonts w:asciiTheme="minorEastAsia" w:eastAsiaTheme="minorEastAsia" w:hAnsiTheme="minorEastAsia" w:cs="宋体"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（3）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文明：印加人原本是游牧民，12世纪在今秘鲁南部定居并建国。15世纪末16世纪初，印加国势达到极盛，进入帝国时期。印加人有发达的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农业，修建了庞大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 xml:space="preserve">   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系统</w:t>
      </w:r>
    </w:p>
    <w:p w14:paraId="0037F67F" w14:textId="3508EF50" w:rsidR="00A16010" w:rsidRPr="00F731CA" w:rsidRDefault="00F731CA" w:rsidP="00F731CA">
      <w:pPr>
        <w:spacing w:line="276" w:lineRule="auto"/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</w:pP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4. 文明摧毁：16世纪前期，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  <w:u w:val="single"/>
        </w:rPr>
        <w:t>西班牙</w:t>
      </w:r>
      <w:r w:rsidRPr="00F731CA">
        <w:rPr>
          <w:rFonts w:asciiTheme="minorEastAsia" w:eastAsiaTheme="minorEastAsia" w:hAnsiTheme="minorEastAsia" w:cs="宋体" w:hint="eastAsia"/>
          <w:color w:val="000000" w:themeColor="text1"/>
          <w:szCs w:val="21"/>
        </w:rPr>
        <w:t>殖民者入侵美洲，摧毁了阿兹特克人和印加人的国家。</w:t>
      </w:r>
    </w:p>
    <w:sectPr w:rsidR="00A16010" w:rsidRPr="00F73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22FED0"/>
    <w:multiLevelType w:val="singleLevel"/>
    <w:tmpl w:val="D322FED0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2EA4B63E"/>
    <w:multiLevelType w:val="singleLevel"/>
    <w:tmpl w:val="2EA4B63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45E63E34"/>
    <w:multiLevelType w:val="singleLevel"/>
    <w:tmpl w:val="45E63E34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838616224">
    <w:abstractNumId w:val="0"/>
    <w:lvlOverride w:ilvl="0">
      <w:startOverride w:val="1"/>
    </w:lvlOverride>
  </w:num>
  <w:num w:numId="2" w16cid:durableId="902372841">
    <w:abstractNumId w:val="1"/>
    <w:lvlOverride w:ilvl="0">
      <w:startOverride w:val="1"/>
    </w:lvlOverride>
  </w:num>
  <w:num w:numId="3" w16cid:durableId="14604930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10"/>
    <w:rsid w:val="00130BCF"/>
    <w:rsid w:val="00A16010"/>
    <w:rsid w:val="00F7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4E0D"/>
  <w15:chartTrackingRefBased/>
  <w15:docId w15:val="{3A927F9C-3B76-4377-9BD8-BE326024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1C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0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0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0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0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0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0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0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0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0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60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0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0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0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0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0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0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0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0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6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2026-09-23T12:02:00Z</dcterms:created>
  <dcterms:modified xsi:type="dcterms:W3CDTF">2026-09-23T12:05:00Z</dcterms:modified>
</cp:coreProperties>
</file>