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FE47" w14:textId="4F1B8744" w:rsidR="009D5EBB" w:rsidRPr="00A71D9E" w:rsidRDefault="009D5EBB" w:rsidP="008B382A">
      <w:pPr>
        <w:spacing w:line="276" w:lineRule="auto"/>
        <w:ind w:firstLineChars="650" w:firstLine="1820"/>
        <w:rPr>
          <w:rFonts w:ascii="等线" w:eastAsia="等线" w:hAnsi="等线"/>
          <w:b/>
          <w:bCs/>
          <w:sz w:val="28"/>
          <w:szCs w:val="28"/>
        </w:rPr>
      </w:pPr>
      <w:r w:rsidRPr="00A71D9E">
        <w:rPr>
          <w:rFonts w:ascii="等线" w:eastAsia="等线" w:hAnsi="等线" w:hint="eastAsia"/>
          <w:b/>
          <w:bCs/>
          <w:sz w:val="28"/>
          <w:szCs w:val="28"/>
        </w:rPr>
        <w:t>第19课 决胜全面建成小康社会</w:t>
      </w:r>
      <w:r w:rsidR="00A71D9E">
        <w:rPr>
          <w:rFonts w:ascii="等线" w:eastAsia="等线" w:hAnsi="等线" w:hint="eastAsia"/>
          <w:b/>
          <w:bCs/>
          <w:sz w:val="28"/>
          <w:szCs w:val="28"/>
        </w:rPr>
        <w:t xml:space="preserve"> 知识清单</w:t>
      </w:r>
    </w:p>
    <w:p w14:paraId="03E23541" w14:textId="129861EE" w:rsidR="009D5EBB" w:rsidRPr="009D5EBB" w:rsidRDefault="009D5EBB" w:rsidP="008B382A">
      <w:pPr>
        <w:spacing w:line="276" w:lineRule="auto"/>
        <w:ind w:firstLineChars="2150" w:firstLine="4515"/>
        <w:rPr>
          <w:rFonts w:ascii="宋体" w:eastAsia="宋体" w:hAnsi="宋体" w:cs="Times New Roman"/>
          <w:b/>
          <w:bCs/>
          <w:sz w:val="28"/>
          <w:szCs w:val="28"/>
        </w:rPr>
      </w:pPr>
      <w:r w:rsidRPr="009D5EBB">
        <w:rPr>
          <w:rFonts w:ascii="宋体" w:eastAsia="宋体" w:hAnsi="宋体" w:cs="Times New Roman"/>
          <w:szCs w:val="21"/>
        </w:rPr>
        <w:t>班级：</w:t>
      </w:r>
      <w:r w:rsidRPr="009D5EBB">
        <w:rPr>
          <w:rFonts w:ascii="宋体" w:eastAsia="宋体" w:hAnsi="宋体" w:cs="Times New Roman"/>
          <w:szCs w:val="21"/>
          <w:u w:val="single"/>
        </w:rPr>
        <w:t xml:space="preserve">           </w:t>
      </w:r>
      <w:r w:rsidRPr="009D5EBB">
        <w:rPr>
          <w:rFonts w:ascii="宋体" w:eastAsia="宋体" w:hAnsi="宋体" w:cs="Times New Roman"/>
          <w:szCs w:val="21"/>
        </w:rPr>
        <w:t xml:space="preserve"> 姓名：</w:t>
      </w:r>
      <w:r w:rsidRPr="009D5EBB">
        <w:rPr>
          <w:rFonts w:ascii="宋体" w:eastAsia="宋体" w:hAnsi="宋体" w:cs="Times New Roman"/>
          <w:szCs w:val="21"/>
          <w:u w:val="single"/>
        </w:rPr>
        <w:t xml:space="preserve">           </w:t>
      </w:r>
    </w:p>
    <w:p w14:paraId="1CADC49C" w14:textId="77777777" w:rsidR="009D5EBB" w:rsidRPr="009D5EBB" w:rsidRDefault="009D5EBB" w:rsidP="008B382A">
      <w:pPr>
        <w:numPr>
          <w:ilvl w:val="0"/>
          <w:numId w:val="1"/>
        </w:numPr>
        <w:spacing w:line="276" w:lineRule="auto"/>
        <w:rPr>
          <w:rFonts w:ascii="宋体" w:eastAsia="宋体" w:hAnsi="宋体"/>
          <w:b/>
          <w:bCs/>
          <w:szCs w:val="21"/>
        </w:rPr>
      </w:pPr>
      <w:r w:rsidRPr="009D5EBB">
        <w:rPr>
          <w:rFonts w:ascii="宋体" w:eastAsia="宋体" w:hAnsi="宋体" w:hint="eastAsia"/>
          <w:b/>
          <w:bCs/>
          <w:szCs w:val="21"/>
        </w:rPr>
        <w:t>中共十九大（2017年）：习近平新时代中国特色社会主义思想</w:t>
      </w:r>
    </w:p>
    <w:p w14:paraId="515C4DD7" w14:textId="77777777" w:rsidR="009D5EBB" w:rsidRPr="009D5EBB" w:rsidRDefault="009D5EBB" w:rsidP="008B382A">
      <w:pPr>
        <w:spacing w:line="276" w:lineRule="auto"/>
        <w:rPr>
          <w:rFonts w:ascii="宋体" w:eastAsia="宋体" w:hAnsi="宋体"/>
          <w:szCs w:val="21"/>
          <w:u w:val="single"/>
        </w:rPr>
      </w:pPr>
      <w:r w:rsidRPr="009D5EBB">
        <w:rPr>
          <w:rFonts w:ascii="宋体" w:eastAsia="宋体" w:hAnsi="宋体" w:hint="eastAsia"/>
          <w:szCs w:val="21"/>
        </w:rPr>
        <w:t>1.主题：决胜全面建成小康社会，夺取新时代中国特色社会主义伟大胜利的任务。</w:t>
      </w:r>
    </w:p>
    <w:p w14:paraId="5D2321A5" w14:textId="2249F5B8" w:rsidR="009D5EBB" w:rsidRPr="009D5EBB" w:rsidRDefault="009D5EBB" w:rsidP="008B382A">
      <w:pPr>
        <w:spacing w:line="276" w:lineRule="auto"/>
        <w:rPr>
          <w:rFonts w:ascii="宋体" w:eastAsia="宋体" w:hAnsi="宋体" w:cs="宋体"/>
          <w:u w:val="single"/>
        </w:rPr>
      </w:pPr>
      <w:r w:rsidRPr="009D5EBB">
        <w:rPr>
          <w:rFonts w:ascii="宋体" w:eastAsia="宋体" w:hAnsi="宋体" w:hint="eastAsia"/>
          <w:szCs w:val="21"/>
        </w:rPr>
        <w:t>2.我国发展新的历史方位</w:t>
      </w:r>
      <w:r w:rsidRPr="009D5EBB">
        <w:rPr>
          <w:rFonts w:ascii="宋体" w:eastAsia="宋体" w:hAnsi="宋体"/>
          <w:szCs w:val="21"/>
        </w:rPr>
        <w:t>：</w:t>
      </w:r>
      <w:r w:rsidR="00BD64C6">
        <w:rPr>
          <w:rFonts w:ascii="宋体" w:eastAsia="宋体" w:hAnsi="宋体" w:cs="宋体" w:hint="eastAsia"/>
          <w:u w:val="single"/>
        </w:rPr>
        <w:t xml:space="preserve">                          </w:t>
      </w:r>
      <w:r w:rsidRPr="009D5EBB">
        <w:rPr>
          <w:rFonts w:ascii="宋体" w:eastAsia="宋体" w:hAnsi="宋体" w:cs="宋体" w:hint="eastAsia"/>
          <w:u w:val="single"/>
        </w:rPr>
        <w:t>新时代</w:t>
      </w:r>
    </w:p>
    <w:p w14:paraId="27CEB067" w14:textId="53A45A4E" w:rsidR="009D5EBB" w:rsidRPr="009D5EBB" w:rsidRDefault="009D5EBB" w:rsidP="008B382A">
      <w:pPr>
        <w:spacing w:line="276" w:lineRule="auto"/>
        <w:rPr>
          <w:rFonts w:ascii="宋体" w:eastAsia="宋体" w:hAnsi="宋体"/>
          <w:szCs w:val="21"/>
        </w:rPr>
      </w:pPr>
      <w:r w:rsidRPr="009D5EBB">
        <w:rPr>
          <w:rFonts w:ascii="宋体" w:eastAsia="宋体" w:hAnsi="宋体" w:hint="eastAsia"/>
          <w:szCs w:val="21"/>
        </w:rPr>
        <w:t>3</w:t>
      </w:r>
      <w:r w:rsidRPr="009D5EBB">
        <w:rPr>
          <w:rFonts w:ascii="宋体" w:eastAsia="宋体" w:hAnsi="宋体"/>
          <w:szCs w:val="21"/>
        </w:rPr>
        <w:t>.</w:t>
      </w:r>
      <w:r w:rsidRPr="009D5EBB">
        <w:rPr>
          <w:rFonts w:ascii="宋体" w:eastAsia="宋体" w:hAnsi="宋体" w:hint="eastAsia"/>
          <w:szCs w:val="21"/>
        </w:rPr>
        <w:t>新时代中国特色社会主义发展的战略安排</w:t>
      </w:r>
      <w:r w:rsidRPr="009D5EBB">
        <w:rPr>
          <w:rFonts w:ascii="宋体" w:eastAsia="宋体" w:hAnsi="宋体"/>
          <w:szCs w:val="21"/>
        </w:rPr>
        <w:t>：</w:t>
      </w:r>
      <w:r w:rsidR="00BD64C6">
        <w:rPr>
          <w:rFonts w:ascii="宋体" w:eastAsia="宋体" w:hAnsi="宋体" w:hint="eastAsia"/>
          <w:szCs w:val="21"/>
          <w:u w:val="single"/>
        </w:rPr>
        <w:t xml:space="preserve">                                    </w:t>
      </w:r>
      <w:r w:rsidRPr="009D5EBB">
        <w:rPr>
          <w:rFonts w:ascii="宋体" w:eastAsia="宋体" w:hAnsi="宋体" w:hint="eastAsia"/>
          <w:szCs w:val="21"/>
        </w:rPr>
        <w:t>，再到</w:t>
      </w:r>
      <w:r w:rsidR="00BD64C6">
        <w:rPr>
          <w:rFonts w:ascii="宋体" w:eastAsia="宋体" w:hAnsi="宋体" w:cs="宋体" w:hint="eastAsia"/>
          <w:u w:val="single"/>
        </w:rPr>
        <w:t xml:space="preserve">                                    </w:t>
      </w:r>
      <w:r w:rsidRPr="009D5EBB">
        <w:rPr>
          <w:rFonts w:ascii="宋体" w:eastAsia="宋体" w:hAnsi="宋体" w:hint="eastAsia"/>
          <w:szCs w:val="21"/>
        </w:rPr>
        <w:t>。</w:t>
      </w:r>
    </w:p>
    <w:p w14:paraId="3F5223C1" w14:textId="24145830" w:rsidR="009D5EBB" w:rsidRPr="009D5EBB" w:rsidRDefault="009D5EBB" w:rsidP="008B382A">
      <w:pPr>
        <w:spacing w:line="276" w:lineRule="auto"/>
        <w:rPr>
          <w:rFonts w:ascii="宋体" w:eastAsia="宋体" w:hAnsi="宋体"/>
          <w:szCs w:val="21"/>
        </w:rPr>
      </w:pPr>
      <w:r w:rsidRPr="009D5EBB">
        <w:rPr>
          <w:rFonts w:ascii="宋体" w:eastAsia="宋体" w:hAnsi="宋体" w:hint="eastAsia"/>
          <w:szCs w:val="21"/>
        </w:rPr>
        <w:t>4.大会将</w:t>
      </w:r>
      <w:r w:rsidR="00BD64C6">
        <w:rPr>
          <w:rFonts w:ascii="宋体" w:eastAsia="宋体" w:hAnsi="宋体" w:cs="宋体" w:hint="eastAsia"/>
          <w:u w:val="single"/>
        </w:rPr>
        <w:t xml:space="preserve">                                               </w:t>
      </w:r>
      <w:r w:rsidRPr="009D5EBB">
        <w:rPr>
          <w:rFonts w:ascii="宋体" w:eastAsia="宋体" w:hAnsi="宋体" w:hint="eastAsia"/>
          <w:szCs w:val="21"/>
        </w:rPr>
        <w:t>确立为中国共产党的指导思想并写入党章。</w:t>
      </w:r>
    </w:p>
    <w:p w14:paraId="4D326FC4" w14:textId="77777777" w:rsidR="009D5EBB" w:rsidRPr="009D5EBB" w:rsidRDefault="009D5EBB" w:rsidP="008B382A">
      <w:pPr>
        <w:spacing w:line="276" w:lineRule="auto"/>
        <w:rPr>
          <w:rFonts w:ascii="宋体" w:eastAsia="宋体" w:hAnsi="宋体"/>
          <w:b/>
          <w:bCs/>
          <w:szCs w:val="21"/>
        </w:rPr>
      </w:pPr>
      <w:r w:rsidRPr="009D5EBB">
        <w:rPr>
          <w:rFonts w:ascii="宋体" w:eastAsia="宋体" w:hAnsi="宋体" w:hint="eastAsia"/>
          <w:szCs w:val="21"/>
        </w:rPr>
        <w:t>二．</w:t>
      </w:r>
      <w:r w:rsidRPr="009D5EBB">
        <w:rPr>
          <w:rFonts w:ascii="宋体" w:eastAsia="宋体" w:hAnsi="宋体" w:hint="eastAsia"/>
          <w:b/>
          <w:bCs/>
          <w:szCs w:val="21"/>
        </w:rPr>
        <w:t>坚持和完善中国特色社会主义制度</w:t>
      </w:r>
    </w:p>
    <w:p w14:paraId="22F68513" w14:textId="6786274A" w:rsidR="009D5EBB" w:rsidRPr="009D5EBB" w:rsidRDefault="009D5EBB" w:rsidP="008B382A">
      <w:pPr>
        <w:spacing w:line="276" w:lineRule="auto"/>
        <w:rPr>
          <w:rFonts w:ascii="宋体" w:eastAsia="宋体" w:hAnsi="宋体"/>
          <w:szCs w:val="21"/>
        </w:rPr>
      </w:pPr>
      <w:r w:rsidRPr="009D5EBB">
        <w:rPr>
          <w:rFonts w:ascii="宋体" w:eastAsia="宋体" w:hAnsi="宋体" w:hint="eastAsia"/>
          <w:szCs w:val="21"/>
        </w:rPr>
        <w:t>1.中国特色社会主义</w:t>
      </w:r>
      <w:proofErr w:type="gramStart"/>
      <w:r w:rsidRPr="009D5EBB">
        <w:rPr>
          <w:rFonts w:ascii="宋体" w:eastAsia="宋体" w:hAnsi="宋体" w:hint="eastAsia"/>
          <w:szCs w:val="21"/>
        </w:rPr>
        <w:t>最</w:t>
      </w:r>
      <w:proofErr w:type="gramEnd"/>
      <w:r w:rsidRPr="009D5EBB">
        <w:rPr>
          <w:rFonts w:ascii="宋体" w:eastAsia="宋体" w:hAnsi="宋体" w:hint="eastAsia"/>
          <w:szCs w:val="21"/>
        </w:rPr>
        <w:t>本质的特征：</w:t>
      </w:r>
      <w:r w:rsidR="00BD64C6">
        <w:rPr>
          <w:rFonts w:ascii="宋体" w:eastAsia="宋体" w:hAnsi="宋体" w:cs="宋体" w:hint="eastAsia"/>
          <w:u w:val="single"/>
        </w:rPr>
        <w:t xml:space="preserve">                       </w:t>
      </w:r>
      <w:r w:rsidRPr="009D5EBB">
        <w:rPr>
          <w:rFonts w:ascii="宋体" w:eastAsia="宋体" w:hAnsi="宋体" w:hint="eastAsia"/>
          <w:szCs w:val="21"/>
        </w:rPr>
        <w:t>。</w:t>
      </w:r>
    </w:p>
    <w:p w14:paraId="665BFFB1" w14:textId="4218E6B3" w:rsidR="009D5EBB" w:rsidRPr="009D5EBB" w:rsidRDefault="009D5EBB" w:rsidP="008B382A">
      <w:pPr>
        <w:spacing w:line="276" w:lineRule="auto"/>
        <w:rPr>
          <w:rFonts w:ascii="宋体" w:eastAsia="宋体" w:hAnsi="宋体"/>
          <w:szCs w:val="21"/>
        </w:rPr>
      </w:pPr>
      <w:r w:rsidRPr="009D5EBB">
        <w:rPr>
          <w:rFonts w:ascii="宋体" w:eastAsia="宋体" w:hAnsi="宋体" w:hint="eastAsia"/>
          <w:szCs w:val="21"/>
        </w:rPr>
        <w:t>2. 2020年</w:t>
      </w:r>
      <w:r w:rsidR="00BD64C6">
        <w:rPr>
          <w:rFonts w:ascii="宋体" w:eastAsia="宋体" w:hAnsi="宋体" w:cs="宋体" w:hint="eastAsia"/>
          <w:u w:val="single"/>
        </w:rPr>
        <w:t xml:space="preserve">                               </w:t>
      </w:r>
      <w:r w:rsidRPr="009D5EBB">
        <w:rPr>
          <w:rFonts w:ascii="宋体" w:eastAsia="宋体" w:hAnsi="宋体" w:hint="eastAsia"/>
          <w:szCs w:val="21"/>
        </w:rPr>
        <w:t>正式通过，这是新中国成立以来第一部以“法典”命名的法律。</w:t>
      </w:r>
    </w:p>
    <w:p w14:paraId="726D28AD" w14:textId="77777777" w:rsidR="009D5EBB" w:rsidRPr="009D5EBB" w:rsidRDefault="009D5EBB" w:rsidP="008B382A">
      <w:pPr>
        <w:spacing w:line="276" w:lineRule="auto"/>
        <w:rPr>
          <w:rFonts w:ascii="宋体" w:eastAsia="宋体" w:hAnsi="宋体"/>
          <w:b/>
          <w:bCs/>
          <w:szCs w:val="21"/>
        </w:rPr>
      </w:pPr>
      <w:r w:rsidRPr="009D5EBB">
        <w:rPr>
          <w:rFonts w:ascii="宋体" w:eastAsia="宋体" w:hAnsi="宋体"/>
          <w:b/>
          <w:bCs/>
          <w:szCs w:val="21"/>
        </w:rPr>
        <w:t>三</w:t>
      </w:r>
      <w:r w:rsidRPr="009D5EBB">
        <w:rPr>
          <w:rFonts w:ascii="宋体" w:eastAsia="宋体" w:hAnsi="宋体" w:hint="eastAsia"/>
          <w:b/>
          <w:bCs/>
          <w:szCs w:val="21"/>
        </w:rPr>
        <w:t>．打赢脱贫攻坚战</w:t>
      </w:r>
    </w:p>
    <w:p w14:paraId="60BE6CF5" w14:textId="28E354FC" w:rsidR="009D5EBB" w:rsidRPr="009D5EBB" w:rsidRDefault="009D5EBB" w:rsidP="008B382A">
      <w:pPr>
        <w:spacing w:line="276" w:lineRule="auto"/>
        <w:rPr>
          <w:rFonts w:ascii="宋体" w:eastAsia="宋体" w:hAnsi="宋体"/>
          <w:szCs w:val="21"/>
        </w:rPr>
      </w:pPr>
      <w:r w:rsidRPr="009D5EBB">
        <w:rPr>
          <w:rFonts w:ascii="宋体" w:eastAsia="宋体" w:hAnsi="宋体" w:hint="eastAsia"/>
          <w:szCs w:val="21"/>
        </w:rPr>
        <w:t>1.中共十八大（2012年）以来，党和国家把</w:t>
      </w:r>
      <w:r w:rsidR="00BD64C6">
        <w:rPr>
          <w:rFonts w:ascii="宋体" w:eastAsia="宋体" w:hAnsi="宋体" w:cs="宋体" w:hint="eastAsia"/>
          <w:u w:val="single"/>
        </w:rPr>
        <w:t xml:space="preserve">                </w:t>
      </w:r>
      <w:r w:rsidRPr="009D5EBB">
        <w:rPr>
          <w:rFonts w:ascii="宋体" w:eastAsia="宋体" w:hAnsi="宋体" w:hint="eastAsia"/>
          <w:szCs w:val="21"/>
        </w:rPr>
        <w:t>作为全面建成小康社会的底线任务。</w:t>
      </w:r>
    </w:p>
    <w:p w14:paraId="0466D371" w14:textId="31F30898" w:rsidR="009D5EBB" w:rsidRPr="009D5EBB" w:rsidRDefault="009D5EBB" w:rsidP="008B382A">
      <w:pPr>
        <w:spacing w:line="276" w:lineRule="auto"/>
        <w:rPr>
          <w:rFonts w:ascii="宋体" w:eastAsia="宋体" w:hAnsi="宋体"/>
          <w:szCs w:val="21"/>
        </w:rPr>
      </w:pPr>
      <w:r w:rsidRPr="009D5EBB">
        <w:rPr>
          <w:rFonts w:ascii="宋体" w:eastAsia="宋体" w:hAnsi="宋体" w:hint="eastAsia"/>
          <w:szCs w:val="21"/>
        </w:rPr>
        <w:t>2. 2013年中共中央提出</w:t>
      </w:r>
      <w:r w:rsidR="00BD64C6">
        <w:rPr>
          <w:rFonts w:ascii="宋体" w:eastAsia="宋体" w:hAnsi="宋体" w:cs="宋体" w:hint="eastAsia"/>
          <w:u w:val="single"/>
        </w:rPr>
        <w:t xml:space="preserve">                  </w:t>
      </w:r>
      <w:r w:rsidRPr="009D5EBB">
        <w:rPr>
          <w:rFonts w:ascii="宋体" w:eastAsia="宋体" w:hAnsi="宋体" w:hint="eastAsia"/>
          <w:szCs w:val="21"/>
        </w:rPr>
        <w:t>理念。</w:t>
      </w:r>
    </w:p>
    <w:p w14:paraId="77CA40C2" w14:textId="739CAC31" w:rsidR="009D5EBB" w:rsidRPr="009D5EBB" w:rsidRDefault="009D5EBB" w:rsidP="008B382A">
      <w:pPr>
        <w:spacing w:line="276" w:lineRule="auto"/>
        <w:rPr>
          <w:rFonts w:ascii="宋体" w:eastAsia="宋体" w:hAnsi="宋体"/>
          <w:szCs w:val="21"/>
        </w:rPr>
      </w:pPr>
      <w:r w:rsidRPr="009D5EBB">
        <w:rPr>
          <w:rFonts w:ascii="宋体" w:eastAsia="宋体" w:hAnsi="宋体" w:hint="eastAsia"/>
          <w:szCs w:val="21"/>
        </w:rPr>
        <w:t>3.</w:t>
      </w:r>
      <w:r w:rsidR="00BD64C6">
        <w:rPr>
          <w:rFonts w:ascii="宋体" w:eastAsia="宋体" w:hAnsi="宋体" w:cs="宋体" w:hint="eastAsia"/>
          <w:u w:val="single"/>
        </w:rPr>
        <w:t xml:space="preserve">        </w:t>
      </w:r>
      <w:r w:rsidRPr="009D5EBB">
        <w:rPr>
          <w:rFonts w:ascii="宋体" w:eastAsia="宋体" w:hAnsi="宋体" w:hint="eastAsia"/>
          <w:szCs w:val="21"/>
        </w:rPr>
        <w:t>年我国脱贫攻坚战取得了全面胜利。</w:t>
      </w:r>
    </w:p>
    <w:p w14:paraId="252340D9" w14:textId="42192030" w:rsidR="009D5EBB" w:rsidRPr="009D5EBB" w:rsidRDefault="009D5EBB" w:rsidP="008B382A">
      <w:pPr>
        <w:spacing w:line="276" w:lineRule="auto"/>
        <w:rPr>
          <w:rFonts w:ascii="宋体" w:eastAsia="宋体" w:hAnsi="宋体"/>
          <w:b/>
          <w:bCs/>
          <w:szCs w:val="21"/>
        </w:rPr>
      </w:pPr>
      <w:r w:rsidRPr="009D5EBB">
        <w:rPr>
          <w:rFonts w:ascii="宋体" w:eastAsia="宋体" w:hAnsi="宋体" w:hint="eastAsia"/>
          <w:b/>
          <w:bCs/>
          <w:szCs w:val="21"/>
        </w:rPr>
        <w:t>【专题】中国共产党的指导思想</w:t>
      </w:r>
    </w:p>
    <w:p w14:paraId="3EB9CB3B" w14:textId="35A3CC5B" w:rsidR="008B382A" w:rsidRPr="00BD64C6" w:rsidRDefault="008B382A" w:rsidP="008B382A">
      <w:pPr>
        <w:spacing w:line="276" w:lineRule="auto"/>
        <w:rPr>
          <w:rFonts w:ascii="宋体" w:eastAsia="宋体" w:hAnsi="宋体" w:hint="eastAsia"/>
          <w:b/>
          <w:bCs/>
          <w:szCs w:val="21"/>
          <w:u w:val="single"/>
        </w:rPr>
      </w:pPr>
      <w:r w:rsidRPr="009D5EBB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DE6113" wp14:editId="7E1A2B3B">
                <wp:simplePos x="0" y="0"/>
                <wp:positionH relativeFrom="column">
                  <wp:posOffset>2289810</wp:posOffset>
                </wp:positionH>
                <wp:positionV relativeFrom="paragraph">
                  <wp:posOffset>99695</wp:posOffset>
                </wp:positionV>
                <wp:extent cx="171450" cy="979170"/>
                <wp:effectExtent l="19050" t="19050" r="19050" b="11430"/>
                <wp:wrapNone/>
                <wp:docPr id="769923985" name="右大括号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979170"/>
                        </a:xfrm>
                        <a:prstGeom prst="rightBrace">
                          <a:avLst/>
                        </a:prstGeom>
                        <a:ln w="3175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AA6B9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1" o:spid="_x0000_s1026" type="#_x0000_t88" style="position:absolute;margin-left:180.3pt;margin-top:7.85pt;width:13.5pt;height:77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" adj="315" strokecolor="black [3213]" strokeweight="2.5pt">
                <v:stroke endcap="round"/>
              </v:shape>
            </w:pict>
          </mc:Fallback>
        </mc:AlternateContent>
      </w:r>
      <w:r w:rsidR="00BD64C6">
        <w:rPr>
          <w:rFonts w:ascii="宋体" w:eastAsia="宋体" w:hAnsi="宋体" w:hint="eastAsia"/>
          <w:b/>
          <w:bCs/>
          <w:szCs w:val="21"/>
          <w:u w:val="single"/>
        </w:rPr>
        <w:t xml:space="preserve">                             </w:t>
      </w:r>
    </w:p>
    <w:p w14:paraId="22F95B63" w14:textId="4D348B3E" w:rsidR="009D5EBB" w:rsidRPr="00BD64C6" w:rsidRDefault="009D5EBB" w:rsidP="00BD64C6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BD64C6">
        <w:rPr>
          <w:rFonts w:ascii="宋体" w:eastAsia="宋体" w:hAnsi="宋体" w:hint="eastAsia"/>
          <w:b/>
          <w:bCs/>
          <w:szCs w:val="21"/>
          <w:u w:val="single"/>
        </w:rPr>
        <w:t xml:space="preserve">                        </w:t>
      </w:r>
      <w:r w:rsidR="008B382A" w:rsidRPr="00BD64C6">
        <w:rPr>
          <w:rFonts w:ascii="宋体" w:eastAsia="宋体" w:hAnsi="宋体" w:hint="eastAsia"/>
          <w:b/>
          <w:bCs/>
          <w:szCs w:val="21"/>
          <w:u w:val="single"/>
        </w:rPr>
        <w:t xml:space="preserve">     </w:t>
      </w:r>
      <w:r w:rsidR="00BD64C6">
        <w:rPr>
          <w:rFonts w:ascii="宋体" w:eastAsia="宋体" w:hAnsi="宋体" w:hint="eastAsia"/>
          <w:b/>
          <w:bCs/>
          <w:szCs w:val="21"/>
        </w:rPr>
        <w:t xml:space="preserve">          </w:t>
      </w:r>
      <w:r w:rsidR="00BD64C6">
        <w:rPr>
          <w:rFonts w:ascii="宋体" w:eastAsia="宋体" w:hAnsi="宋体" w:hint="eastAsia"/>
          <w:b/>
          <w:bCs/>
          <w:szCs w:val="21"/>
          <w:u w:val="single"/>
        </w:rPr>
        <w:t xml:space="preserve">                          </w:t>
      </w:r>
    </w:p>
    <w:p w14:paraId="5333A2A1" w14:textId="74FFD2AD" w:rsidR="009D5EBB" w:rsidRPr="009D5EBB" w:rsidRDefault="00BD64C6" w:rsidP="008B382A">
      <w:pPr>
        <w:spacing w:line="276" w:lineRule="auto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  <w:u w:val="single"/>
        </w:rPr>
        <w:t xml:space="preserve">                             </w:t>
      </w:r>
      <w:r w:rsidR="009D5EBB" w:rsidRPr="009D5EBB">
        <w:rPr>
          <w:rFonts w:ascii="宋体" w:eastAsia="宋体" w:hAnsi="宋体" w:hint="eastAsia"/>
          <w:b/>
          <w:bCs/>
          <w:szCs w:val="21"/>
        </w:rPr>
        <w:t xml:space="preserve">          </w:t>
      </w:r>
      <w:r w:rsidR="008B382A">
        <w:rPr>
          <w:rFonts w:ascii="宋体" w:eastAsia="宋体" w:hAnsi="宋体" w:hint="eastAsia"/>
          <w:b/>
          <w:bCs/>
          <w:szCs w:val="21"/>
        </w:rPr>
        <w:t xml:space="preserve">       </w:t>
      </w:r>
      <w:r w:rsidR="009D5EBB" w:rsidRPr="009D5EBB">
        <w:rPr>
          <w:rFonts w:ascii="宋体" w:eastAsia="宋体" w:hAnsi="宋体" w:hint="eastAsia"/>
          <w:b/>
          <w:bCs/>
          <w:szCs w:val="21"/>
        </w:rPr>
        <w:t xml:space="preserve">                 </w:t>
      </w:r>
    </w:p>
    <w:p w14:paraId="7EF2E721" w14:textId="216F7B8D" w:rsidR="009D5EBB" w:rsidRPr="00BD64C6" w:rsidRDefault="008B382A" w:rsidP="00BD64C6">
      <w:pPr>
        <w:spacing w:line="276" w:lineRule="auto"/>
        <w:rPr>
          <w:rFonts w:ascii="宋体" w:eastAsia="宋体" w:hAnsi="宋体" w:hint="eastAsia"/>
          <w:b/>
          <w:bCs/>
          <w:szCs w:val="21"/>
          <w:u w:val="single"/>
        </w:rPr>
      </w:pPr>
      <w:r w:rsidRPr="00BD64C6">
        <w:rPr>
          <w:rFonts w:ascii="宋体" w:eastAsia="宋体" w:hAnsi="宋体" w:hint="eastAsia"/>
          <w:b/>
          <w:bCs/>
          <w:szCs w:val="21"/>
          <w:u w:val="single"/>
        </w:rPr>
        <w:t xml:space="preserve">                             </w:t>
      </w:r>
      <w:r w:rsidR="00BD64C6">
        <w:rPr>
          <w:rFonts w:ascii="宋体" w:eastAsia="宋体" w:hAnsi="宋体" w:hint="eastAsia"/>
          <w:b/>
          <w:bCs/>
          <w:szCs w:val="21"/>
        </w:rPr>
        <w:t xml:space="preserve">          </w:t>
      </w:r>
      <w:r w:rsidR="00BD64C6">
        <w:rPr>
          <w:rFonts w:ascii="宋体" w:eastAsia="宋体" w:hAnsi="宋体" w:hint="eastAsia"/>
          <w:b/>
          <w:bCs/>
          <w:szCs w:val="21"/>
          <w:u w:val="single"/>
        </w:rPr>
        <w:t xml:space="preserve">                          </w:t>
      </w:r>
    </w:p>
    <w:p w14:paraId="4BF7ACE2" w14:textId="4DE0F50E" w:rsidR="008B382A" w:rsidRPr="00BD64C6" w:rsidRDefault="00BD64C6" w:rsidP="008B382A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  <w:u w:val="single"/>
        </w:rPr>
        <w:t xml:space="preserve">                             </w:t>
      </w:r>
    </w:p>
    <w:p w14:paraId="51F22829" w14:textId="77777777" w:rsidR="00BD64C6" w:rsidRPr="009D5EBB" w:rsidRDefault="00BD64C6" w:rsidP="008B382A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711"/>
        <w:gridCol w:w="4585"/>
      </w:tblGrid>
      <w:tr w:rsidR="009D5EBB" w:rsidRPr="009D5EBB" w14:paraId="5CC0207D" w14:textId="77777777" w:rsidTr="00241A01">
        <w:tc>
          <w:tcPr>
            <w:tcW w:w="3880" w:type="dxa"/>
          </w:tcPr>
          <w:p w14:paraId="33DE8402" w14:textId="77777777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</w:p>
        </w:tc>
        <w:tc>
          <w:tcPr>
            <w:tcW w:w="4755" w:type="dxa"/>
          </w:tcPr>
          <w:p w14:paraId="7A7B06C8" w14:textId="77777777" w:rsidR="009D5EBB" w:rsidRPr="009D5EBB" w:rsidRDefault="009D5EBB" w:rsidP="008B382A">
            <w:pPr>
              <w:spacing w:line="276" w:lineRule="auto"/>
              <w:ind w:firstLineChars="400" w:firstLine="843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9D5EBB">
              <w:rPr>
                <w:rFonts w:ascii="宋体" w:eastAsia="宋体" w:hAnsi="宋体" w:hint="eastAsia"/>
                <w:b/>
                <w:bCs/>
                <w:szCs w:val="21"/>
              </w:rPr>
              <w:t>哪次会议上确立为党的指导思想</w:t>
            </w:r>
          </w:p>
        </w:tc>
      </w:tr>
      <w:tr w:rsidR="009D5EBB" w:rsidRPr="009D5EBB" w14:paraId="5FD41071" w14:textId="77777777" w:rsidTr="00241A01">
        <w:tc>
          <w:tcPr>
            <w:tcW w:w="3880" w:type="dxa"/>
          </w:tcPr>
          <w:p w14:paraId="51AB42BC" w14:textId="77777777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9D5EBB">
              <w:rPr>
                <w:rFonts w:ascii="宋体" w:eastAsia="宋体" w:hAnsi="宋体" w:hint="eastAsia"/>
                <w:b/>
                <w:bCs/>
                <w:szCs w:val="21"/>
              </w:rPr>
              <w:t>毛泽东思想</w:t>
            </w:r>
          </w:p>
        </w:tc>
        <w:tc>
          <w:tcPr>
            <w:tcW w:w="4755" w:type="dxa"/>
          </w:tcPr>
          <w:p w14:paraId="322C12A5" w14:textId="4A25F3C6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  <w:tr w:rsidR="009D5EBB" w:rsidRPr="009D5EBB" w14:paraId="0D5E4C6B" w14:textId="77777777" w:rsidTr="00241A01">
        <w:tc>
          <w:tcPr>
            <w:tcW w:w="3880" w:type="dxa"/>
          </w:tcPr>
          <w:p w14:paraId="6587AA59" w14:textId="77777777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9D5EBB">
              <w:rPr>
                <w:rFonts w:ascii="宋体" w:eastAsia="宋体" w:hAnsi="宋体" w:hint="eastAsia"/>
                <w:b/>
                <w:bCs/>
                <w:szCs w:val="21"/>
              </w:rPr>
              <w:t>邓小平理论</w:t>
            </w:r>
          </w:p>
        </w:tc>
        <w:tc>
          <w:tcPr>
            <w:tcW w:w="4755" w:type="dxa"/>
          </w:tcPr>
          <w:p w14:paraId="209EF65F" w14:textId="2D05DD08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  <w:tr w:rsidR="009D5EBB" w:rsidRPr="009D5EBB" w14:paraId="2436D549" w14:textId="77777777" w:rsidTr="00241A01">
        <w:tc>
          <w:tcPr>
            <w:tcW w:w="3880" w:type="dxa"/>
          </w:tcPr>
          <w:p w14:paraId="75A6574B" w14:textId="77777777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9D5EBB">
              <w:rPr>
                <w:rFonts w:ascii="宋体" w:eastAsia="宋体" w:hAnsi="宋体" w:hint="eastAsia"/>
                <w:b/>
                <w:bCs/>
                <w:szCs w:val="21"/>
              </w:rPr>
              <w:t>习近平新时代中国特色社会主义思想</w:t>
            </w:r>
          </w:p>
        </w:tc>
        <w:tc>
          <w:tcPr>
            <w:tcW w:w="4755" w:type="dxa"/>
          </w:tcPr>
          <w:p w14:paraId="096FE1D1" w14:textId="54FD372C" w:rsidR="009D5EBB" w:rsidRPr="009D5EBB" w:rsidRDefault="009D5EBB" w:rsidP="008B382A">
            <w:pPr>
              <w:spacing w:line="276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</w:tbl>
    <w:p w14:paraId="0A52DAB8" w14:textId="77777777" w:rsidR="008F4F58" w:rsidRDefault="008F4F58"/>
    <w:sectPr w:rsidR="008F4F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1B1F5" w14:textId="77777777" w:rsidR="00670BAE" w:rsidRDefault="00670BAE" w:rsidP="009D5EBB">
      <w:r>
        <w:separator/>
      </w:r>
    </w:p>
  </w:endnote>
  <w:endnote w:type="continuationSeparator" w:id="0">
    <w:p w14:paraId="422839DC" w14:textId="77777777" w:rsidR="00670BAE" w:rsidRDefault="00670BAE" w:rsidP="009D5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B70D9" w14:textId="77777777" w:rsidR="00670BAE" w:rsidRDefault="00670BAE" w:rsidP="009D5EBB">
      <w:r>
        <w:separator/>
      </w:r>
    </w:p>
  </w:footnote>
  <w:footnote w:type="continuationSeparator" w:id="0">
    <w:p w14:paraId="60FBBBA9" w14:textId="77777777" w:rsidR="00670BAE" w:rsidRDefault="00670BAE" w:rsidP="009D5E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EFFE0"/>
    <w:multiLevelType w:val="singleLevel"/>
    <w:tmpl w:val="71CEFFE0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 w16cid:durableId="2421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F58"/>
    <w:rsid w:val="00012A24"/>
    <w:rsid w:val="0010391B"/>
    <w:rsid w:val="00670BAE"/>
    <w:rsid w:val="007C0307"/>
    <w:rsid w:val="008B382A"/>
    <w:rsid w:val="008F4F58"/>
    <w:rsid w:val="009D5EBB"/>
    <w:rsid w:val="00A5438F"/>
    <w:rsid w:val="00A71D9E"/>
    <w:rsid w:val="00BD64C6"/>
    <w:rsid w:val="00D2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0B5F1"/>
  <w15:chartTrackingRefBased/>
  <w15:docId w15:val="{738E4A49-4081-4281-ACA5-B026635E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EBB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4F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F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F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F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F5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F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F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F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4F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4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4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4F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4F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4F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4F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4F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4F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4F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F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4F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4F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4F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4F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4F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4F5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5E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5E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5EB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5EBB"/>
    <w:rPr>
      <w:sz w:val="18"/>
      <w:szCs w:val="18"/>
    </w:rPr>
  </w:style>
  <w:style w:type="table" w:styleId="af2">
    <w:name w:val="Table Grid"/>
    <w:basedOn w:val="a1"/>
    <w:rsid w:val="009D5EBB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6</cp:revision>
  <dcterms:created xsi:type="dcterms:W3CDTF">2026-06-14T08:46:00Z</dcterms:created>
  <dcterms:modified xsi:type="dcterms:W3CDTF">2026-08-29T06:35:00Z</dcterms:modified>
</cp:coreProperties>
</file>