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13903">
      <w:pPr>
        <w:rPr>
          <w:rFonts w:hint="eastAsia"/>
        </w:rPr>
      </w:pPr>
      <w:r>
        <w:rPr>
          <w:rFonts w:hint="eastAsia"/>
        </w:rPr>
        <w:t>Finagle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开发</w:t>
      </w:r>
      <w:r>
        <w:t>的支持容错的、协议无关的</w:t>
      </w:r>
      <w:r>
        <w:rPr>
          <w:rFonts w:hint="eastAsia"/>
        </w:rPr>
        <w:t>RPC</w:t>
      </w:r>
      <w:r>
        <w:rPr>
          <w:rFonts w:hint="eastAsia"/>
        </w:rPr>
        <w:t>框架</w:t>
      </w:r>
      <w:r>
        <w:t>，该框架支撑了</w:t>
      </w:r>
      <w:r>
        <w:rPr>
          <w:rFonts w:hint="eastAsia"/>
        </w:rPr>
        <w:t>Twitter</w:t>
      </w:r>
      <w:r>
        <w:rPr>
          <w:rFonts w:hint="eastAsia"/>
        </w:rPr>
        <w:t>的</w:t>
      </w:r>
      <w:r>
        <w:t>核心服务。</w:t>
      </w:r>
      <w:r>
        <w:rPr>
          <w:rFonts w:hint="eastAsia"/>
        </w:rPr>
        <w:t>Finagle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Scala</w:t>
      </w:r>
      <w:r>
        <w:rPr>
          <w:rFonts w:hint="eastAsia"/>
        </w:rPr>
        <w:t>编写</w:t>
      </w:r>
      <w:r>
        <w:t>的，并自己实现了一套</w:t>
      </w:r>
      <w:r>
        <w:rPr>
          <w:rFonts w:hint="eastAsia"/>
        </w:rPr>
        <w:t>Future</w:t>
      </w:r>
      <w:r>
        <w:rPr>
          <w:rFonts w:hint="eastAsia"/>
        </w:rPr>
        <w:t>框架</w:t>
      </w:r>
      <w:r>
        <w:t>。该</w:t>
      </w:r>
      <w:r>
        <w:rPr>
          <w:rFonts w:hint="eastAsia"/>
        </w:rPr>
        <w:t>Future</w:t>
      </w:r>
      <w:r>
        <w:rPr>
          <w:rFonts w:hint="eastAsia"/>
        </w:rPr>
        <w:t>对</w:t>
      </w:r>
      <w:r>
        <w:rPr>
          <w:rFonts w:hint="eastAsia"/>
        </w:rPr>
        <w:t>J</w:t>
      </w:r>
      <w:r>
        <w:t>ava</w:t>
      </w:r>
      <w:r>
        <w:t>使用同时提供</w:t>
      </w:r>
      <w:r>
        <w:rPr>
          <w:rFonts w:hint="eastAsia"/>
        </w:rPr>
        <w:t>了</w:t>
      </w:r>
      <w:r>
        <w:t>支持</w:t>
      </w:r>
      <w:r>
        <w:rPr>
          <w:rFonts w:hint="eastAsia"/>
        </w:rPr>
        <w:t>.</w:t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5C"/>
    <w:rsid w:val="008C3CAC"/>
    <w:rsid w:val="00C5675C"/>
    <w:rsid w:val="00DB3601"/>
    <w:rsid w:val="00F1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6E46B-3E5C-4991-966D-9AD3092C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2019-12-20T02:54:00Z</dcterms:created>
  <dcterms:modified xsi:type="dcterms:W3CDTF">2019-12-20T02:56:00Z</dcterms:modified>
</cp:coreProperties>
</file>