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Pr="007D505D" w:rsidRDefault="007D505D" w:rsidP="007D505D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7D505D">
        <w:rPr>
          <w:b/>
          <w:sz w:val="32"/>
          <w:szCs w:val="32"/>
        </w:rPr>
        <w:t>Lab 4, Part D</w:t>
      </w:r>
    </w:p>
    <w:p w:rsidR="007D505D" w:rsidRDefault="007D505D" w:rsidP="007D505D">
      <w:pPr>
        <w:pStyle w:val="ListParagraph"/>
        <w:numPr>
          <w:ilvl w:val="0"/>
          <w:numId w:val="1"/>
        </w:numPr>
      </w:pPr>
      <w:r>
        <w:t xml:space="preserve">Create a sequence diagram for the problem described in Lab 4, Part C. Create a distributed control solution. As you distribute control, make sure that the object that handles a step of processing really should be responsible for that behavior, based on the purpose of the class that was determined in the class diagram. </w:t>
      </w:r>
    </w:p>
    <w:sectPr w:rsidR="007D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490D"/>
    <w:multiLevelType w:val="hybridMultilevel"/>
    <w:tmpl w:val="F2FEA234"/>
    <w:lvl w:ilvl="0" w:tplc="75327848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8F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079ED"/>
    <w:rsid w:val="00114E05"/>
    <w:rsid w:val="00115C56"/>
    <w:rsid w:val="00120D33"/>
    <w:rsid w:val="0012121D"/>
    <w:rsid w:val="00122D61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E34"/>
    <w:rsid w:val="00580F50"/>
    <w:rsid w:val="00585640"/>
    <w:rsid w:val="0059420E"/>
    <w:rsid w:val="005977B5"/>
    <w:rsid w:val="005A11D0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148F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52B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05D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0E32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1E18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6</cp:revision>
  <cp:lastPrinted>2017-06-20T16:52:00Z</cp:lastPrinted>
  <dcterms:created xsi:type="dcterms:W3CDTF">2015-07-19T21:06:00Z</dcterms:created>
  <dcterms:modified xsi:type="dcterms:W3CDTF">2017-06-20T16:52:00Z</dcterms:modified>
</cp:coreProperties>
</file>