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1"/>
        <w:spacing w:line="184" w:lineRule="auto" w:before="0" w:after="0"/>
        <w:jc w:val="both"/>
      </w:pPr>
      <w:bookmarkStart w:name="3060-1621846615933" w:id="1"/>
      <w:bookmarkEnd w:id="1"/>
      <w:r>
        <w:rPr>
          <w:rFonts w:ascii="微软雅黑" w:hAnsi="微软雅黑" w:cs="微软雅黑" w:eastAsia="微软雅黑"/>
          <w:b w:val="true"/>
          <w:color w:val="000000"/>
          <w:sz w:val="42"/>
        </w:rPr>
        <w:t>基于请假表单数据基础上进行报表的开发设计</w:t>
      </w:r>
    </w:p>
    <w:p>
      <w:pPr>
        <w:pStyle w:val="2"/>
        <w:spacing w:line="184" w:lineRule="auto" w:before="0" w:after="0"/>
        <w:jc w:val="both"/>
      </w:pPr>
      <w:bookmarkStart w:name="WYHx-1699116804891" w:id="2"/>
      <w:bookmarkEnd w:id="2"/>
      <w:r>
        <w:rPr>
          <w:rFonts w:ascii="SimSun" w:hAnsi="SimSun" w:cs="SimSun" w:eastAsia="SimSun"/>
          <w:b w:val="true"/>
          <w:color w:val="000000"/>
          <w:sz w:val="38"/>
        </w:rPr>
        <w:t>1 创建报表API</w:t>
      </w:r>
    </w:p>
    <w:p>
      <w:pPr>
        <w:spacing w:line="184" w:lineRule="auto"/>
        <w:jc w:val="both"/>
      </w:pPr>
      <w:bookmarkStart w:name="jqLi-1699116804785" w:id="3"/>
      <w:bookmarkEnd w:id="3"/>
      <w:r>
        <w:rPr>
          <w:b w:val="true"/>
          <w:color w:val="000000"/>
          <w:sz w:val="22"/>
        </w:rPr>
        <w:t>菜单路径：系统设计》API服务》新增</w:t>
      </w:r>
    </w:p>
    <w:p>
      <w:pPr>
        <w:spacing w:line="184" w:lineRule="auto"/>
        <w:jc w:val="both"/>
      </w:pPr>
      <w:bookmarkStart w:name="t97l-1699116804787" w:id="4"/>
      <w:bookmarkEnd w:id="4"/>
      <w:r>
        <w:rPr>
          <w:color w:val="000000"/>
          <w:sz w:val="22"/>
        </w:rPr>
        <w:t>点击新增按钮，填写如下信息：</w:t>
      </w:r>
    </w:p>
    <w:p>
      <w:pPr>
        <w:spacing w:line="184" w:lineRule="auto"/>
        <w:jc w:val="both"/>
      </w:pPr>
      <w:bookmarkStart w:name="P03I-1699116804789" w:id="5"/>
      <w:bookmarkEnd w:id="5"/>
      <w:r>
        <w:rPr>
          <w:color w:val="000000"/>
          <w:sz w:val="22"/>
        </w:rPr>
        <w:t>名称：【可随意填写见名知意即可】</w:t>
      </w:r>
    </w:p>
    <w:p>
      <w:pPr>
        <w:spacing w:line="184" w:lineRule="auto"/>
        <w:jc w:val="both"/>
      </w:pPr>
      <w:bookmarkStart w:name="1oQ5-1699116804791" w:id="6"/>
      <w:bookmarkEnd w:id="6"/>
      <w:r>
        <w:rPr>
          <w:color w:val="000000"/>
          <w:sz w:val="22"/>
        </w:rPr>
        <w:t>数据源ID：【注册到数据平台的数据源ID，可与系统管理员获取】</w:t>
      </w:r>
    </w:p>
    <w:p>
      <w:pPr>
        <w:spacing w:line="184" w:lineRule="auto"/>
        <w:jc w:val="both"/>
      </w:pPr>
      <w:bookmarkStart w:name="4mC5-1699116804793" w:id="7"/>
      <w:bookmarkEnd w:id="7"/>
      <w:r>
        <w:rPr>
          <w:color w:val="000000"/>
          <w:sz w:val="22"/>
        </w:rPr>
        <w:t>数据编码：【数据服务的唯一编码】</w:t>
      </w:r>
    </w:p>
    <w:p>
      <w:pPr>
        <w:spacing w:line="184" w:lineRule="auto"/>
        <w:jc w:val="both"/>
      </w:pPr>
      <w:bookmarkStart w:name="UAJs-1699116804795" w:id="8"/>
      <w:bookmarkEnd w:id="8"/>
      <w:r>
        <w:rPr>
          <w:color w:val="000000"/>
          <w:sz w:val="22"/>
        </w:rPr>
        <w:t>sql表达式：【报表执行的sql语句查询】</w:t>
      </w:r>
    </w:p>
    <w:p>
      <w:pPr>
        <w:spacing w:line="184" w:lineRule="auto"/>
        <w:jc w:val="both"/>
      </w:pPr>
      <w:bookmarkStart w:name="TgCg-1699116804797" w:id="9"/>
      <w:bookmarkEnd w:id="9"/>
      <w:r>
        <w:rPr>
          <w:color w:val="ff0000"/>
          <w:sz w:val="22"/>
        </w:rPr>
        <w:t>如下图配置API:</w:t>
      </w:r>
    </w:p>
    <w:p>
      <w:pPr>
        <w:spacing w:line="184" w:lineRule="auto"/>
        <w:jc w:val="both"/>
      </w:pPr>
      <w:bookmarkStart w:name="OxgT-1699116804811" w:id="10"/>
      <w:bookmarkEnd w:id="10"/>
      <w:r>
        <w:rPr>
          <w:color w:val="ff0000"/>
          <w:sz w:val="22"/>
        </w:rPr>
        <w:t>select * from act_hi_procinst t where t.id_=#QUERY_FILED#</w:t>
      </w:r>
    </w:p>
    <w:p>
      <w:pPr>
        <w:spacing w:line="184" w:lineRule="auto"/>
        <w:jc w:val="both"/>
      </w:pPr>
      <w:bookmarkStart w:name="g2A6-1699116855837" w:id="11"/>
      <w:bookmarkEnd w:id="11"/>
    </w:p>
    <w:p>
      <w:pPr>
        <w:spacing w:line="184" w:lineRule="auto"/>
        <w:jc w:val="both"/>
      </w:pPr>
      <w:bookmarkStart w:name="cYAt-1699116804813" w:id="12"/>
      <w:bookmarkEnd w:id="12"/>
      <w:r>
        <w:rPr>
          <w:color w:val="ff0000"/>
          <w:sz w:val="22"/>
        </w:rPr>
        <w:t>QUERY_FILED 字段为入参的默认字段，报表中只支持传入一个字段作为入参，但可以映射到多个字段上，例如：</w:t>
      </w:r>
    </w:p>
    <w:p>
      <w:pPr>
        <w:spacing w:line="184" w:lineRule="auto"/>
        <w:jc w:val="both"/>
      </w:pPr>
      <w:bookmarkStart w:name="ccDs-1699116863704" w:id="13"/>
      <w:bookmarkEnd w:id="13"/>
    </w:p>
    <w:p>
      <w:pPr>
        <w:spacing w:line="184" w:lineRule="auto"/>
        <w:jc w:val="both"/>
      </w:pPr>
      <w:bookmarkStart w:name="S0dr-1699116804815" w:id="14"/>
      <w:bookmarkEnd w:id="14"/>
      <w:r>
        <w:rPr>
          <w:color w:val="ff0000"/>
          <w:sz w:val="22"/>
        </w:rPr>
        <w:t>select * from act_log t where t.id_=#QUERY_FILED# and t.name=#QUERY_FILED#</w:t>
      </w:r>
    </w:p>
    <w:p>
      <w:pPr>
        <w:spacing w:line="184" w:lineRule="auto"/>
        <w:jc w:val="both"/>
      </w:pPr>
      <w:bookmarkStart w:name="pPiz-1699116804817" w:id="15"/>
      <w:bookmarkEnd w:id="15"/>
    </w:p>
    <w:p>
      <w:pPr>
        <w:spacing w:line="184" w:lineRule="auto"/>
        <w:jc w:val="both"/>
      </w:pPr>
      <w:bookmarkStart w:name="7Vyp-1699116804819" w:id="16"/>
      <w:bookmarkEnd w:id="16"/>
    </w:p>
    <w:p>
      <w:pPr/>
      <w:bookmarkStart w:name="Xjlm-1699116804897" w:id="17"/>
      <w:bookmarkEnd w:id="17"/>
      <w:r>
        <w:drawing>
          <wp:inline distT="0" distR="0" distB="0" distL="0">
            <wp:extent cx="5267325" cy="3745766"/>
            <wp:docPr id="0" name="Drawing 0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截图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45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84" w:lineRule="auto"/>
        <w:jc w:val="both"/>
      </w:pPr>
      <w:bookmarkStart w:name="VyVN-1699116804822" w:id="18"/>
      <w:bookmarkEnd w:id="18"/>
    </w:p>
    <w:p>
      <w:pPr>
        <w:pStyle w:val="2"/>
        <w:spacing w:line="184" w:lineRule="auto" w:before="0" w:after="0"/>
        <w:jc w:val="both"/>
      </w:pPr>
      <w:bookmarkStart w:name="URRz-1699116804892" w:id="19"/>
      <w:bookmarkEnd w:id="19"/>
      <w:r>
        <w:rPr>
          <w:rFonts w:ascii="SimSun" w:hAnsi="SimSun" w:cs="SimSun" w:eastAsia="SimSun"/>
          <w:b w:val="true"/>
          <w:color w:val="000000"/>
          <w:sz w:val="38"/>
        </w:rPr>
        <w:t>2 创建业务列表</w:t>
      </w:r>
    </w:p>
    <w:p>
      <w:pPr>
        <w:spacing w:line="184" w:lineRule="auto"/>
        <w:jc w:val="both"/>
      </w:pPr>
      <w:bookmarkStart w:name="2xaE-1699116804826" w:id="20"/>
      <w:bookmarkEnd w:id="20"/>
      <w:r>
        <w:rPr>
          <w:color w:val="000000"/>
          <w:sz w:val="22"/>
        </w:rPr>
        <w:t>报表也是一个数据列表，因此需要先创建一个业务列表</w:t>
      </w:r>
    </w:p>
    <w:p>
      <w:pPr>
        <w:spacing w:line="184" w:lineRule="auto"/>
        <w:jc w:val="both"/>
      </w:pPr>
      <w:bookmarkStart w:name="eetr-1699116804828" w:id="21"/>
      <w:bookmarkEnd w:id="21"/>
      <w:r>
        <w:rPr>
          <w:color w:val="000000"/>
          <w:sz w:val="22"/>
        </w:rPr>
        <w:t>可参考【三、业务设计进行创建】，需要注意的是：</w:t>
      </w:r>
      <w:r>
        <w:rPr>
          <w:color w:val="ff0000"/>
          <w:sz w:val="22"/>
        </w:rPr>
        <w:t>报表数据API需要与8.1中创建的数据编码一致</w:t>
      </w:r>
    </w:p>
    <w:p>
      <w:pPr>
        <w:spacing w:line="184" w:lineRule="auto"/>
        <w:jc w:val="both"/>
      </w:pPr>
      <w:bookmarkStart w:name="SiN6-1699116804830" w:id="22"/>
      <w:bookmarkEnd w:id="22"/>
    </w:p>
    <w:p>
      <w:pPr/>
      <w:bookmarkStart w:name="zJ7a-1699116804899" w:id="23"/>
      <w:bookmarkEnd w:id="23"/>
      <w:r>
        <w:drawing>
          <wp:inline distT="0" distR="0" distB="0" distL="0">
            <wp:extent cx="5267325" cy="595552"/>
            <wp:docPr id="1" name="Drawing 1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截图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9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84" w:lineRule="auto"/>
        <w:jc w:val="both"/>
      </w:pPr>
      <w:bookmarkStart w:name="9wHj-1699116804842" w:id="24"/>
      <w:bookmarkEnd w:id="24"/>
    </w:p>
    <w:p>
      <w:pPr>
        <w:spacing w:line="184" w:lineRule="auto"/>
        <w:jc w:val="both"/>
      </w:pPr>
      <w:bookmarkStart w:name="ZeX6-1699116804844" w:id="25"/>
      <w:bookmarkEnd w:id="25"/>
      <w:r>
        <w:rPr>
          <w:color w:val="2972f4"/>
          <w:sz w:val="22"/>
        </w:rPr>
        <w:t>注意列表头的展示要与数据库查询的字段对应，否则数据在列表显示为空白</w:t>
      </w:r>
    </w:p>
    <w:p>
      <w:pPr>
        <w:spacing w:line="184" w:lineRule="auto"/>
        <w:jc w:val="both"/>
      </w:pPr>
      <w:bookmarkStart w:name="iGki-1699116804846" w:id="26"/>
      <w:bookmarkEnd w:id="26"/>
    </w:p>
    <w:p>
      <w:pPr/>
      <w:bookmarkStart w:name="8fxl-1699116804900" w:id="27"/>
      <w:bookmarkEnd w:id="27"/>
      <w:r>
        <w:drawing>
          <wp:inline distT="0" distR="0" distB="0" distL="0">
            <wp:extent cx="5267325" cy="4307392"/>
            <wp:docPr id="2" name="Drawing 2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截图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307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84" w:lineRule="auto"/>
        <w:jc w:val="both"/>
      </w:pPr>
      <w:bookmarkStart w:name="ONqY-1699116804849" w:id="28"/>
      <w:bookmarkEnd w:id="28"/>
    </w:p>
    <w:p>
      <w:pPr/>
      <w:bookmarkStart w:name="Av9y-1699116804901" w:id="29"/>
      <w:bookmarkEnd w:id="29"/>
      <w:r>
        <w:drawing>
          <wp:inline distT="0" distR="0" distB="0" distL="0">
            <wp:extent cx="5267325" cy="3811214"/>
            <wp:docPr id="3" name="Drawing 3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截图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811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84" w:lineRule="auto"/>
        <w:jc w:val="both"/>
      </w:pPr>
      <w:bookmarkStart w:name="mMdw-1699116804852" w:id="30"/>
      <w:bookmarkEnd w:id="30"/>
    </w:p>
    <w:p>
      <w:pPr>
        <w:pStyle w:val="2"/>
        <w:spacing w:line="184" w:lineRule="auto" w:before="0" w:after="0"/>
        <w:jc w:val="both"/>
      </w:pPr>
      <w:bookmarkStart w:name="7jnu-1699116804893" w:id="31"/>
      <w:bookmarkEnd w:id="31"/>
      <w:r>
        <w:rPr>
          <w:rFonts w:ascii="SimSun" w:hAnsi="SimSun" w:cs="SimSun" w:eastAsia="SimSun"/>
          <w:b w:val="true"/>
          <w:color w:val="000000"/>
          <w:sz w:val="38"/>
        </w:rPr>
        <w:t>3 创建菜单</w:t>
      </w:r>
    </w:p>
    <w:p>
      <w:pPr>
        <w:spacing w:line="184" w:lineRule="auto"/>
        <w:jc w:val="both"/>
      </w:pPr>
      <w:bookmarkStart w:name="8F0T-1699116804856" w:id="32"/>
      <w:bookmarkEnd w:id="32"/>
      <w:r>
        <w:rPr>
          <w:color w:val="000000"/>
          <w:sz w:val="22"/>
        </w:rPr>
        <w:t>可参考【四、菜单配置】给报表创建一个菜单</w:t>
      </w:r>
    </w:p>
    <w:p>
      <w:pPr>
        <w:spacing w:line="184" w:lineRule="auto"/>
        <w:jc w:val="both"/>
      </w:pPr>
      <w:bookmarkStart w:name="dTlJ-1699116804858" w:id="33"/>
      <w:bookmarkEnd w:id="33"/>
      <w:r>
        <w:rPr>
          <w:color w:val="000000"/>
          <w:sz w:val="22"/>
          <w:highlight w:val="yellow"/>
        </w:rPr>
        <w:t>菜单挂在数据中心下面</w:t>
      </w:r>
    </w:p>
    <w:p>
      <w:pPr>
        <w:spacing w:line="184" w:lineRule="auto"/>
        <w:jc w:val="both"/>
      </w:pPr>
      <w:bookmarkStart w:name="AiJ3-1699116804860" w:id="34"/>
      <w:bookmarkEnd w:id="34"/>
    </w:p>
    <w:p>
      <w:pPr/>
      <w:bookmarkStart w:name="EYSA-1699116804902" w:id="35"/>
      <w:bookmarkEnd w:id="35"/>
      <w:r>
        <w:drawing>
          <wp:inline distT="0" distR="0" distB="0" distL="0">
            <wp:extent cx="5267325" cy="4373476"/>
            <wp:docPr id="4" name="Drawing 4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截图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373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84" w:lineRule="auto"/>
        <w:jc w:val="both"/>
      </w:pPr>
      <w:bookmarkStart w:name="VEYh-1699116804863" w:id="36"/>
      <w:bookmarkEnd w:id="36"/>
    </w:p>
    <w:p>
      <w:pPr>
        <w:pStyle w:val="2"/>
        <w:spacing w:line="184" w:lineRule="auto" w:before="0" w:after="0"/>
        <w:jc w:val="both"/>
      </w:pPr>
      <w:bookmarkStart w:name="iMsk-1699116804894" w:id="37"/>
      <w:bookmarkEnd w:id="37"/>
      <w:r>
        <w:rPr>
          <w:rFonts w:ascii="SimSun" w:hAnsi="SimSun" w:cs="SimSun" w:eastAsia="SimSun"/>
          <w:b w:val="true"/>
          <w:color w:val="000000"/>
          <w:sz w:val="38"/>
        </w:rPr>
        <w:t>4 给菜单分配权限</w:t>
      </w:r>
    </w:p>
    <w:p>
      <w:pPr>
        <w:spacing w:line="184" w:lineRule="auto"/>
        <w:jc w:val="both"/>
      </w:pPr>
      <w:bookmarkStart w:name="tvSK-1699116804869" w:id="38"/>
      <w:bookmarkEnd w:id="38"/>
      <w:r>
        <w:rPr>
          <w:color w:val="000000"/>
          <w:sz w:val="22"/>
        </w:rPr>
        <w:t>这里给角色分配刚创建的菜单</w:t>
      </w:r>
    </w:p>
    <w:p>
      <w:pPr>
        <w:spacing w:line="184" w:lineRule="auto"/>
        <w:jc w:val="both"/>
      </w:pPr>
      <w:bookmarkStart w:name="ZGPk-1699116804871" w:id="39"/>
      <w:bookmarkEnd w:id="39"/>
    </w:p>
    <w:p>
      <w:pPr/>
      <w:bookmarkStart w:name="Ufur-1699116804903" w:id="40"/>
      <w:bookmarkEnd w:id="40"/>
      <w:r>
        <w:drawing>
          <wp:inline distT="0" distR="0" distB="0" distL="0">
            <wp:extent cx="5267325" cy="1799964"/>
            <wp:docPr id="5" name="Drawing 5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截图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99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84" w:lineRule="auto"/>
        <w:jc w:val="both"/>
      </w:pPr>
      <w:bookmarkStart w:name="XXzU-1699116804874" w:id="41"/>
      <w:bookmarkEnd w:id="41"/>
    </w:p>
    <w:p>
      <w:pPr>
        <w:pStyle w:val="2"/>
        <w:spacing w:line="184" w:lineRule="auto" w:before="0" w:after="0"/>
        <w:jc w:val="both"/>
      </w:pPr>
      <w:bookmarkStart w:name="XwJT-1699116804895" w:id="42"/>
      <w:bookmarkEnd w:id="42"/>
      <w:r>
        <w:rPr>
          <w:rFonts w:ascii="SimSun" w:hAnsi="SimSun" w:cs="SimSun" w:eastAsia="SimSun"/>
          <w:b w:val="true"/>
          <w:color w:val="000000"/>
          <w:sz w:val="38"/>
        </w:rPr>
        <w:t>5 最终效果</w:t>
      </w:r>
    </w:p>
    <w:p>
      <w:pPr>
        <w:spacing w:line="184" w:lineRule="auto"/>
        <w:jc w:val="both"/>
      </w:pPr>
      <w:bookmarkStart w:name="IbQi-1699116804878" w:id="43"/>
      <w:bookmarkEnd w:id="43"/>
      <w:r>
        <w:rPr>
          <w:color w:val="000000"/>
          <w:sz w:val="22"/>
        </w:rPr>
        <w:t>刷新页面可以看到在菜单路径：数据中心下出现了“请假数据报表”菜单项。点击可以看到报表数据</w:t>
      </w:r>
    </w:p>
    <w:p>
      <w:pPr>
        <w:spacing w:line="184" w:lineRule="auto"/>
        <w:jc w:val="both"/>
      </w:pPr>
      <w:bookmarkStart w:name="64YW-1699116804880" w:id="44"/>
      <w:bookmarkEnd w:id="44"/>
    </w:p>
    <w:p>
      <w:pPr/>
      <w:bookmarkStart w:name="YZgP-1699116804904" w:id="45"/>
      <w:bookmarkEnd w:id="45"/>
      <w:r>
        <w:drawing>
          <wp:inline distT="0" distR="0" distB="0" distL="0">
            <wp:extent cx="5267325" cy="1757665"/>
            <wp:docPr id="6" name="Drawing 6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截图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5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84" w:lineRule="auto"/>
        <w:jc w:val="both"/>
      </w:pPr>
      <w:bookmarkStart w:name="xkrR-1699116804883" w:id="46"/>
      <w:bookmarkEnd w:id="46"/>
    </w:p>
    <w:p>
      <w:pPr>
        <w:spacing w:line="184" w:lineRule="auto"/>
        <w:jc w:val="both"/>
      </w:pPr>
      <w:bookmarkStart w:name="4S3I-1699116804885" w:id="47"/>
      <w:bookmarkEnd w:id="47"/>
      <w:r>
        <w:rPr>
          <w:color w:val="000000"/>
          <w:sz w:val="28"/>
        </w:rPr>
        <w:t>如此即完成了报表的开发，如果需要修改报表内容，只需要进行如下修改：</w:t>
      </w:r>
    </w:p>
    <w:p>
      <w:pPr>
        <w:spacing w:line="184" w:lineRule="auto"/>
        <w:jc w:val="both"/>
      </w:pPr>
      <w:bookmarkStart w:name="SPvP-1699116804887" w:id="48"/>
      <w:bookmarkEnd w:id="48"/>
      <w:r>
        <w:rPr>
          <w:color w:val="000000"/>
          <w:sz w:val="28"/>
        </w:rPr>
        <w:t>1、修改API的SQL语句；</w:t>
      </w:r>
    </w:p>
    <w:p>
      <w:pPr>
        <w:spacing w:line="184" w:lineRule="auto"/>
        <w:jc w:val="both"/>
      </w:pPr>
      <w:bookmarkStart w:name="pInE-1699116804889" w:id="49"/>
      <w:bookmarkEnd w:id="49"/>
      <w:r>
        <w:rPr>
          <w:color w:val="000000"/>
          <w:sz w:val="28"/>
        </w:rPr>
        <w:t>2、修改列表的表头json串，使其与sql语句的输出一致。</w:t>
      </w:r>
    </w:p>
    <w:p>
      <w:pPr/>
      <w:bookmarkStart w:name="2RLF-1699116946538" w:id="50"/>
      <w:bookmarkEnd w:id="50"/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media/image1.png" Type="http://schemas.openxmlformats.org/officeDocument/2006/relationships/image"/><Relationship Id="rId4" Target="media/image2.png" Type="http://schemas.openxmlformats.org/officeDocument/2006/relationships/image"/><Relationship Id="rId5" Target="media/image3.png" Type="http://schemas.openxmlformats.org/officeDocument/2006/relationships/image"/><Relationship Id="rId6" Target="media/image4.png" Type="http://schemas.openxmlformats.org/officeDocument/2006/relationships/image"/><Relationship Id="rId7" Target="media/image5.png" Type="http://schemas.openxmlformats.org/officeDocument/2006/relationships/image"/><Relationship Id="rId8" Target="media/image6.png" Type="http://schemas.openxmlformats.org/officeDocument/2006/relationships/image"/><Relationship Id="rId9" Target="media/image7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2025-05-03T02:03:56Z</dcterms:created>
  <dc:creator>Apache POI</dc:creator>
</cp:coreProperties>
</file>