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</w:p>
    <w:p>
      <w:pPr/>
      <w:bookmarkStart w:name="rqXy-1699197603032" w:id="2"/>
      <w:bookmarkEnd w:id="2"/>
    </w:p>
    <w:p>
      <w:pPr>
        <w:pStyle w:val="1"/>
        <w:spacing w:line="272" w:lineRule="auto" w:before="0" w:after="0"/>
        <w:jc w:val="left"/>
      </w:pPr>
      <w:bookmarkStart w:name="5ncs-1699197600198" w:id="3"/>
      <w:bookmarkEnd w:id="3"/>
      <w:r>
        <w:rPr>
          <w:rFonts w:ascii="微软雅黑" w:hAnsi="微软雅黑" w:cs="微软雅黑" w:eastAsia="微软雅黑"/>
          <w:b w:val="true"/>
          <w:color w:val="1a1a1a"/>
          <w:sz w:val="48"/>
        </w:rPr>
        <w:t>工作流使用手册</w:t>
      </w:r>
    </w:p>
    <w:p>
      <w:pPr>
        <w:jc w:val="left"/>
      </w:pPr>
      <w:bookmarkStart w:name="YpT0-1699197607260" w:id="4"/>
      <w:bookmarkEnd w:id="4"/>
    </w:p>
    <w:p>
      <w:pPr>
        <w:pStyle w:val="1"/>
        <w:spacing w:line="272" w:lineRule="auto" w:before="0" w:after="0"/>
        <w:jc w:val="left"/>
      </w:pPr>
      <w:bookmarkStart w:name="meDc-1699197608389" w:id="5"/>
      <w:bookmarkEnd w:id="5"/>
      <w:r>
        <w:rPr>
          <w:rFonts w:ascii="微软雅黑" w:hAnsi="微软雅黑" w:cs="微软雅黑" w:eastAsia="微软雅黑"/>
          <w:b w:val="true"/>
          <w:color w:val="1a1a1a"/>
          <w:sz w:val="36"/>
        </w:rPr>
        <w:t>流程图绘制</w:t>
      </w:r>
    </w:p>
    <w:p>
      <w:pPr>
        <w:jc w:val="left"/>
      </w:pPr>
      <w:bookmarkStart w:name="3p7h-1699197607264" w:id="6"/>
      <w:bookmarkEnd w:id="6"/>
    </w:p>
    <w:p>
      <w:pPr>
        <w:jc w:val="left"/>
      </w:pPr>
      <w:bookmarkStart w:name="wktX-1699197607266" w:id="7"/>
      <w:bookmarkEnd w:id="7"/>
      <w:r>
        <w:rPr>
          <w:color w:val="333333"/>
          <w:sz w:val="22"/>
        </w:rPr>
        <w:t>新增流程：</w:t>
      </w:r>
    </w:p>
    <w:p>
      <w:pPr>
        <w:jc w:val="left"/>
      </w:pPr>
      <w:bookmarkStart w:name="Uwm7-1699197607269" w:id="8"/>
      <w:bookmarkEnd w:id="8"/>
      <w:hyperlink r:id="rId3">
        <w:r>
          <w:rPr>
            <w:color w:val="0563c1"/>
            <w:sz w:val="22"/>
            <w:u w:val="single"/>
          </w:rPr>
          <w:t>http://ip:8084/create?name=activiti&amp;key=yabushan_key</w:t>
        </w:r>
      </w:hyperlink>
    </w:p>
    <w:p>
      <w:pPr>
        <w:jc w:val="left"/>
      </w:pPr>
      <w:bookmarkStart w:name="1ixk-1699197607272" w:id="9"/>
      <w:bookmarkEnd w:id="9"/>
    </w:p>
    <w:p>
      <w:pPr>
        <w:jc w:val="left"/>
      </w:pPr>
      <w:bookmarkStart w:name="3Lqg-1699197607274" w:id="10"/>
      <w:bookmarkEnd w:id="10"/>
      <w:r>
        <w:rPr>
          <w:color w:val="333333"/>
          <w:sz w:val="22"/>
        </w:rPr>
        <w:t>发布流程：</w:t>
      </w:r>
    </w:p>
    <w:p>
      <w:pPr>
        <w:jc w:val="left"/>
      </w:pPr>
      <w:bookmarkStart w:name="jick-1699197607275" w:id="11"/>
      <w:bookmarkEnd w:id="11"/>
      <w:hyperlink r:id="rId4">
        <w:r>
          <w:rPr>
            <w:color w:val="003884"/>
          </w:rPr>
          <w:t>http://ip:</w:t>
        </w:r>
      </w:hyperlink>
      <w:r>
        <w:rPr>
          <w:color w:val="333333"/>
          <w:sz w:val="22"/>
        </w:rPr>
        <w:t>端口/models/流程ID/deployment</w:t>
      </w:r>
    </w:p>
    <w:p>
      <w:pPr>
        <w:jc w:val="left"/>
      </w:pPr>
      <w:bookmarkStart w:name="K0FO-1699197607277" w:id="12"/>
      <w:bookmarkEnd w:id="12"/>
    </w:p>
    <w:p>
      <w:pPr>
        <w:pStyle w:val="2"/>
        <w:spacing w:line="272" w:lineRule="auto" w:before="0" w:after="0"/>
        <w:jc w:val="left"/>
      </w:pPr>
      <w:bookmarkStart w:name="yIWw-1699197608390" w:id="13"/>
      <w:bookmarkEnd w:id="13"/>
      <w:r>
        <w:rPr>
          <w:rFonts w:ascii="微软雅黑" w:hAnsi="微软雅黑" w:cs="微软雅黑" w:eastAsia="微软雅黑"/>
          <w:b w:val="true"/>
          <w:color w:val="1a1a1a"/>
          <w:sz w:val="32"/>
        </w:rPr>
        <w:t>新建流程</w:t>
      </w:r>
    </w:p>
    <w:p>
      <w:pPr>
        <w:jc w:val="left"/>
      </w:pPr>
      <w:bookmarkStart w:name="VxEl-1699197607281" w:id="14"/>
      <w:bookmarkEnd w:id="14"/>
      <w:r>
        <w:rPr>
          <w:color w:val="333333"/>
          <w:sz w:val="22"/>
        </w:rPr>
        <w:t>路径：工作流管理》工作流模型</w:t>
      </w:r>
    </w:p>
    <w:p>
      <w:pPr>
        <w:jc w:val="left"/>
      </w:pPr>
      <w:bookmarkStart w:name="YmCm-1699197607283" w:id="15"/>
      <w:bookmarkEnd w:id="15"/>
      <w:r>
        <w:rPr>
          <w:color w:val="333333"/>
          <w:sz w:val="22"/>
        </w:rPr>
        <w:t>点击新增打开流程图设计页面</w:t>
      </w:r>
    </w:p>
    <w:p>
      <w:pPr>
        <w:jc w:val="left"/>
      </w:pPr>
      <w:bookmarkStart w:name="4JIG-1699197607285" w:id="16"/>
      <w:bookmarkEnd w:id="16"/>
    </w:p>
    <w:p>
      <w:pPr/>
      <w:bookmarkStart w:name="LzRG-1699197608458" w:id="17"/>
      <w:bookmarkEnd w:id="17"/>
      <w:r>
        <w:drawing>
          <wp:inline distT="0" distR="0" distB="0" distL="0">
            <wp:extent cx="5267325" cy="2139613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6EHq-1699197607288" w:id="18"/>
      <w:bookmarkEnd w:id="18"/>
    </w:p>
    <w:p>
      <w:pPr>
        <w:jc w:val="left"/>
      </w:pPr>
      <w:bookmarkStart w:name="ceAP-1699197607290" w:id="19"/>
      <w:bookmarkEnd w:id="19"/>
    </w:p>
    <w:p>
      <w:pPr/>
      <w:bookmarkStart w:name="12nM-1699197608459" w:id="20"/>
      <w:bookmarkEnd w:id="20"/>
      <w:r>
        <w:drawing>
          <wp:inline distT="0" distR="0" distB="0" distL="0">
            <wp:extent cx="5267325" cy="2759733"/>
            <wp:docPr id="1" name="Drawing 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截图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WHfL-1699197607293" w:id="21"/>
      <w:bookmarkEnd w:id="21"/>
    </w:p>
    <w:p>
      <w:pPr>
        <w:pStyle w:val="2"/>
        <w:spacing w:line="272" w:lineRule="auto" w:before="0" w:after="0"/>
        <w:jc w:val="left"/>
      </w:pPr>
      <w:bookmarkStart w:name="EnLO-1699197608391" w:id="22"/>
      <w:bookmarkEnd w:id="22"/>
      <w:r>
        <w:rPr>
          <w:rFonts w:ascii="微软雅黑" w:hAnsi="微软雅黑" w:cs="微软雅黑" w:eastAsia="微软雅黑"/>
          <w:b w:val="true"/>
          <w:color w:val="1a1a1a"/>
          <w:sz w:val="32"/>
        </w:rPr>
        <w:t>绘制流程图</w:t>
      </w:r>
    </w:p>
    <w:p>
      <w:pPr>
        <w:jc w:val="left"/>
      </w:pPr>
      <w:bookmarkStart w:name="AYzy-1699197607297" w:id="23"/>
      <w:bookmarkEnd w:id="23"/>
    </w:p>
    <w:p>
      <w:pPr>
        <w:pStyle w:val="3"/>
        <w:spacing w:line="272" w:lineRule="auto" w:before="0" w:after="0"/>
        <w:jc w:val="left"/>
      </w:pPr>
      <w:bookmarkStart w:name="02RI-1699197608392" w:id="24"/>
      <w:bookmarkEnd w:id="24"/>
      <w:r>
        <w:rPr>
          <w:rFonts w:ascii="微软雅黑" w:hAnsi="微软雅黑" w:cs="微软雅黑" w:eastAsia="微软雅黑"/>
          <w:b w:val="true"/>
          <w:color w:val="1a1a1a"/>
          <w:sz w:val="28"/>
        </w:rPr>
        <w:t>开始节点</w:t>
      </w:r>
    </w:p>
    <w:p>
      <w:pPr>
        <w:pStyle w:val="4"/>
        <w:spacing w:line="272" w:lineRule="auto" w:before="0" w:after="0"/>
        <w:jc w:val="left"/>
      </w:pPr>
      <w:bookmarkStart w:name="kGC0-1699197608393" w:id="25"/>
      <w:bookmarkEnd w:id="25"/>
      <w:r>
        <w:rPr>
          <w:rFonts w:ascii="微软雅黑" w:hAnsi="微软雅黑" w:cs="微软雅黑" w:eastAsia="微软雅黑"/>
          <w:b w:val="true"/>
          <w:color w:val="1a1a1a"/>
          <w:sz w:val="24"/>
        </w:rPr>
        <w:t>拖动启动事件中的”事件“到编辑器页面</w:t>
      </w:r>
    </w:p>
    <w:p>
      <w:pPr>
        <w:jc w:val="left"/>
      </w:pPr>
      <w:bookmarkStart w:name="u10d-1699197607303" w:id="26"/>
      <w:bookmarkEnd w:id="26"/>
    </w:p>
    <w:p>
      <w:pPr/>
      <w:bookmarkStart w:name="AjgA-1699197608460" w:id="27"/>
      <w:bookmarkEnd w:id="27"/>
      <w:r>
        <w:drawing>
          <wp:inline distT="0" distR="0" distB="0" distL="0">
            <wp:extent cx="5267325" cy="2557635"/>
            <wp:docPr id="2" name="Drawing 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截图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vbo3-1699197607306" w:id="28"/>
      <w:bookmarkEnd w:id="28"/>
    </w:p>
    <w:p>
      <w:pPr>
        <w:pStyle w:val="4"/>
        <w:spacing w:line="272" w:lineRule="auto" w:before="0" w:after="0"/>
        <w:jc w:val="left"/>
      </w:pPr>
      <w:bookmarkStart w:name="C8q6-1699197608394" w:id="29"/>
      <w:bookmarkEnd w:id="29"/>
      <w:r>
        <w:rPr>
          <w:rFonts w:ascii="微软雅黑" w:hAnsi="微软雅黑" w:cs="微软雅黑" w:eastAsia="微软雅黑"/>
          <w:b w:val="true"/>
          <w:color w:val="1a1a1a"/>
          <w:sz w:val="24"/>
        </w:rPr>
        <w:t>给节点设置ID和名称</w:t>
      </w:r>
    </w:p>
    <w:p>
      <w:pPr>
        <w:jc w:val="left"/>
      </w:pPr>
      <w:bookmarkStart w:name="EwXl-1699197607310" w:id="30"/>
      <w:bookmarkEnd w:id="30"/>
    </w:p>
    <w:p>
      <w:pPr/>
      <w:bookmarkStart w:name="O2eQ-1699197608461" w:id="31"/>
      <w:bookmarkEnd w:id="31"/>
      <w:r>
        <w:drawing>
          <wp:inline distT="0" distR="0" distB="0" distL="0">
            <wp:extent cx="5267325" cy="2825353"/>
            <wp:docPr id="3" name="Drawing 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截图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9Z0p-1699197607313" w:id="32"/>
      <w:bookmarkEnd w:id="32"/>
    </w:p>
    <w:p>
      <w:pPr>
        <w:pStyle w:val="3"/>
        <w:spacing w:line="272" w:lineRule="auto" w:before="0" w:after="0"/>
        <w:jc w:val="left"/>
      </w:pPr>
      <w:bookmarkStart w:name="GgGs-1699197608395" w:id="33"/>
      <w:bookmarkEnd w:id="33"/>
      <w:r>
        <w:rPr>
          <w:rFonts w:ascii="微软雅黑" w:hAnsi="微软雅黑" w:cs="微软雅黑" w:eastAsia="微软雅黑"/>
          <w:b w:val="true"/>
          <w:color w:val="1a1a1a"/>
          <w:sz w:val="28"/>
        </w:rPr>
        <w:t>发起申请节点</w:t>
      </w:r>
    </w:p>
    <w:p>
      <w:pPr>
        <w:jc w:val="left"/>
      </w:pPr>
      <w:bookmarkStart w:name="u8vQ-1699197607318" w:id="34"/>
      <w:bookmarkEnd w:id="34"/>
    </w:p>
    <w:p>
      <w:pPr>
        <w:pStyle w:val="4"/>
        <w:spacing w:line="272" w:lineRule="auto" w:before="0" w:after="0"/>
        <w:jc w:val="left"/>
      </w:pPr>
      <w:bookmarkStart w:name="pYfo-1699197608396" w:id="35"/>
      <w:bookmarkEnd w:id="35"/>
      <w:r>
        <w:rPr>
          <w:rFonts w:ascii="微软雅黑" w:hAnsi="微软雅黑" w:cs="微软雅黑" w:eastAsia="微软雅黑"/>
          <w:b w:val="true"/>
          <w:color w:val="1a1a1a"/>
          <w:sz w:val="24"/>
        </w:rPr>
        <w:t>添加用户活动节点到编辑器，给节点设置ID和名称</w:t>
      </w:r>
    </w:p>
    <w:p>
      <w:pPr>
        <w:jc w:val="left"/>
      </w:pPr>
      <w:bookmarkStart w:name="ZfN6-1699197607322" w:id="36"/>
      <w:bookmarkEnd w:id="36"/>
    </w:p>
    <w:p>
      <w:pPr/>
      <w:bookmarkStart w:name="vT6y-1699197608462" w:id="37"/>
      <w:bookmarkEnd w:id="37"/>
      <w:r>
        <w:drawing>
          <wp:inline distT="0" distR="0" distB="0" distL="0">
            <wp:extent cx="5267325" cy="3030299"/>
            <wp:docPr id="4" name="Drawing 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截图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N4qg-1699197607325" w:id="38"/>
      <w:bookmarkEnd w:id="38"/>
    </w:p>
    <w:p>
      <w:pPr>
        <w:pStyle w:val="4"/>
        <w:spacing w:line="272" w:lineRule="auto" w:before="0" w:after="0"/>
        <w:jc w:val="left"/>
      </w:pPr>
      <w:bookmarkStart w:name="6dmf-1699197608397" w:id="39"/>
      <w:bookmarkEnd w:id="39"/>
      <w:r>
        <w:rPr>
          <w:rFonts w:ascii="微软雅黑" w:hAnsi="微软雅黑" w:cs="微软雅黑" w:eastAsia="微软雅黑"/>
          <w:b w:val="true"/>
          <w:color w:val="1a1a1a"/>
          <w:sz w:val="24"/>
        </w:rPr>
        <w:t>设置任务监听器</w:t>
      </w:r>
    </w:p>
    <w:p>
      <w:pPr>
        <w:jc w:val="left"/>
      </w:pPr>
      <w:bookmarkStart w:name="Otiy-1699197607329" w:id="40"/>
      <w:bookmarkEnd w:id="40"/>
      <w:r>
        <w:rPr>
          <w:color w:val="333333"/>
          <w:sz w:val="22"/>
        </w:rPr>
        <w:t>com.yabushan.activiti.tasklistener.SingleTaskListener</w:t>
      </w:r>
    </w:p>
    <w:p>
      <w:pPr>
        <w:jc w:val="left"/>
      </w:pPr>
      <w:bookmarkStart w:name="fTgc-1699197607331" w:id="41"/>
      <w:bookmarkEnd w:id="41"/>
    </w:p>
    <w:p>
      <w:pPr/>
      <w:bookmarkStart w:name="W0BE-1699197608463" w:id="42"/>
      <w:bookmarkEnd w:id="42"/>
      <w:r>
        <w:drawing>
          <wp:inline distT="0" distR="0" distB="0" distL="0">
            <wp:extent cx="5267325" cy="1406637"/>
            <wp:docPr id="5" name="Drawing 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截图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yEKB-1699197607334" w:id="43"/>
      <w:bookmarkEnd w:id="43"/>
    </w:p>
    <w:p>
      <w:pPr/>
      <w:bookmarkStart w:name="xCl5-1699197608464" w:id="44"/>
      <w:bookmarkEnd w:id="44"/>
      <w:r>
        <w:drawing>
          <wp:inline distT="0" distR="0" distB="0" distL="0">
            <wp:extent cx="5267325" cy="3201568"/>
            <wp:docPr id="6" name="Drawing 6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截图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OR0p-1699197607337" w:id="45"/>
      <w:bookmarkEnd w:id="45"/>
    </w:p>
    <w:p>
      <w:pPr>
        <w:jc w:val="left"/>
      </w:pPr>
      <w:bookmarkStart w:name="DJfp-1699197607339" w:id="46"/>
      <w:bookmarkEnd w:id="46"/>
      <w:r>
        <w:rPr>
          <w:color w:val="333333"/>
          <w:sz w:val="22"/>
        </w:rPr>
        <w:t>审批人节点</w:t>
      </w:r>
    </w:p>
    <w:p>
      <w:pPr>
        <w:jc w:val="left"/>
      </w:pPr>
      <w:bookmarkStart w:name="jMyI-1699197607341" w:id="47"/>
      <w:bookmarkEnd w:id="47"/>
    </w:p>
    <w:p>
      <w:pPr>
        <w:jc w:val="left"/>
      </w:pPr>
      <w:bookmarkStart w:name="obG9-1699197607343" w:id="48"/>
      <w:bookmarkEnd w:id="48"/>
      <w:r>
        <w:rPr>
          <w:color w:val="333333"/>
          <w:sz w:val="22"/>
        </w:rPr>
        <w:t>flow线条配置</w:t>
      </w:r>
    </w:p>
    <w:p>
      <w:pPr>
        <w:jc w:val="left"/>
      </w:pPr>
      <w:bookmarkStart w:name="hbEi-1699197607345" w:id="49"/>
      <w:bookmarkEnd w:id="49"/>
    </w:p>
    <w:p>
      <w:pPr>
        <w:pStyle w:val="3"/>
        <w:spacing w:line="272" w:lineRule="auto" w:before="0" w:after="0"/>
        <w:jc w:val="left"/>
      </w:pPr>
      <w:bookmarkStart w:name="flNm-1699197608398" w:id="50"/>
      <w:bookmarkEnd w:id="50"/>
      <w:r>
        <w:rPr>
          <w:rFonts w:ascii="微软雅黑" w:hAnsi="微软雅黑" w:cs="微软雅黑" w:eastAsia="微软雅黑"/>
          <w:b w:val="true"/>
          <w:color w:val="1a1a1a"/>
          <w:sz w:val="28"/>
        </w:rPr>
        <w:t>任务节点</w:t>
      </w:r>
    </w:p>
    <w:p>
      <w:pPr>
        <w:pStyle w:val="4"/>
        <w:spacing w:line="272" w:lineRule="auto" w:before="0" w:after="0"/>
        <w:jc w:val="left"/>
      </w:pPr>
      <w:bookmarkStart w:name="p3cO-1699197608399" w:id="51"/>
      <w:bookmarkEnd w:id="51"/>
      <w:r>
        <w:rPr>
          <w:rFonts w:ascii="微软雅黑" w:hAnsi="微软雅黑" w:cs="微软雅黑" w:eastAsia="微软雅黑"/>
          <w:b w:val="true"/>
          <w:color w:val="1a1a1a"/>
          <w:sz w:val="24"/>
        </w:rPr>
        <w:t>添加任务节点到编辑器，设置ID和名称</w:t>
      </w:r>
    </w:p>
    <w:p>
      <w:pPr>
        <w:jc w:val="left"/>
      </w:pPr>
      <w:bookmarkStart w:name="zYie-1699197607351" w:id="52"/>
      <w:bookmarkEnd w:id="52"/>
    </w:p>
    <w:p>
      <w:pPr>
        <w:jc w:val="left"/>
      </w:pPr>
      <w:bookmarkStart w:name="rpt7-1699197607353" w:id="53"/>
      <w:bookmarkEnd w:id="53"/>
    </w:p>
    <w:p>
      <w:pPr/>
      <w:bookmarkStart w:name="sqJk-1699197608465" w:id="54"/>
      <w:bookmarkEnd w:id="54"/>
      <w:r>
        <w:drawing>
          <wp:inline distT="0" distR="0" distB="0" distL="0">
            <wp:extent cx="5267325" cy="2858005"/>
            <wp:docPr id="7" name="Drawing 7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截图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72" w:lineRule="auto" w:before="0" w:after="0"/>
        <w:jc w:val="left"/>
      </w:pPr>
      <w:bookmarkStart w:name="UqO5-1699197608400" w:id="55"/>
      <w:bookmarkEnd w:id="55"/>
      <w:r>
        <w:rPr>
          <w:rFonts w:ascii="微软雅黑" w:hAnsi="微软雅黑" w:cs="微软雅黑" w:eastAsia="微软雅黑"/>
          <w:b w:val="true"/>
          <w:color w:val="1a1a1a"/>
          <w:sz w:val="24"/>
        </w:rPr>
        <w:t>设置任务监听器</w:t>
      </w:r>
    </w:p>
    <w:p>
      <w:pPr>
        <w:jc w:val="left"/>
      </w:pPr>
      <w:bookmarkStart w:name="d0ST-1699197607360" w:id="56"/>
      <w:bookmarkEnd w:id="56"/>
      <w:r>
        <w:rPr>
          <w:color w:val="333333"/>
          <w:sz w:val="22"/>
        </w:rPr>
        <w:t>com.yabushan.activiti.tasklistener.GroupTaskListener</w:t>
      </w:r>
    </w:p>
    <w:p>
      <w:pPr>
        <w:jc w:val="left"/>
      </w:pPr>
      <w:bookmarkStart w:name="lTr0-1699197607362" w:id="57"/>
      <w:bookmarkEnd w:id="57"/>
    </w:p>
    <w:p>
      <w:pPr/>
      <w:bookmarkStart w:name="Ml1R-1699197608466" w:id="58"/>
      <w:bookmarkEnd w:id="58"/>
      <w:r>
        <w:drawing>
          <wp:inline distT="0" distR="0" distB="0" distL="0">
            <wp:extent cx="5267325" cy="3405565"/>
            <wp:docPr id="8" name="Drawing 8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截图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0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S5xJ-1699197607365" w:id="59"/>
      <w:bookmarkEnd w:id="59"/>
    </w:p>
    <w:p>
      <w:pPr>
        <w:jc w:val="left"/>
      </w:pPr>
      <w:bookmarkStart w:name="JMFX-1699197607368" w:id="60"/>
      <w:bookmarkEnd w:id="60"/>
    </w:p>
    <w:p>
      <w:pPr>
        <w:pStyle w:val="3"/>
        <w:spacing w:line="272" w:lineRule="auto" w:before="0" w:after="0"/>
        <w:jc w:val="left"/>
      </w:pPr>
      <w:bookmarkStart w:name="zsHx-1699197608401" w:id="61"/>
      <w:bookmarkEnd w:id="61"/>
      <w:r>
        <w:rPr>
          <w:rFonts w:ascii="微软雅黑" w:hAnsi="微软雅黑" w:cs="微软雅黑" w:eastAsia="微软雅黑"/>
          <w:b w:val="true"/>
          <w:color w:val="1a1a1a"/>
          <w:sz w:val="28"/>
        </w:rPr>
        <w:t>结束节点</w:t>
      </w:r>
    </w:p>
    <w:p>
      <w:pPr>
        <w:pStyle w:val="4"/>
        <w:spacing w:line="272" w:lineRule="auto" w:before="0" w:after="0"/>
        <w:jc w:val="left"/>
      </w:pPr>
      <w:bookmarkStart w:name="dZVF-1699197608402" w:id="62"/>
      <w:bookmarkEnd w:id="62"/>
      <w:r>
        <w:rPr>
          <w:rFonts w:ascii="微软雅黑" w:hAnsi="微软雅黑" w:cs="微软雅黑" w:eastAsia="微软雅黑"/>
          <w:b w:val="true"/>
          <w:color w:val="1a1a1a"/>
          <w:sz w:val="24"/>
        </w:rPr>
        <w:t>添加结束节点到编辑器，设置ID和名称</w:t>
      </w:r>
    </w:p>
    <w:p>
      <w:pPr>
        <w:jc w:val="left"/>
      </w:pPr>
      <w:bookmarkStart w:name="IaAW-1699197607374" w:id="63"/>
      <w:bookmarkEnd w:id="63"/>
    </w:p>
    <w:p>
      <w:pPr/>
      <w:bookmarkStart w:name="nAZG-1699197608467" w:id="64"/>
      <w:bookmarkEnd w:id="64"/>
      <w:r>
        <w:drawing>
          <wp:inline distT="0" distR="0" distB="0" distL="0">
            <wp:extent cx="5267325" cy="3020599"/>
            <wp:docPr id="9" name="Drawing 9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截图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HVGS-1699197607377" w:id="65"/>
      <w:bookmarkEnd w:id="65"/>
    </w:p>
    <w:p>
      <w:pPr>
        <w:jc w:val="left"/>
      </w:pPr>
      <w:bookmarkStart w:name="J4Gm-1699197607379" w:id="66"/>
      <w:bookmarkEnd w:id="66"/>
    </w:p>
    <w:p>
      <w:pPr>
        <w:pStyle w:val="3"/>
        <w:spacing w:line="272" w:lineRule="auto" w:before="0" w:after="0"/>
        <w:jc w:val="left"/>
      </w:pPr>
      <w:bookmarkStart w:name="Vik1-1699197608403" w:id="67"/>
      <w:bookmarkEnd w:id="67"/>
      <w:r>
        <w:rPr>
          <w:rFonts w:ascii="微软雅黑" w:hAnsi="微软雅黑" w:cs="微软雅黑" w:eastAsia="微软雅黑"/>
          <w:b w:val="true"/>
          <w:color w:val="1a1a1a"/>
          <w:sz w:val="28"/>
        </w:rPr>
        <w:t>流程流转线条参数配置</w:t>
      </w:r>
    </w:p>
    <w:p>
      <w:pPr>
        <w:jc w:val="left"/>
      </w:pPr>
      <w:bookmarkStart w:name="zXEp-1699197607383" w:id="68"/>
      <w:bookmarkEnd w:id="68"/>
      <w:r>
        <w:rPr>
          <w:color w:val="333333"/>
          <w:sz w:val="22"/>
        </w:rPr>
        <w:t>流程流转分为默认流转和添加流转：</w:t>
      </w:r>
    </w:p>
    <w:p>
      <w:pPr>
        <w:pStyle w:val="4"/>
        <w:spacing w:line="272" w:lineRule="auto" w:before="0" w:after="0"/>
        <w:jc w:val="left"/>
      </w:pPr>
      <w:bookmarkStart w:name="XIL9-1699197608404" w:id="69"/>
      <w:bookmarkEnd w:id="69"/>
      <w:r>
        <w:rPr>
          <w:rFonts w:ascii="微软雅黑" w:hAnsi="微软雅黑" w:cs="微软雅黑" w:eastAsia="微软雅黑"/>
          <w:b w:val="true"/>
          <w:color w:val="1a1a1a"/>
          <w:sz w:val="24"/>
        </w:rPr>
        <w:t>默认流转</w:t>
      </w:r>
    </w:p>
    <w:p>
      <w:pPr>
        <w:jc w:val="left"/>
      </w:pPr>
      <w:bookmarkStart w:name="H8XY-1699197607387" w:id="70"/>
      <w:bookmarkEnd w:id="70"/>
      <w:r>
        <w:rPr>
          <w:color w:val="333333"/>
          <w:sz w:val="22"/>
        </w:rPr>
        <w:t>如果没有其他分支，则可勾选位默认流转</w:t>
      </w:r>
    </w:p>
    <w:p>
      <w:pPr>
        <w:jc w:val="left"/>
      </w:pPr>
      <w:bookmarkStart w:name="X9tz-1699197607389" w:id="71"/>
      <w:bookmarkEnd w:id="71"/>
    </w:p>
    <w:p>
      <w:pPr/>
      <w:bookmarkStart w:name="Dy0X-1699197608468" w:id="72"/>
      <w:bookmarkEnd w:id="72"/>
      <w:r>
        <w:drawing>
          <wp:inline distT="0" distR="0" distB="0" distL="0">
            <wp:extent cx="5267325" cy="3223786"/>
            <wp:docPr id="10" name="Drawing 1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截图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72" w:lineRule="auto" w:before="0" w:after="0"/>
        <w:jc w:val="left"/>
      </w:pPr>
      <w:bookmarkStart w:name="v4Z9-1699197608405" w:id="73"/>
      <w:bookmarkEnd w:id="73"/>
      <w:r>
        <w:rPr>
          <w:rFonts w:ascii="微软雅黑" w:hAnsi="微软雅黑" w:cs="微软雅黑" w:eastAsia="微软雅黑"/>
          <w:b w:val="true"/>
          <w:color w:val="1a1a1a"/>
          <w:sz w:val="24"/>
        </w:rPr>
        <w:t>条件流转</w:t>
      </w:r>
    </w:p>
    <w:p>
      <w:pPr>
        <w:jc w:val="left"/>
      </w:pPr>
      <w:bookmarkStart w:name="d9LL-1699197607394" w:id="74"/>
      <w:bookmarkEnd w:id="74"/>
      <w:r>
        <w:rPr>
          <w:color w:val="333333"/>
          <w:sz w:val="22"/>
        </w:rPr>
        <w:t>如果是需要根据不通的条件流转到不通的节点，则需要配置相关规则；</w:t>
      </w:r>
    </w:p>
    <w:p>
      <w:pPr>
        <w:jc w:val="left"/>
      </w:pPr>
      <w:bookmarkStart w:name="L8IT-1699197607396" w:id="75"/>
      <w:bookmarkEnd w:id="75"/>
      <w:r>
        <w:rPr>
          <w:color w:val="333333"/>
          <w:sz w:val="22"/>
        </w:rPr>
        <w:t>流程默认的规则参数是：</w:t>
      </w:r>
      <w:r>
        <w:rPr>
          <w:b w:val="true"/>
          <w:color w:val="333333"/>
          <w:sz w:val="22"/>
          <w:highlight w:val="yellow"/>
        </w:rPr>
        <w:t>message</w:t>
      </w:r>
    </w:p>
    <w:p>
      <w:pPr>
        <w:jc w:val="left"/>
      </w:pPr>
      <w:bookmarkStart w:name="kNhI-1699197607398" w:id="76"/>
      <w:bookmarkEnd w:id="76"/>
      <w:r>
        <w:rPr>
          <w:color w:val="333333"/>
          <w:sz w:val="22"/>
          <w:highlight w:val="yellow"/>
        </w:rPr>
        <w:t>需要在流转条件中设置${message=='满足条件'}</w:t>
      </w:r>
    </w:p>
    <w:p>
      <w:pPr>
        <w:jc w:val="left"/>
      </w:pPr>
      <w:bookmarkStart w:name="IkqX-1699197607400" w:id="77"/>
      <w:bookmarkEnd w:id="77"/>
    </w:p>
    <w:p>
      <w:pPr>
        <w:jc w:val="left"/>
      </w:pPr>
      <w:bookmarkStart w:name="3buu-1699197607402" w:id="78"/>
      <w:bookmarkEnd w:id="78"/>
    </w:p>
    <w:p>
      <w:pPr/>
      <w:bookmarkStart w:name="uYcU-1699197608469" w:id="79"/>
      <w:bookmarkEnd w:id="79"/>
      <w:r>
        <w:drawing>
          <wp:inline distT="0" distR="0" distB="0" distL="0">
            <wp:extent cx="5267325" cy="2551244"/>
            <wp:docPr id="11" name="Drawing 1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截图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LLB6-1699197607405" w:id="80"/>
      <w:bookmarkEnd w:id="80"/>
    </w:p>
    <w:p>
      <w:pPr>
        <w:pStyle w:val="3"/>
        <w:spacing w:line="272" w:lineRule="auto" w:before="0" w:after="0"/>
        <w:jc w:val="left"/>
      </w:pPr>
      <w:bookmarkStart w:name="vUZM-1699197608406" w:id="81"/>
      <w:bookmarkEnd w:id="81"/>
      <w:r>
        <w:rPr>
          <w:rFonts w:ascii="微软雅黑" w:hAnsi="微软雅黑" w:cs="微软雅黑" w:eastAsia="微软雅黑"/>
          <w:b w:val="true"/>
          <w:color w:val="1a1a1a"/>
          <w:sz w:val="28"/>
        </w:rPr>
        <w:t>流转线条名称与按钮规则</w:t>
      </w:r>
    </w:p>
    <w:p>
      <w:pPr>
        <w:jc w:val="left"/>
      </w:pPr>
      <w:bookmarkStart w:name="V7cg-1699197607409" w:id="82"/>
      <w:bookmarkEnd w:id="82"/>
      <w:r>
        <w:rPr>
          <w:color w:val="333333"/>
          <w:sz w:val="22"/>
        </w:rPr>
        <w:t>流程审批时，可根据任务节点的输出线条渲染对应的按钮</w:t>
      </w:r>
    </w:p>
    <w:p>
      <w:pPr>
        <w:jc w:val="left"/>
      </w:pPr>
      <w:bookmarkStart w:name="DlwT-1699197607411" w:id="83"/>
      <w:bookmarkEnd w:id="83"/>
      <w:r>
        <w:rPr>
          <w:color w:val="333333"/>
          <w:sz w:val="22"/>
        </w:rPr>
        <w:t>默认规则是：</w:t>
      </w:r>
      <w:r>
        <w:rPr>
          <w:color w:val="333333"/>
          <w:sz w:val="22"/>
          <w:highlight w:val="yellow"/>
        </w:rPr>
        <w:t>按线条ID的字母从小到大进行排序</w:t>
      </w:r>
    </w:p>
    <w:p>
      <w:pPr>
        <w:jc w:val="left"/>
      </w:pPr>
      <w:bookmarkStart w:name="gKQA-1699197607413" w:id="84"/>
      <w:bookmarkEnd w:id="84"/>
      <w:r>
        <w:rPr>
          <w:color w:val="333333"/>
          <w:sz w:val="22"/>
          <w:highlight w:val="yellow"/>
        </w:rPr>
        <w:t>例如下图中的部门领导审核环节，审批时可渲染出按钮：“通过”、“退回”</w:t>
      </w:r>
    </w:p>
    <w:p>
      <w:pPr>
        <w:jc w:val="left"/>
      </w:pPr>
      <w:bookmarkStart w:name="cWb1-1699197607415" w:id="85"/>
      <w:bookmarkEnd w:id="85"/>
    </w:p>
    <w:p>
      <w:pPr/>
      <w:bookmarkStart w:name="HAKq-1699197608470" w:id="86"/>
      <w:bookmarkEnd w:id="86"/>
      <w:r>
        <w:drawing>
          <wp:inline distT="0" distR="0" distB="0" distL="0">
            <wp:extent cx="5267325" cy="2903618"/>
            <wp:docPr id="12" name="Drawing 1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截图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M91W-1699197607418" w:id="87"/>
      <w:bookmarkEnd w:id="87"/>
    </w:p>
    <w:p>
      <w:pPr/>
      <w:bookmarkStart w:name="G9qc-1699197608471" w:id="88"/>
      <w:bookmarkEnd w:id="88"/>
      <w:r>
        <w:drawing>
          <wp:inline distT="0" distR="0" distB="0" distL="0">
            <wp:extent cx="5267325" cy="2818265"/>
            <wp:docPr id="13" name="Drawing 1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截图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W9wk-1699197607421" w:id="89"/>
      <w:bookmarkEnd w:id="89"/>
    </w:p>
    <w:p>
      <w:pPr>
        <w:jc w:val="left"/>
      </w:pPr>
      <w:bookmarkStart w:name="ovw2-1699197607423" w:id="90"/>
      <w:bookmarkEnd w:id="90"/>
    </w:p>
    <w:p>
      <w:pPr>
        <w:pStyle w:val="3"/>
        <w:spacing w:line="272" w:lineRule="auto" w:before="0" w:after="0"/>
        <w:jc w:val="left"/>
      </w:pPr>
      <w:bookmarkStart w:name="V1QV-1699197608407" w:id="91"/>
      <w:bookmarkEnd w:id="91"/>
      <w:r>
        <w:rPr>
          <w:rFonts w:ascii="微软雅黑" w:hAnsi="微软雅黑" w:cs="微软雅黑" w:eastAsia="微软雅黑"/>
          <w:b w:val="true"/>
          <w:color w:val="1a1a1a"/>
          <w:sz w:val="28"/>
        </w:rPr>
        <w:t>流程修改</w:t>
      </w:r>
    </w:p>
    <w:p>
      <w:pPr>
        <w:jc w:val="left"/>
      </w:pPr>
      <w:bookmarkStart w:name="LuSz-1699197607427" w:id="92"/>
      <w:bookmarkEnd w:id="92"/>
      <w:r>
        <w:rPr>
          <w:color w:val="333333"/>
          <w:sz w:val="22"/>
        </w:rPr>
        <w:t>路径：工作流管理》工作流模型</w:t>
      </w:r>
    </w:p>
    <w:p>
      <w:pPr>
        <w:jc w:val="left"/>
      </w:pPr>
      <w:bookmarkStart w:name="YqQx-1699197607429" w:id="93"/>
      <w:bookmarkEnd w:id="93"/>
      <w:r>
        <w:rPr>
          <w:color w:val="333333"/>
          <w:sz w:val="22"/>
        </w:rPr>
        <w:t>点击对应流程名称的修改按钮，进入流程的修改页面</w:t>
      </w:r>
    </w:p>
    <w:p>
      <w:pPr>
        <w:jc w:val="left"/>
      </w:pPr>
      <w:bookmarkStart w:name="q83M-1699197607432" w:id="94"/>
      <w:bookmarkEnd w:id="94"/>
    </w:p>
    <w:p>
      <w:pPr>
        <w:jc w:val="left"/>
      </w:pPr>
      <w:bookmarkStart w:name="yXZQ-1699197607434" w:id="95"/>
      <w:bookmarkEnd w:id="95"/>
    </w:p>
    <w:p>
      <w:pPr/>
      <w:bookmarkStart w:name="gcsz-1699197608472" w:id="96"/>
      <w:bookmarkEnd w:id="96"/>
      <w:r>
        <w:drawing>
          <wp:inline distT="0" distR="0" distB="0" distL="0">
            <wp:extent cx="5267325" cy="1863823"/>
            <wp:docPr id="14" name="Drawing 1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截图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6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xmjz-1699197607437" w:id="97"/>
      <w:bookmarkEnd w:id="97"/>
    </w:p>
    <w:p>
      <w:pPr>
        <w:jc w:val="left"/>
      </w:pPr>
      <w:bookmarkStart w:name="saLA-1699197607439" w:id="98"/>
      <w:bookmarkEnd w:id="98"/>
    </w:p>
    <w:p>
      <w:pPr>
        <w:pStyle w:val="3"/>
        <w:spacing w:line="272" w:lineRule="auto" w:before="0" w:after="0"/>
        <w:jc w:val="left"/>
      </w:pPr>
      <w:bookmarkStart w:name="u8Rd-1699197608408" w:id="99"/>
      <w:bookmarkEnd w:id="99"/>
      <w:r>
        <w:rPr>
          <w:rFonts w:ascii="微软雅黑" w:hAnsi="微软雅黑" w:cs="微软雅黑" w:eastAsia="微软雅黑"/>
          <w:b w:val="true"/>
          <w:color w:val="1a1a1a"/>
          <w:sz w:val="28"/>
        </w:rPr>
        <w:t>流程发布</w:t>
      </w:r>
    </w:p>
    <w:p>
      <w:pPr>
        <w:jc w:val="left"/>
      </w:pPr>
      <w:bookmarkStart w:name="VtfH-1699197607443" w:id="100"/>
      <w:bookmarkEnd w:id="100"/>
      <w:r>
        <w:rPr>
          <w:color w:val="333333"/>
          <w:sz w:val="22"/>
        </w:rPr>
        <w:t>路径：工作流管理》工作流模型</w:t>
      </w:r>
    </w:p>
    <w:p>
      <w:pPr>
        <w:jc w:val="left"/>
      </w:pPr>
      <w:bookmarkStart w:name="REuR-1699197607445" w:id="101"/>
      <w:bookmarkEnd w:id="101"/>
      <w:r>
        <w:rPr>
          <w:color w:val="333333"/>
          <w:sz w:val="22"/>
        </w:rPr>
        <w:t>点击“发布”按钮，进行发布</w:t>
      </w:r>
    </w:p>
    <w:p>
      <w:pPr>
        <w:jc w:val="left"/>
      </w:pPr>
      <w:bookmarkStart w:name="7u4G-1699197607447" w:id="102"/>
      <w:bookmarkEnd w:id="102"/>
    </w:p>
    <w:p>
      <w:pPr/>
      <w:bookmarkStart w:name="Rq14-1699197608473" w:id="103"/>
      <w:bookmarkEnd w:id="103"/>
      <w:r>
        <w:drawing>
          <wp:inline distT="0" distR="0" distB="0" distL="0">
            <wp:extent cx="5267325" cy="2061127"/>
            <wp:docPr id="15" name="Drawing 15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截图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6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J3vK-1699197607450" w:id="104"/>
      <w:bookmarkEnd w:id="104"/>
    </w:p>
    <w:p>
      <w:pPr>
        <w:pStyle w:val="3"/>
        <w:spacing w:line="272" w:lineRule="auto" w:before="0" w:after="0"/>
        <w:jc w:val="left"/>
      </w:pPr>
      <w:bookmarkStart w:name="i9xY-1699197608409" w:id="105"/>
      <w:bookmarkEnd w:id="105"/>
      <w:r>
        <w:rPr>
          <w:rFonts w:ascii="微软雅黑" w:hAnsi="微软雅黑" w:cs="微软雅黑" w:eastAsia="微软雅黑"/>
          <w:b w:val="true"/>
          <w:color w:val="1a1a1a"/>
          <w:sz w:val="28"/>
        </w:rPr>
        <w:t>生成审批节点</w:t>
      </w:r>
    </w:p>
    <w:p>
      <w:pPr>
        <w:jc w:val="left"/>
      </w:pPr>
      <w:bookmarkStart w:name="Ezvc-1699197607454" w:id="106"/>
      <w:bookmarkEnd w:id="106"/>
      <w:r>
        <w:rPr>
          <w:color w:val="333333"/>
          <w:sz w:val="22"/>
        </w:rPr>
        <w:t>路径：工作流管理》工作流模型</w:t>
      </w:r>
    </w:p>
    <w:p>
      <w:pPr>
        <w:jc w:val="left"/>
      </w:pPr>
      <w:bookmarkStart w:name="Zinn-1699197607456" w:id="107"/>
      <w:bookmarkEnd w:id="107"/>
      <w:r>
        <w:rPr>
          <w:color w:val="333333"/>
          <w:sz w:val="22"/>
        </w:rPr>
        <w:t>勾选对应的流程信息，点击“生成审批配置节点”，即生成对应的流程审批节点</w:t>
      </w:r>
    </w:p>
    <w:p>
      <w:pPr>
        <w:jc w:val="left"/>
      </w:pPr>
      <w:bookmarkStart w:name="H9lM-1699197607458" w:id="108"/>
      <w:bookmarkEnd w:id="108"/>
    </w:p>
    <w:p>
      <w:pPr/>
      <w:bookmarkStart w:name="ZZ78-1699197608474" w:id="109"/>
      <w:bookmarkEnd w:id="109"/>
      <w:r>
        <w:drawing>
          <wp:inline distT="0" distR="0" distB="0" distL="0">
            <wp:extent cx="5267325" cy="1730229"/>
            <wp:docPr id="16" name="Drawing 16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截图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iKAU-1699197607461" w:id="110"/>
      <w:bookmarkEnd w:id="110"/>
    </w:p>
    <w:p>
      <w:pPr>
        <w:jc w:val="left"/>
      </w:pPr>
      <w:bookmarkStart w:name="7S2w-1699197607463" w:id="111"/>
      <w:bookmarkEnd w:id="111"/>
    </w:p>
    <w:p>
      <w:pPr>
        <w:pStyle w:val="3"/>
        <w:spacing w:line="272" w:lineRule="auto" w:before="0" w:after="0"/>
        <w:jc w:val="left"/>
      </w:pPr>
      <w:bookmarkStart w:name="JYKF-1699197608410" w:id="112"/>
      <w:bookmarkEnd w:id="112"/>
      <w:r>
        <w:rPr>
          <w:rFonts w:ascii="微软雅黑" w:hAnsi="微软雅黑" w:cs="微软雅黑" w:eastAsia="微软雅黑"/>
          <w:b w:val="true"/>
          <w:color w:val="1a1a1a"/>
          <w:sz w:val="28"/>
        </w:rPr>
        <w:t>配置任务节点对应的角色</w:t>
      </w:r>
    </w:p>
    <w:p>
      <w:pPr>
        <w:pStyle w:val="4"/>
        <w:spacing w:line="272" w:lineRule="auto" w:before="0" w:after="0"/>
        <w:jc w:val="left"/>
      </w:pPr>
      <w:bookmarkStart w:name="Bnqv-1699197608411" w:id="113"/>
      <w:bookmarkEnd w:id="113"/>
      <w:r>
        <w:rPr>
          <w:rFonts w:ascii="微软雅黑" w:hAnsi="微软雅黑" w:cs="微软雅黑" w:eastAsia="微软雅黑"/>
          <w:b w:val="true"/>
          <w:color w:val="1a1a1a"/>
          <w:sz w:val="24"/>
        </w:rPr>
        <w:t>路径：工作流管理》节点配置</w:t>
      </w:r>
    </w:p>
    <w:p>
      <w:pPr>
        <w:jc w:val="left"/>
      </w:pPr>
      <w:bookmarkStart w:name="z7lq-1699197607469" w:id="114"/>
      <w:bookmarkEnd w:id="114"/>
      <w:r>
        <w:rPr>
          <w:color w:val="333333"/>
          <w:sz w:val="22"/>
        </w:rPr>
        <w:t>勾选需要配置的流程步骤名称，点击修改，弹出修改页面</w:t>
      </w:r>
    </w:p>
    <w:p>
      <w:pPr>
        <w:jc w:val="left"/>
      </w:pPr>
      <w:bookmarkStart w:name="mvgV-1699197607471" w:id="115"/>
      <w:bookmarkEnd w:id="115"/>
    </w:p>
    <w:p>
      <w:pPr/>
      <w:bookmarkStart w:name="15h3-1699197608475" w:id="116"/>
      <w:bookmarkEnd w:id="116"/>
      <w:r>
        <w:drawing>
          <wp:inline distT="0" distR="0" distB="0" distL="0">
            <wp:extent cx="5267325" cy="2359737"/>
            <wp:docPr id="17" name="Drawing 17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截图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LLgO-1699197607474" w:id="117"/>
      <w:bookmarkEnd w:id="117"/>
    </w:p>
    <w:p>
      <w:pPr>
        <w:pStyle w:val="4"/>
        <w:spacing w:line="272" w:lineRule="auto" w:before="0" w:after="0"/>
        <w:jc w:val="left"/>
      </w:pPr>
      <w:bookmarkStart w:name="uKUM-1699197608412" w:id="118"/>
      <w:bookmarkEnd w:id="118"/>
      <w:r>
        <w:rPr>
          <w:rFonts w:ascii="微软雅黑" w:hAnsi="微软雅黑" w:cs="微软雅黑" w:eastAsia="微软雅黑"/>
          <w:b w:val="true"/>
          <w:color w:val="1a1a1a"/>
          <w:sz w:val="24"/>
        </w:rPr>
        <w:t>选择处理类型和对应的角色信息</w:t>
      </w:r>
    </w:p>
    <w:p>
      <w:pPr>
        <w:jc w:val="left"/>
      </w:pPr>
      <w:bookmarkStart w:name="OqC1-1699197607478" w:id="119"/>
      <w:bookmarkEnd w:id="119"/>
    </w:p>
    <w:p>
      <w:pPr/>
      <w:bookmarkStart w:name="gVNz-1699197608476" w:id="120"/>
      <w:bookmarkEnd w:id="120"/>
      <w:r>
        <w:drawing>
          <wp:inline distT="0" distR="0" distB="0" distL="0">
            <wp:extent cx="5267325" cy="4372650"/>
            <wp:docPr id="18" name="Drawing 18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截图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72" w:lineRule="auto" w:before="0" w:after="0"/>
        <w:jc w:val="left"/>
      </w:pPr>
      <w:bookmarkStart w:name="ybd4-1699197608413" w:id="121"/>
      <w:bookmarkEnd w:id="121"/>
      <w:r>
        <w:rPr>
          <w:rFonts w:ascii="微软雅黑" w:hAnsi="微软雅黑" w:cs="微软雅黑" w:eastAsia="微软雅黑"/>
          <w:b w:val="true"/>
          <w:color w:val="1a1a1a"/>
          <w:sz w:val="36"/>
        </w:rPr>
        <w:t>流程接口</w:t>
      </w:r>
    </w:p>
    <w:p>
      <w:pPr>
        <w:pStyle w:val="2"/>
        <w:spacing w:line="272" w:lineRule="auto" w:before="0" w:after="0"/>
        <w:jc w:val="left"/>
      </w:pPr>
      <w:bookmarkStart w:name="qfTL-1699197608414" w:id="122"/>
      <w:bookmarkEnd w:id="122"/>
      <w:r>
        <w:rPr>
          <w:rFonts w:ascii="微软雅黑" w:hAnsi="微软雅黑" w:cs="微软雅黑" w:eastAsia="微软雅黑"/>
          <w:b w:val="true"/>
          <w:color w:val="1a1a1a"/>
          <w:sz w:val="32"/>
        </w:rPr>
        <w:t>前提条件</w:t>
      </w:r>
    </w:p>
    <w:p>
      <w:pPr>
        <w:jc w:val="left"/>
      </w:pPr>
      <w:bookmarkStart w:name="pzSO-1699197607485" w:id="123"/>
      <w:bookmarkEnd w:id="123"/>
      <w:r>
        <w:rPr>
          <w:color w:val="333333"/>
          <w:sz w:val="22"/>
        </w:rPr>
        <w:t>流程发起时，需要在业务服务类中注入工作流的 服务类：</w:t>
      </w:r>
    </w:p>
    <w:p>
      <w:pPr>
        <w:jc w:val="left"/>
      </w:pPr>
      <w:bookmarkStart w:name="Iqht-1699197607487" w:id="124"/>
      <w:bookmarkEnd w:id="124"/>
      <w:r>
        <w:rPr>
          <w:color w:val="bbb529"/>
          <w:sz w:val="20"/>
          <w:highlight w:val="black"/>
        </w:rPr>
        <w:t>@Autowired</w:t>
      </w:r>
    </w:p>
    <w:p>
      <w:pPr>
        <w:jc w:val="left"/>
      </w:pPr>
      <w:bookmarkStart w:name="5qe5-1699197607489" w:id="125"/>
      <w:bookmarkEnd w:id="125"/>
      <w:r>
        <w:rPr>
          <w:color w:val="cc7832"/>
          <w:sz w:val="20"/>
          <w:highlight w:val="black"/>
        </w:rPr>
        <w:t>private </w:t>
      </w:r>
      <w:r>
        <w:rPr>
          <w:color w:val="a9b7c6"/>
          <w:sz w:val="20"/>
          <w:highlight w:val="black"/>
        </w:rPr>
        <w:t>ActivitiService </w:t>
      </w:r>
      <w:r>
        <w:rPr>
          <w:color w:val="9876aa"/>
          <w:sz w:val="20"/>
          <w:highlight w:val="black"/>
        </w:rPr>
        <w:t>activitiService</w:t>
      </w:r>
      <w:r>
        <w:rPr>
          <w:color w:val="cc7832"/>
          <w:sz w:val="20"/>
          <w:highlight w:val="black"/>
        </w:rPr>
        <w:t>;</w:t>
      </w:r>
    </w:p>
    <w:p>
      <w:pPr>
        <w:jc w:val="left"/>
      </w:pPr>
      <w:bookmarkStart w:name="q78L-1699197607491" w:id="126"/>
      <w:bookmarkEnd w:id="126"/>
    </w:p>
    <w:p>
      <w:pPr>
        <w:jc w:val="left"/>
      </w:pPr>
      <w:bookmarkStart w:name="q436-1699197607493" w:id="127"/>
      <w:bookmarkEnd w:id="127"/>
    </w:p>
    <w:p>
      <w:pPr>
        <w:pStyle w:val="2"/>
        <w:spacing w:line="272" w:lineRule="auto" w:before="0" w:after="0"/>
        <w:jc w:val="left"/>
      </w:pPr>
      <w:bookmarkStart w:name="TKMI-1699197608415" w:id="128"/>
      <w:bookmarkEnd w:id="128"/>
      <w:r>
        <w:rPr>
          <w:rFonts w:ascii="微软雅黑" w:hAnsi="微软雅黑" w:cs="微软雅黑" w:eastAsia="微软雅黑"/>
          <w:b w:val="true"/>
          <w:color w:val="1a1a1a"/>
          <w:sz w:val="32"/>
        </w:rPr>
        <w:t>流程发起接口</w:t>
      </w:r>
    </w:p>
    <w:p>
      <w:pPr>
        <w:pStyle w:val="3"/>
        <w:spacing w:line="272" w:lineRule="auto" w:before="0" w:after="0"/>
        <w:jc w:val="left"/>
      </w:pPr>
      <w:bookmarkStart w:name="mqdL-1699197608416" w:id="129"/>
      <w:bookmarkEnd w:id="129"/>
      <w:r>
        <w:rPr>
          <w:rFonts w:ascii="微软雅黑" w:hAnsi="微软雅黑" w:cs="微软雅黑" w:eastAsia="微软雅黑"/>
          <w:b w:val="true"/>
          <w:color w:val="1a1a1a"/>
          <w:sz w:val="28"/>
        </w:rPr>
        <w:t>流程方法</w:t>
      </w:r>
    </w:p>
    <w:p>
      <w:pPr>
        <w:jc w:val="left"/>
      </w:pPr>
      <w:bookmarkStart w:name="N9dP-1699197607500" w:id="130"/>
      <w:bookmarkEnd w:id="130"/>
      <w:r>
        <w:rPr>
          <w:color w:val="333333"/>
          <w:sz w:val="22"/>
        </w:rPr>
        <w:t>流程发起时，需要使用方法：</w:t>
      </w:r>
    </w:p>
    <w:p>
      <w:pPr>
        <w:jc w:val="left"/>
      </w:pPr>
      <w:bookmarkStart w:name="070e-1699197607502" w:id="131"/>
      <w:bookmarkEnd w:id="131"/>
      <w:r>
        <w:rPr>
          <w:color w:val="9876aa"/>
          <w:sz w:val="20"/>
          <w:highlight w:val="black"/>
        </w:rPr>
        <w:t>activitiService</w:t>
      </w:r>
      <w:r>
        <w:rPr>
          <w:color w:val="a9b7c6"/>
          <w:sz w:val="20"/>
          <w:highlight w:val="black"/>
        </w:rPr>
        <w:t>.starkFormTask(String processDefinitionKey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String requestUserId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String businessKey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String variables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String isAutoFinishFirstStep)；</w:t>
      </w:r>
    </w:p>
    <w:p>
      <w:pPr>
        <w:pStyle w:val="3"/>
        <w:spacing w:line="272" w:lineRule="auto" w:before="0" w:after="0"/>
        <w:jc w:val="left"/>
      </w:pPr>
      <w:bookmarkStart w:name="6QQ2-1699197608417" w:id="132"/>
      <w:bookmarkEnd w:id="132"/>
      <w:r>
        <w:rPr>
          <w:rFonts w:ascii="微软雅黑" w:hAnsi="微软雅黑" w:cs="微软雅黑" w:eastAsia="微软雅黑"/>
          <w:b w:val="true"/>
          <w:color w:val="1a1a1a"/>
          <w:sz w:val="28"/>
        </w:rPr>
        <w:t>参数解释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360"/>
        <w:gridCol w:w="1240"/>
        <w:gridCol w:w="1800"/>
        <w:gridCol w:w="3600"/>
      </w:tblGrid>
      <w:tr>
        <w:trPr>
          <w:trHeight w:val="400"/>
        </w:trPr>
        <w:tc>
          <w:tcPr>
            <w:tcW w:w="2360"/>
            <w:vAlign w:val="center"/>
          </w:tcPr>
          <w:p>
            <w:pPr>
              <w:jc w:val="left"/>
            </w:pPr>
            <w:bookmarkStart w:name="u7Uu-1699197607506" w:id="133"/>
            <w:bookmarkEnd w:id="133"/>
            <w:r>
              <w:rPr>
                <w:color w:val="333333"/>
                <w:sz w:val="22"/>
              </w:rPr>
              <w:t>参数名称</w:t>
            </w:r>
          </w:p>
        </w:tc>
        <w:tc>
          <w:tcPr>
            <w:tcW w:w="1240"/>
            <w:vAlign w:val="center"/>
          </w:tcPr>
          <w:p>
            <w:pPr>
              <w:jc w:val="left"/>
            </w:pPr>
            <w:bookmarkStart w:name="cQ5h-1699197607509" w:id="134"/>
            <w:bookmarkEnd w:id="134"/>
            <w:r>
              <w:rPr>
                <w:color w:val="333333"/>
                <w:sz w:val="22"/>
              </w:rPr>
              <w:t>是否必须</w:t>
            </w:r>
          </w:p>
        </w:tc>
        <w:tc>
          <w:tcPr>
            <w:tcW w:w="1800"/>
            <w:vAlign w:val="center"/>
          </w:tcPr>
          <w:p>
            <w:pPr>
              <w:jc w:val="left"/>
            </w:pPr>
            <w:bookmarkStart w:name="jJvU-1699197607512" w:id="135"/>
            <w:bookmarkEnd w:id="135"/>
            <w:r>
              <w:rPr>
                <w:color w:val="333333"/>
                <w:sz w:val="22"/>
              </w:rPr>
              <w:t>注释</w:t>
            </w:r>
          </w:p>
        </w:tc>
        <w:tc>
          <w:tcPr>
            <w:tcW w:w="3600"/>
            <w:vAlign w:val="center"/>
          </w:tcPr>
          <w:p>
            <w:pPr>
              <w:jc w:val="left"/>
            </w:pPr>
            <w:bookmarkStart w:name="sqQ7-1699197607515" w:id="136"/>
            <w:bookmarkEnd w:id="136"/>
            <w:r>
              <w:rPr>
                <w:color w:val="333333"/>
                <w:sz w:val="22"/>
              </w:rPr>
              <w:t>示例</w:t>
            </w:r>
          </w:p>
        </w:tc>
      </w:tr>
      <w:tr>
        <w:trPr>
          <w:trHeight w:val="400"/>
        </w:trPr>
        <w:tc>
          <w:tcPr>
            <w:tcW w:w="2360"/>
            <w:vAlign w:val="center"/>
          </w:tcPr>
          <w:p>
            <w:pPr>
              <w:jc w:val="left"/>
            </w:pPr>
            <w:bookmarkStart w:name="mRdM-1699197607519" w:id="137"/>
            <w:bookmarkEnd w:id="137"/>
            <w:r>
              <w:rPr>
                <w:color w:val="a9b7c6"/>
                <w:sz w:val="20"/>
                <w:highlight w:val="black"/>
              </w:rPr>
              <w:t>processDefinitionKey</w:t>
            </w:r>
          </w:p>
        </w:tc>
        <w:tc>
          <w:tcPr>
            <w:tcW w:w="1240"/>
            <w:vAlign w:val="center"/>
          </w:tcPr>
          <w:p>
            <w:pPr>
              <w:jc w:val="left"/>
            </w:pPr>
            <w:bookmarkStart w:name="eZde-1699197607522" w:id="138"/>
            <w:bookmarkEnd w:id="138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1800"/>
            <w:vAlign w:val="center"/>
          </w:tcPr>
          <w:p>
            <w:pPr>
              <w:jc w:val="left"/>
            </w:pPr>
            <w:bookmarkStart w:name="xGx9-1699197607525" w:id="139"/>
            <w:bookmarkEnd w:id="139"/>
            <w:r>
              <w:rPr>
                <w:color w:val="333333"/>
                <w:sz w:val="22"/>
              </w:rPr>
              <w:t>流程名称</w:t>
            </w:r>
          </w:p>
        </w:tc>
        <w:tc>
          <w:tcPr>
            <w:tcW w:w="3600"/>
            <w:vAlign w:val="center"/>
          </w:tcPr>
          <w:p>
            <w:pPr>
              <w:jc w:val="left"/>
            </w:pPr>
            <w:bookmarkStart w:name="HQ7X-1699197607528" w:id="140"/>
            <w:bookmarkEnd w:id="140"/>
            <w:r>
              <w:rPr>
                <w:color w:val="333333"/>
                <w:sz w:val="22"/>
              </w:rPr>
              <w:t>bill_process</w:t>
            </w:r>
          </w:p>
        </w:tc>
      </w:tr>
      <w:tr>
        <w:trPr>
          <w:trHeight w:val="400"/>
        </w:trPr>
        <w:tc>
          <w:tcPr>
            <w:tcW w:w="2360"/>
            <w:vAlign w:val="center"/>
          </w:tcPr>
          <w:p>
            <w:pPr>
              <w:jc w:val="left"/>
            </w:pPr>
            <w:bookmarkStart w:name="2svQ-1699197607532" w:id="141"/>
            <w:bookmarkEnd w:id="141"/>
            <w:r>
              <w:rPr>
                <w:color w:val="a9b7c6"/>
                <w:sz w:val="20"/>
                <w:highlight w:val="black"/>
              </w:rPr>
              <w:t>requestUserId</w:t>
            </w:r>
          </w:p>
        </w:tc>
        <w:tc>
          <w:tcPr>
            <w:tcW w:w="1240"/>
            <w:vAlign w:val="center"/>
          </w:tcPr>
          <w:p>
            <w:pPr>
              <w:jc w:val="left"/>
            </w:pPr>
            <w:bookmarkStart w:name="FTA9-1699197607535" w:id="142"/>
            <w:bookmarkEnd w:id="142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1800"/>
            <w:vAlign w:val="center"/>
          </w:tcPr>
          <w:p>
            <w:pPr>
              <w:jc w:val="left"/>
            </w:pPr>
            <w:bookmarkStart w:name="1I0O-1699197607538" w:id="143"/>
            <w:bookmarkEnd w:id="143"/>
            <w:r>
              <w:rPr>
                <w:color w:val="333333"/>
                <w:sz w:val="22"/>
              </w:rPr>
              <w:t>发起人账号</w:t>
            </w:r>
          </w:p>
        </w:tc>
        <w:tc>
          <w:tcPr>
            <w:tcW w:w="3600"/>
            <w:vAlign w:val="center"/>
          </w:tcPr>
          <w:p>
            <w:pPr>
              <w:jc w:val="left"/>
            </w:pPr>
            <w:bookmarkStart w:name="qmpU-1699197607541" w:id="144"/>
            <w:bookmarkEnd w:id="144"/>
            <w:r>
              <w:rPr>
                <w:color w:val="333333"/>
                <w:sz w:val="22"/>
              </w:rPr>
              <w:t>zengchao</w:t>
            </w:r>
          </w:p>
        </w:tc>
      </w:tr>
      <w:tr>
        <w:trPr>
          <w:trHeight w:val="400"/>
        </w:trPr>
        <w:tc>
          <w:tcPr>
            <w:tcW w:w="2360"/>
            <w:vAlign w:val="center"/>
          </w:tcPr>
          <w:p>
            <w:pPr>
              <w:jc w:val="left"/>
            </w:pPr>
            <w:bookmarkStart w:name="Yy22-1699197607545" w:id="145"/>
            <w:bookmarkEnd w:id="145"/>
            <w:r>
              <w:rPr>
                <w:color w:val="a9b7c6"/>
                <w:sz w:val="20"/>
                <w:highlight w:val="black"/>
              </w:rPr>
              <w:t>businessKey</w:t>
            </w:r>
          </w:p>
        </w:tc>
        <w:tc>
          <w:tcPr>
            <w:tcW w:w="1240"/>
            <w:vAlign w:val="center"/>
          </w:tcPr>
          <w:p>
            <w:pPr>
              <w:jc w:val="left"/>
            </w:pPr>
            <w:bookmarkStart w:name="agAh-1699197607548" w:id="146"/>
            <w:bookmarkEnd w:id="146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1800"/>
            <w:vAlign w:val="center"/>
          </w:tcPr>
          <w:p>
            <w:pPr>
              <w:jc w:val="left"/>
            </w:pPr>
            <w:bookmarkStart w:name="wkSd-1699197607552" w:id="147"/>
            <w:bookmarkEnd w:id="147"/>
            <w:r>
              <w:rPr>
                <w:color w:val="333333"/>
                <w:sz w:val="22"/>
              </w:rPr>
              <w:t>业务主键ID</w:t>
            </w:r>
          </w:p>
        </w:tc>
        <w:tc>
          <w:tcPr>
            <w:tcW w:w="3600"/>
            <w:vAlign w:val="center"/>
          </w:tcPr>
          <w:p>
            <w:pPr>
              <w:jc w:val="left"/>
            </w:pPr>
            <w:bookmarkStart w:name="Spuw-1699197607555" w:id="148"/>
            <w:bookmarkEnd w:id="148"/>
            <w:r>
              <w:rPr>
                <w:color w:val="333333"/>
                <w:sz w:val="22"/>
              </w:rPr>
              <w:t>业务主键ID（全局唯一）建议用UUID</w:t>
            </w:r>
          </w:p>
        </w:tc>
      </w:tr>
      <w:tr>
        <w:trPr>
          <w:trHeight w:val="400"/>
        </w:trPr>
        <w:tc>
          <w:tcPr>
            <w:tcW w:w="2360"/>
            <w:vAlign w:val="center"/>
          </w:tcPr>
          <w:p>
            <w:pPr>
              <w:jc w:val="left"/>
            </w:pPr>
            <w:bookmarkStart w:name="ZKPv-1699197607559" w:id="149"/>
            <w:bookmarkEnd w:id="149"/>
            <w:r>
              <w:rPr>
                <w:color w:val="a9b7c6"/>
                <w:sz w:val="20"/>
                <w:highlight w:val="black"/>
              </w:rPr>
              <w:t>variables</w:t>
            </w:r>
          </w:p>
        </w:tc>
        <w:tc>
          <w:tcPr>
            <w:tcW w:w="1240"/>
            <w:vAlign w:val="center"/>
          </w:tcPr>
          <w:p>
            <w:pPr>
              <w:jc w:val="left"/>
            </w:pPr>
            <w:bookmarkStart w:name="kwox-1699197607562" w:id="150"/>
            <w:bookmarkEnd w:id="150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1800"/>
            <w:vAlign w:val="center"/>
          </w:tcPr>
          <w:p>
            <w:pPr>
              <w:jc w:val="left"/>
            </w:pPr>
            <w:bookmarkStart w:name="DoZM-1699197607565" w:id="151"/>
            <w:bookmarkEnd w:id="151"/>
            <w:r>
              <w:rPr>
                <w:color w:val="333333"/>
                <w:sz w:val="22"/>
              </w:rPr>
              <w:t>流程变量</w:t>
            </w:r>
          </w:p>
        </w:tc>
        <w:tc>
          <w:tcPr>
            <w:tcW w:w="3600"/>
            <w:vAlign w:val="center"/>
          </w:tcPr>
          <w:p>
            <w:pPr>
              <w:jc w:val="left"/>
            </w:pPr>
            <w:bookmarkStart w:name="P6py-1699197607568" w:id="152"/>
            <w:bookmarkEnd w:id="152"/>
            <w:r>
              <w:rPr>
                <w:color w:val="333333"/>
                <w:sz w:val="22"/>
              </w:rPr>
              <w:t>json字符串</w:t>
            </w:r>
          </w:p>
        </w:tc>
      </w:tr>
      <w:tr>
        <w:trPr>
          <w:trHeight w:val="400"/>
        </w:trPr>
        <w:tc>
          <w:tcPr>
            <w:tcW w:w="2360"/>
            <w:vAlign w:val="center"/>
          </w:tcPr>
          <w:p>
            <w:pPr>
              <w:jc w:val="left"/>
            </w:pPr>
            <w:bookmarkStart w:name="5ljc-1699197607572" w:id="153"/>
            <w:bookmarkEnd w:id="153"/>
            <w:r>
              <w:rPr>
                <w:color w:val="a9b7c6"/>
                <w:sz w:val="20"/>
                <w:highlight w:val="black"/>
              </w:rPr>
              <w:t>isAutoFinishFirstStep</w:t>
            </w:r>
          </w:p>
        </w:tc>
        <w:tc>
          <w:tcPr>
            <w:tcW w:w="1240"/>
            <w:vAlign w:val="center"/>
          </w:tcPr>
          <w:p>
            <w:pPr>
              <w:jc w:val="left"/>
            </w:pPr>
            <w:bookmarkStart w:name="7Tli-1699197607575" w:id="154"/>
            <w:bookmarkEnd w:id="154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1800"/>
            <w:vAlign w:val="center"/>
          </w:tcPr>
          <w:p>
            <w:pPr>
              <w:jc w:val="left"/>
            </w:pPr>
            <w:bookmarkStart w:name="AoFm-1699197607578" w:id="155"/>
            <w:bookmarkEnd w:id="155"/>
            <w:r>
              <w:rPr>
                <w:color w:val="333333"/>
                <w:sz w:val="22"/>
              </w:rPr>
              <w:t>是否自动完成第一个节点</w:t>
            </w:r>
          </w:p>
        </w:tc>
        <w:tc>
          <w:tcPr>
            <w:tcW w:w="3600"/>
            <w:vAlign w:val="center"/>
          </w:tcPr>
          <w:p>
            <w:pPr>
              <w:jc w:val="left"/>
            </w:pPr>
            <w:bookmarkStart w:name="YNbD-1699197607581" w:id="156"/>
            <w:bookmarkEnd w:id="156"/>
            <w:r>
              <w:rPr>
                <w:color w:val="333333"/>
                <w:sz w:val="22"/>
              </w:rPr>
              <w:t>完成第一步节点，0：启动流程，不自动完成第一步节点</w:t>
            </w:r>
          </w:p>
        </w:tc>
      </w:tr>
    </w:tbl>
    <w:p>
      <w:pPr>
        <w:jc w:val="left"/>
      </w:pPr>
      <w:bookmarkStart w:name="apQc-1699197607586" w:id="157"/>
      <w:bookmarkEnd w:id="157"/>
    </w:p>
    <w:p>
      <w:pPr>
        <w:pStyle w:val="4"/>
        <w:spacing w:line="272" w:lineRule="auto" w:before="0" w:after="0"/>
        <w:jc w:val="left"/>
      </w:pPr>
      <w:bookmarkStart w:name="O16K-1699197608418" w:id="158"/>
      <w:bookmarkEnd w:id="158"/>
      <w:r>
        <w:rPr>
          <w:rFonts w:ascii="微软雅黑" w:hAnsi="微软雅黑" w:cs="微软雅黑" w:eastAsia="微软雅黑"/>
          <w:b w:val="true"/>
          <w:color w:val="1a1a1a"/>
          <w:sz w:val="24"/>
        </w:rPr>
        <w:t>variables这个json符串中必须传入的参数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260"/>
        <w:gridCol w:w="2260"/>
        <w:gridCol w:w="2260"/>
        <w:gridCol w:w="2440"/>
      </w:tblGrid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LOVX-1699197607590" w:id="159"/>
            <w:bookmarkEnd w:id="159"/>
            <w:r>
              <w:rPr>
                <w:color w:val="333333"/>
                <w:sz w:val="22"/>
              </w:rPr>
              <w:t>参数名称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SyOJ-1699197607593" w:id="160"/>
            <w:bookmarkEnd w:id="160"/>
            <w:r>
              <w:rPr>
                <w:color w:val="333333"/>
                <w:sz w:val="22"/>
              </w:rPr>
              <w:t>是否必须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Ji2t-1699197607596" w:id="161"/>
            <w:bookmarkEnd w:id="161"/>
            <w:r>
              <w:rPr>
                <w:color w:val="333333"/>
                <w:sz w:val="22"/>
              </w:rPr>
              <w:t>注释</w:t>
            </w:r>
          </w:p>
        </w:tc>
        <w:tc>
          <w:tcPr>
            <w:tcW w:w="2440"/>
            <w:vAlign w:val="center"/>
          </w:tcPr>
          <w:p>
            <w:pPr>
              <w:jc w:val="left"/>
            </w:pPr>
            <w:bookmarkStart w:name="2RkR-1699197607599" w:id="162"/>
            <w:bookmarkEnd w:id="162"/>
            <w:r>
              <w:rPr>
                <w:color w:val="333333"/>
                <w:sz w:val="22"/>
              </w:rPr>
              <w:t>示例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jXox-1699197607603" w:id="163"/>
            <w:bookmarkEnd w:id="163"/>
            <w:r>
              <w:rPr>
                <w:color w:val="6a8759"/>
                <w:sz w:val="20"/>
                <w:highlight w:val="black"/>
              </w:rPr>
              <w:t>nextDealUser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2X3Q-1699197607606" w:id="164"/>
            <w:bookmarkEnd w:id="164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ESsG-1699197607609" w:id="165"/>
            <w:bookmarkEnd w:id="165"/>
            <w:r>
              <w:rPr>
                <w:color w:val="333333"/>
                <w:sz w:val="22"/>
              </w:rPr>
              <w:t>下一步处理人,多个处理人用逗号隔开</w:t>
            </w:r>
          </w:p>
        </w:tc>
        <w:tc>
          <w:tcPr>
            <w:tcW w:w="2440"/>
            <w:vAlign w:val="center"/>
          </w:tcPr>
          <w:p>
            <w:pPr>
              <w:jc w:val="left"/>
            </w:pPr>
            <w:bookmarkStart w:name="xl86-1699197607612" w:id="166"/>
            <w:bookmarkEnd w:id="166"/>
            <w:r>
              <w:rPr>
                <w:color w:val="333333"/>
                <w:sz w:val="22"/>
              </w:rPr>
              <w:t>zhansan,l,wangwu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Q6Bg-1699197607616" w:id="167"/>
            <w:bookmarkEnd w:id="167"/>
            <w:r>
              <w:rPr>
                <w:color w:val="6a8759"/>
                <w:sz w:val="20"/>
                <w:highlight w:val="black"/>
              </w:rPr>
              <w:t>content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J1rL-1699197607619" w:id="168"/>
            <w:bookmarkEnd w:id="168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tG20-1699197607623" w:id="169"/>
            <w:bookmarkEnd w:id="169"/>
            <w:r>
              <w:rPr>
                <w:color w:val="333333"/>
                <w:sz w:val="22"/>
              </w:rPr>
              <w:t>申请内容描述</w:t>
            </w:r>
          </w:p>
        </w:tc>
        <w:tc>
          <w:tcPr>
            <w:tcW w:w="2440"/>
            <w:vAlign w:val="center"/>
          </w:tcPr>
          <w:p>
            <w:pPr>
              <w:jc w:val="left"/>
            </w:pPr>
            <w:bookmarkStart w:name="8u3C-1699197607626" w:id="170"/>
            <w:bookmarkEnd w:id="170"/>
            <w:r>
              <w:rPr>
                <w:color w:val="333333"/>
                <w:sz w:val="22"/>
              </w:rPr>
              <w:t>物资申请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vz9O-1699197607630" w:id="171"/>
            <w:bookmarkEnd w:id="171"/>
            <w:r>
              <w:rPr>
                <w:color w:val="6a8759"/>
                <w:sz w:val="20"/>
                <w:highlight w:val="black"/>
              </w:rPr>
              <w:t>title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AUtM-1699197607633" w:id="172"/>
            <w:bookmarkEnd w:id="172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ZZ8L-1699197607636" w:id="173"/>
            <w:bookmarkEnd w:id="173"/>
            <w:r>
              <w:rPr>
                <w:color w:val="333333"/>
                <w:sz w:val="22"/>
              </w:rPr>
              <w:t>流程标题</w:t>
            </w:r>
          </w:p>
        </w:tc>
        <w:tc>
          <w:tcPr>
            <w:tcW w:w="2440"/>
            <w:vAlign w:val="center"/>
          </w:tcPr>
          <w:p>
            <w:pPr>
              <w:jc w:val="left"/>
            </w:pPr>
            <w:bookmarkStart w:name="wQwx-1699197607639" w:id="174"/>
            <w:bookmarkEnd w:id="174"/>
            <w:r>
              <w:rPr>
                <w:color w:val="333333"/>
                <w:sz w:val="22"/>
              </w:rPr>
              <w:t>物资申请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O0QF-1699197607643" w:id="175"/>
            <w:bookmarkEnd w:id="175"/>
            <w:r>
              <w:rPr>
                <w:color w:val="6a8759"/>
                <w:sz w:val="20"/>
                <w:highlight w:val="black"/>
              </w:rPr>
              <w:t>applyId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bbrH-1699197607646" w:id="176"/>
            <w:bookmarkEnd w:id="176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PNK1-1699197607649" w:id="177"/>
            <w:bookmarkEnd w:id="177"/>
            <w:r>
              <w:rPr>
                <w:color w:val="333333"/>
                <w:sz w:val="22"/>
              </w:rPr>
              <w:t>业务模块ID</w:t>
            </w:r>
          </w:p>
        </w:tc>
        <w:tc>
          <w:tcPr>
            <w:tcW w:w="2440"/>
            <w:vAlign w:val="center"/>
          </w:tcPr>
          <w:p>
            <w:pPr>
              <w:jc w:val="left"/>
            </w:pPr>
            <w:bookmarkStart w:name="iXNn-1699197607652" w:id="178"/>
            <w:bookmarkEnd w:id="178"/>
            <w:r>
              <w:rPr>
                <w:color w:val="333333"/>
                <w:sz w:val="22"/>
              </w:rPr>
              <w:t>60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efy3-1699197607656" w:id="179"/>
            <w:bookmarkEnd w:id="179"/>
            <w:r>
              <w:rPr>
                <w:color w:val="6a8759"/>
                <w:sz w:val="20"/>
                <w:highlight w:val="black"/>
              </w:rPr>
              <w:t>todoUrl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oewg-1699197607659" w:id="180"/>
            <w:bookmarkEnd w:id="180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r0zt-1699197607662" w:id="181"/>
            <w:bookmarkEnd w:id="181"/>
            <w:r>
              <w:rPr>
                <w:color w:val="333333"/>
                <w:sz w:val="22"/>
              </w:rPr>
              <w:t>小程序待办URL</w:t>
            </w:r>
          </w:p>
        </w:tc>
        <w:tc>
          <w:tcPr>
            <w:tcW w:w="2440"/>
            <w:vAlign w:val="center"/>
          </w:tcPr>
          <w:p>
            <w:pPr>
              <w:jc w:val="left"/>
            </w:pPr>
            <w:bookmarkStart w:name="gBTu-1699197607664" w:id="182"/>
            <w:bookmarkEnd w:id="182"/>
            <w:hyperlink r:id="rId24">
              <w:r>
                <w:rPr>
                  <w:color w:val="003884"/>
                </w:rPr>
                <w:t>http://www.baidu.com</w:t>
              </w:r>
            </w:hyperlink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fPw8-1699197607668" w:id="183"/>
            <w:bookmarkEnd w:id="183"/>
            <w:r>
              <w:rPr>
                <w:color w:val="6a8759"/>
                <w:sz w:val="20"/>
                <w:highlight w:val="black"/>
              </w:rPr>
              <w:t>pcTodoUrl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Qxtz-1699197607671" w:id="184"/>
            <w:bookmarkEnd w:id="184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ZpuY-1699197607674" w:id="185"/>
            <w:bookmarkEnd w:id="185"/>
            <w:r>
              <w:rPr>
                <w:color w:val="333333"/>
                <w:sz w:val="22"/>
              </w:rPr>
              <w:t>PC页面待办URL</w:t>
            </w:r>
          </w:p>
        </w:tc>
        <w:tc>
          <w:tcPr>
            <w:tcW w:w="2440"/>
            <w:vAlign w:val="center"/>
          </w:tcPr>
          <w:p>
            <w:pPr>
              <w:jc w:val="left"/>
            </w:pPr>
            <w:bookmarkStart w:name="urjG-1699197607676" w:id="186"/>
            <w:bookmarkEnd w:id="186"/>
            <w:hyperlink r:id="rId25">
              <w:r>
                <w:rPr>
                  <w:color w:val="003884"/>
                </w:rPr>
                <w:t>http://www.google.com</w:t>
              </w:r>
            </w:hyperlink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aPYp-1699197607680" w:id="187"/>
            <w:bookmarkEnd w:id="187"/>
            <w:r>
              <w:rPr>
                <w:color w:val="6a8759"/>
                <w:sz w:val="20"/>
                <w:highlight w:val="black"/>
              </w:rPr>
              <w:t>urlParam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rdU8-1699197607683" w:id="188"/>
            <w:bookmarkEnd w:id="188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G5hj-1699197607687" w:id="189"/>
            <w:bookmarkEnd w:id="189"/>
            <w:r>
              <w:rPr>
                <w:color w:val="333333"/>
                <w:sz w:val="22"/>
              </w:rPr>
              <w:t>待办参数</w:t>
            </w:r>
          </w:p>
        </w:tc>
        <w:tc>
          <w:tcPr>
            <w:tcW w:w="2440"/>
            <w:vAlign w:val="center"/>
          </w:tcPr>
          <w:p>
            <w:pPr>
              <w:jc w:val="left"/>
            </w:pPr>
            <w:bookmarkStart w:name="n0Xa-1699197607690" w:id="190"/>
            <w:bookmarkEnd w:id="190"/>
            <w:r>
              <w:rPr>
                <w:color w:val="333333"/>
                <w:sz w:val="22"/>
              </w:rPr>
              <w:t>bid=xxx&amp;form=123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osfs-1699197607694" w:id="191"/>
            <w:bookmarkEnd w:id="191"/>
            <w:r>
              <w:rPr>
                <w:color w:val="6a8759"/>
                <w:sz w:val="20"/>
                <w:highlight w:val="black"/>
              </w:rPr>
              <w:t>message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KHUC-1699197607697" w:id="192"/>
            <w:bookmarkEnd w:id="192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ET48-1699197607700" w:id="193"/>
            <w:bookmarkEnd w:id="193"/>
            <w:r>
              <w:rPr>
                <w:color w:val="333333"/>
                <w:sz w:val="22"/>
              </w:rPr>
              <w:t>下一步审批流向</w:t>
            </w:r>
          </w:p>
        </w:tc>
        <w:tc>
          <w:tcPr>
            <w:tcW w:w="2440"/>
            <w:vAlign w:val="center"/>
          </w:tcPr>
          <w:p>
            <w:pPr>
              <w:jc w:val="left"/>
            </w:pPr>
            <w:bookmarkStart w:name="jHf3-1699197607703" w:id="194"/>
            <w:bookmarkEnd w:id="194"/>
          </w:p>
        </w:tc>
      </w:tr>
    </w:tbl>
    <w:p>
      <w:pPr>
        <w:jc w:val="left"/>
      </w:pPr>
      <w:bookmarkStart w:name="B9rK-1699197607708" w:id="195"/>
      <w:bookmarkEnd w:id="195"/>
    </w:p>
    <w:p>
      <w:pPr>
        <w:jc w:val="left"/>
      </w:pPr>
      <w:bookmarkStart w:name="MOdl-1699197607710" w:id="196"/>
      <w:bookmarkEnd w:id="196"/>
    </w:p>
    <w:p>
      <w:pPr>
        <w:jc w:val="left"/>
      </w:pPr>
      <w:bookmarkStart w:name="K37a-1699197607712" w:id="197"/>
      <w:bookmarkEnd w:id="197"/>
    </w:p>
    <w:p>
      <w:pPr>
        <w:pStyle w:val="2"/>
        <w:spacing w:line="272" w:lineRule="auto" w:before="0" w:after="0"/>
        <w:jc w:val="left"/>
      </w:pPr>
      <w:bookmarkStart w:name="hE27-1699197608420" w:id="198"/>
      <w:bookmarkEnd w:id="198"/>
      <w:r>
        <w:rPr>
          <w:rFonts w:ascii="微软雅黑" w:hAnsi="微软雅黑" w:cs="微软雅黑" w:eastAsia="微软雅黑"/>
          <w:b w:val="true"/>
          <w:color w:val="1a1a1a"/>
          <w:sz w:val="32"/>
        </w:rPr>
        <w:t>流程推动接口</w:t>
      </w:r>
    </w:p>
    <w:p>
      <w:pPr>
        <w:pStyle w:val="3"/>
        <w:spacing w:line="272" w:lineRule="auto" w:before="0" w:after="0"/>
        <w:jc w:val="left"/>
      </w:pPr>
      <w:bookmarkStart w:name="zWb1-1699197608421" w:id="199"/>
      <w:bookmarkEnd w:id="199"/>
      <w:r>
        <w:rPr>
          <w:rFonts w:ascii="微软雅黑" w:hAnsi="微软雅黑" w:cs="微软雅黑" w:eastAsia="微软雅黑"/>
          <w:b w:val="true"/>
          <w:color w:val="1a1a1a"/>
          <w:sz w:val="28"/>
        </w:rPr>
        <w:t>流程方法</w:t>
      </w:r>
    </w:p>
    <w:p>
      <w:pPr>
        <w:jc w:val="left"/>
      </w:pPr>
      <w:bookmarkStart w:name="1NYp-1699197607718" w:id="200"/>
      <w:bookmarkEnd w:id="200"/>
      <w:r>
        <w:rPr>
          <w:color w:val="a9b7c6"/>
          <w:sz w:val="20"/>
          <w:highlight w:val="black"/>
        </w:rPr>
        <w:t>activitiService.fininshFormTask(taskId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userId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formVariables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TaskVariables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excutionVariables)</w:t>
      </w:r>
      <w:r>
        <w:rPr>
          <w:color w:val="cc7832"/>
          <w:sz w:val="20"/>
          <w:highlight w:val="black"/>
        </w:rPr>
        <w:t>;</w:t>
      </w:r>
    </w:p>
    <w:p>
      <w:pPr>
        <w:pStyle w:val="3"/>
        <w:spacing w:line="272" w:lineRule="auto" w:before="0" w:after="0"/>
        <w:jc w:val="left"/>
      </w:pPr>
      <w:bookmarkStart w:name="f5dt-1699197608422" w:id="201"/>
      <w:bookmarkEnd w:id="201"/>
      <w:r>
        <w:rPr>
          <w:rFonts w:ascii="微软雅黑" w:hAnsi="微软雅黑" w:cs="微软雅黑" w:eastAsia="微软雅黑"/>
          <w:b w:val="true"/>
          <w:color w:val="1a1a1a"/>
          <w:sz w:val="28"/>
        </w:rPr>
        <w:t>参数解释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260"/>
        <w:gridCol w:w="2260"/>
        <w:gridCol w:w="2260"/>
        <w:gridCol w:w="2260"/>
      </w:tblGrid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OtMG-1699197607722" w:id="202"/>
            <w:bookmarkEnd w:id="202"/>
            <w:r>
              <w:rPr>
                <w:color w:val="333333"/>
                <w:sz w:val="22"/>
              </w:rPr>
              <w:t>参数名称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0P1S-1699197607725" w:id="203"/>
            <w:bookmarkEnd w:id="203"/>
            <w:r>
              <w:rPr>
                <w:color w:val="333333"/>
                <w:sz w:val="22"/>
              </w:rPr>
              <w:t>是否必须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VcQX-1699197607728" w:id="204"/>
            <w:bookmarkEnd w:id="204"/>
            <w:r>
              <w:rPr>
                <w:color w:val="333333"/>
                <w:sz w:val="22"/>
              </w:rPr>
              <w:t>注释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tsxH-1699197607731" w:id="205"/>
            <w:bookmarkEnd w:id="205"/>
            <w:r>
              <w:rPr>
                <w:color w:val="333333"/>
                <w:sz w:val="22"/>
              </w:rPr>
              <w:t>示例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X7eH-1699197607736" w:id="206"/>
            <w:bookmarkEnd w:id="206"/>
            <w:r>
              <w:rPr>
                <w:color w:val="a9b7c6"/>
                <w:sz w:val="20"/>
                <w:highlight w:val="black"/>
              </w:rPr>
              <w:t>taskId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wMLw-1699197607739" w:id="207"/>
            <w:bookmarkEnd w:id="207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WWYH-1699197607742" w:id="208"/>
            <w:bookmarkEnd w:id="208"/>
            <w:r>
              <w:rPr>
                <w:color w:val="333333"/>
                <w:sz w:val="22"/>
              </w:rPr>
              <w:t>任务ID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9qcM-1699197607745" w:id="209"/>
            <w:bookmarkEnd w:id="209"/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lMS7-1699197607749" w:id="210"/>
            <w:bookmarkEnd w:id="210"/>
            <w:r>
              <w:rPr>
                <w:color w:val="a9b7c6"/>
                <w:sz w:val="20"/>
                <w:highlight w:val="black"/>
              </w:rPr>
              <w:t>userId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6opM-1699197607752" w:id="211"/>
            <w:bookmarkEnd w:id="211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MjGD-1699197607755" w:id="212"/>
            <w:bookmarkEnd w:id="212"/>
            <w:r>
              <w:rPr>
                <w:color w:val="333333"/>
                <w:sz w:val="22"/>
              </w:rPr>
              <w:t>用户ID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Wlav-1699197607758" w:id="213"/>
            <w:bookmarkEnd w:id="213"/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XDTD-1699197607762" w:id="214"/>
            <w:bookmarkEnd w:id="214"/>
            <w:r>
              <w:rPr>
                <w:color w:val="a9b7c6"/>
                <w:sz w:val="20"/>
                <w:highlight w:val="black"/>
              </w:rPr>
              <w:t>formVariables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dMMK-1699197607765" w:id="215"/>
            <w:bookmarkEnd w:id="215"/>
            <w:r>
              <w:rPr>
                <w:color w:val="333333"/>
                <w:sz w:val="22"/>
              </w:rPr>
              <w:t>否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T3pf-1699197607768" w:id="216"/>
            <w:bookmarkEnd w:id="216"/>
            <w:r>
              <w:rPr>
                <w:color w:val="333333"/>
                <w:sz w:val="22"/>
              </w:rPr>
              <w:t>表单变量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A8hj-1699197607771" w:id="217"/>
            <w:bookmarkEnd w:id="217"/>
            <w:r>
              <w:rPr>
                <w:color w:val="333333"/>
                <w:sz w:val="22"/>
              </w:rPr>
              <w:t>json字符串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vQuY-1699197607775" w:id="218"/>
            <w:bookmarkEnd w:id="218"/>
            <w:r>
              <w:rPr>
                <w:color w:val="a9b7c6"/>
                <w:sz w:val="20"/>
                <w:highlight w:val="black"/>
              </w:rPr>
              <w:t>TaskVariables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fXAj-1699197607779" w:id="219"/>
            <w:bookmarkEnd w:id="219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jbOe-1699197607782" w:id="220"/>
            <w:bookmarkEnd w:id="220"/>
            <w:r>
              <w:rPr>
                <w:color w:val="333333"/>
                <w:sz w:val="22"/>
              </w:rPr>
              <w:t>任务变量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OzxV-1699197607785" w:id="221"/>
            <w:bookmarkEnd w:id="221"/>
            <w:r>
              <w:rPr>
                <w:color w:val="333333"/>
                <w:sz w:val="22"/>
              </w:rPr>
              <w:t>json字符串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09c9-1699197607789" w:id="222"/>
            <w:bookmarkEnd w:id="222"/>
            <w:r>
              <w:rPr>
                <w:color w:val="a9b7c6"/>
                <w:sz w:val="20"/>
                <w:highlight w:val="black"/>
              </w:rPr>
              <w:t>excutionVariables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mPGw-1699197607792" w:id="223"/>
            <w:bookmarkEnd w:id="223"/>
            <w:r>
              <w:rPr>
                <w:color w:val="333333"/>
                <w:sz w:val="22"/>
              </w:rPr>
              <w:t>否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8UNn-1699197607795" w:id="224"/>
            <w:bookmarkEnd w:id="224"/>
            <w:r>
              <w:rPr>
                <w:color w:val="333333"/>
                <w:sz w:val="22"/>
              </w:rPr>
              <w:t>流程实例变量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vKuf-1699197607798" w:id="225"/>
            <w:bookmarkEnd w:id="225"/>
            <w:r>
              <w:rPr>
                <w:color w:val="333333"/>
                <w:sz w:val="22"/>
              </w:rPr>
              <w:t>json字符串</w:t>
            </w:r>
          </w:p>
        </w:tc>
      </w:tr>
    </w:tbl>
    <w:p>
      <w:pPr>
        <w:pStyle w:val="4"/>
        <w:spacing w:line="272" w:lineRule="auto" w:before="0" w:after="0"/>
        <w:jc w:val="left"/>
      </w:pPr>
      <w:bookmarkStart w:name="c08z-1699197608423" w:id="226"/>
      <w:bookmarkEnd w:id="226"/>
    </w:p>
    <w:p>
      <w:pPr>
        <w:pStyle w:val="4"/>
        <w:spacing w:line="272" w:lineRule="auto" w:before="0" w:after="0"/>
        <w:jc w:val="left"/>
      </w:pPr>
      <w:bookmarkStart w:name="5WfM-1699197608424" w:id="227"/>
      <w:bookmarkEnd w:id="227"/>
      <w:r>
        <w:rPr>
          <w:rFonts w:ascii="微软雅黑" w:hAnsi="微软雅黑" w:cs="微软雅黑" w:eastAsia="微软雅黑"/>
          <w:b w:val="true"/>
          <w:color w:val="1a1a1a"/>
          <w:sz w:val="24"/>
        </w:rPr>
        <w:t>TaskVariables  必传参数</w:t>
      </w:r>
    </w:p>
    <w:p>
      <w:pPr>
        <w:jc w:val="left"/>
      </w:pPr>
      <w:bookmarkStart w:name="iNfe-1699197607807" w:id="228"/>
      <w:bookmarkEnd w:id="228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260"/>
        <w:gridCol w:w="2260"/>
        <w:gridCol w:w="2260"/>
        <w:gridCol w:w="2260"/>
      </w:tblGrid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CIul-1699197607809" w:id="229"/>
            <w:bookmarkEnd w:id="229"/>
            <w:r>
              <w:rPr>
                <w:color w:val="333333"/>
                <w:sz w:val="22"/>
              </w:rPr>
              <w:t>参数名称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jlHV-1699197607812" w:id="230"/>
            <w:bookmarkEnd w:id="230"/>
            <w:r>
              <w:rPr>
                <w:color w:val="333333"/>
                <w:sz w:val="22"/>
              </w:rPr>
              <w:t>是否必须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yjhJ-1699197607815" w:id="231"/>
            <w:bookmarkEnd w:id="231"/>
            <w:r>
              <w:rPr>
                <w:color w:val="333333"/>
                <w:sz w:val="22"/>
              </w:rPr>
              <w:t>注释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CKk7-1699197607818" w:id="232"/>
            <w:bookmarkEnd w:id="232"/>
            <w:r>
              <w:rPr>
                <w:color w:val="333333"/>
                <w:sz w:val="22"/>
              </w:rPr>
              <w:t>示例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ri2f-1699197607822" w:id="233"/>
            <w:bookmarkEnd w:id="233"/>
            <w:r>
              <w:rPr>
                <w:color w:val="6a8759"/>
                <w:sz w:val="20"/>
                <w:highlight w:val="black"/>
              </w:rPr>
              <w:t>nextDealUser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0X5O-1699197607825" w:id="234"/>
            <w:bookmarkEnd w:id="234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UbQO-1699197607828" w:id="235"/>
            <w:bookmarkEnd w:id="235"/>
            <w:r>
              <w:rPr>
                <w:color w:val="333333"/>
                <w:sz w:val="22"/>
              </w:rPr>
              <w:t>下一步处理人,多个处理人用逗号隔开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qGL6-1699197607831" w:id="236"/>
            <w:bookmarkEnd w:id="236"/>
            <w:r>
              <w:rPr>
                <w:color w:val="333333"/>
                <w:sz w:val="22"/>
              </w:rPr>
              <w:t>zhansan,l,wangwu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hXaH-1699197607835" w:id="237"/>
            <w:bookmarkEnd w:id="237"/>
            <w:r>
              <w:rPr>
                <w:color w:val="6a8759"/>
                <w:sz w:val="20"/>
                <w:highlight w:val="black"/>
              </w:rPr>
              <w:t>message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gmSk-1699197607838" w:id="238"/>
            <w:bookmarkEnd w:id="238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pTSG-1699197607841" w:id="239"/>
            <w:bookmarkEnd w:id="239"/>
            <w:r>
              <w:rPr>
                <w:color w:val="333333"/>
                <w:sz w:val="22"/>
              </w:rPr>
              <w:t>下一步审批流向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uu4B-1699197607844" w:id="240"/>
            <w:bookmarkEnd w:id="240"/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JVSI-1699197607848" w:id="241"/>
            <w:bookmarkEnd w:id="241"/>
            <w:r>
              <w:rPr>
                <w:color w:val="808080"/>
                <w:sz w:val="20"/>
                <w:highlight w:val="black"/>
              </w:rPr>
              <w:t>option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VvJv-1699197607852" w:id="242"/>
            <w:bookmarkEnd w:id="242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yJA8-1699197607855" w:id="243"/>
            <w:bookmarkEnd w:id="243"/>
            <w:r>
              <w:rPr>
                <w:color w:val="333333"/>
                <w:sz w:val="22"/>
              </w:rPr>
              <w:t>审批意见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653C-1699197607858" w:id="244"/>
            <w:bookmarkEnd w:id="244"/>
          </w:p>
        </w:tc>
      </w:tr>
    </w:tbl>
    <w:p>
      <w:pPr>
        <w:jc w:val="left"/>
      </w:pPr>
      <w:bookmarkStart w:name="u8OI-1699197607863" w:id="245"/>
      <w:bookmarkEnd w:id="245"/>
    </w:p>
    <w:p>
      <w:pPr>
        <w:pStyle w:val="2"/>
        <w:spacing w:line="272" w:lineRule="auto" w:before="0" w:after="0"/>
        <w:jc w:val="left"/>
      </w:pPr>
      <w:bookmarkStart w:name="RBdY-1699197608425" w:id="246"/>
      <w:bookmarkEnd w:id="246"/>
      <w:r>
        <w:rPr>
          <w:rFonts w:ascii="微软雅黑" w:hAnsi="微软雅黑" w:cs="微软雅黑" w:eastAsia="微软雅黑"/>
          <w:b w:val="true"/>
          <w:color w:val="1a1a1a"/>
          <w:sz w:val="32"/>
        </w:rPr>
        <w:t>查询流程定义接口</w:t>
      </w:r>
    </w:p>
    <w:p>
      <w:pPr>
        <w:pStyle w:val="3"/>
        <w:spacing w:line="272" w:lineRule="auto" w:before="0" w:after="0"/>
        <w:jc w:val="left"/>
      </w:pPr>
      <w:bookmarkStart w:name="qfzA-1699197608426" w:id="247"/>
      <w:bookmarkEnd w:id="247"/>
      <w:r>
        <w:rPr>
          <w:rFonts w:ascii="微软雅黑" w:hAnsi="微软雅黑" w:cs="微软雅黑" w:eastAsia="微软雅黑"/>
          <w:b w:val="true"/>
          <w:color w:val="1a1a1a"/>
          <w:sz w:val="28"/>
        </w:rPr>
        <w:t>流程方法</w:t>
      </w:r>
    </w:p>
    <w:p>
      <w:pPr>
        <w:jc w:val="left"/>
      </w:pPr>
      <w:bookmarkStart w:name="nBUD-1699197607869" w:id="248"/>
      <w:bookmarkEnd w:id="248"/>
      <w:r>
        <w:rPr>
          <w:color w:val="a9b7c6"/>
          <w:sz w:val="20"/>
          <w:highlight w:val="black"/>
        </w:rPr>
        <w:t>List&lt;ProcessDefinitionBean&gt; </w:t>
      </w:r>
      <w:r>
        <w:rPr>
          <w:color w:val="ffc66d"/>
          <w:sz w:val="20"/>
          <w:highlight w:val="black"/>
        </w:rPr>
        <w:t>queryDefinition</w:t>
      </w:r>
      <w:r>
        <w:rPr>
          <w:color w:val="a9b7c6"/>
          <w:sz w:val="20"/>
          <w:highlight w:val="black"/>
        </w:rPr>
        <w:t>(String definitionKey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String isNew)</w:t>
      </w:r>
    </w:p>
    <w:p>
      <w:pPr>
        <w:pStyle w:val="3"/>
        <w:spacing w:line="272" w:lineRule="auto" w:before="0" w:after="0"/>
        <w:jc w:val="left"/>
      </w:pPr>
      <w:bookmarkStart w:name="nVj8-1699197608427" w:id="249"/>
      <w:bookmarkEnd w:id="249"/>
      <w:r>
        <w:rPr>
          <w:rFonts w:ascii="微软雅黑" w:hAnsi="微软雅黑" w:cs="微软雅黑" w:eastAsia="微软雅黑"/>
          <w:b w:val="true"/>
          <w:color w:val="1a1a1a"/>
          <w:sz w:val="28"/>
        </w:rPr>
        <w:t>参数解释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260"/>
        <w:gridCol w:w="2260"/>
        <w:gridCol w:w="2260"/>
        <w:gridCol w:w="2260"/>
      </w:tblGrid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hhwU-1699197607873" w:id="250"/>
            <w:bookmarkEnd w:id="250"/>
            <w:r>
              <w:rPr>
                <w:color w:val="333333"/>
                <w:sz w:val="22"/>
              </w:rPr>
              <w:t>参数名称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Iw1p-1699197607876" w:id="251"/>
            <w:bookmarkEnd w:id="251"/>
            <w:r>
              <w:rPr>
                <w:color w:val="333333"/>
                <w:sz w:val="22"/>
              </w:rPr>
              <w:t>是否必须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tyc2-1699197607879" w:id="252"/>
            <w:bookmarkEnd w:id="252"/>
            <w:r>
              <w:rPr>
                <w:color w:val="333333"/>
                <w:sz w:val="22"/>
              </w:rPr>
              <w:t>注释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cbcP-1699197607882" w:id="253"/>
            <w:bookmarkEnd w:id="253"/>
            <w:r>
              <w:rPr>
                <w:color w:val="333333"/>
                <w:sz w:val="22"/>
              </w:rPr>
              <w:t>示例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LRRH-1699197607886" w:id="254"/>
            <w:bookmarkEnd w:id="254"/>
            <w:r>
              <w:rPr>
                <w:color w:val="a9b7c6"/>
                <w:sz w:val="20"/>
                <w:highlight w:val="black"/>
              </w:rPr>
              <w:t>definitionKey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AVGk-1699197607889" w:id="255"/>
            <w:bookmarkEnd w:id="255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SFOU-1699197607892" w:id="256"/>
            <w:bookmarkEnd w:id="256"/>
            <w:r>
              <w:rPr>
                <w:color w:val="333333"/>
                <w:sz w:val="22"/>
              </w:rPr>
              <w:t>流程名称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YXcp-1699197607895" w:id="257"/>
            <w:bookmarkEnd w:id="257"/>
            <w:r>
              <w:rPr>
                <w:color w:val="333333"/>
                <w:sz w:val="22"/>
              </w:rPr>
              <w:t>bill_process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yp5w-1699197607899" w:id="258"/>
            <w:bookmarkEnd w:id="258"/>
            <w:r>
              <w:rPr>
                <w:color w:val="a9b7c6"/>
                <w:sz w:val="20"/>
                <w:highlight w:val="black"/>
              </w:rPr>
              <w:t>isNew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HyId-1699197607902" w:id="259"/>
            <w:bookmarkEnd w:id="259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JB0S-1699197607905" w:id="260"/>
            <w:bookmarkEnd w:id="260"/>
            <w:r>
              <w:rPr>
                <w:color w:val="333333"/>
                <w:sz w:val="22"/>
              </w:rPr>
              <w:t>是否查询最新版本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ksdg-1699197607908" w:id="261"/>
            <w:bookmarkEnd w:id="261"/>
            <w:r>
              <w:rPr>
                <w:color w:val="333333"/>
                <w:sz w:val="22"/>
              </w:rPr>
              <w:t>true:取最新一次版本流程，false:取历史所有版本流程</w:t>
            </w:r>
          </w:p>
        </w:tc>
      </w:tr>
    </w:tbl>
    <w:p>
      <w:pPr>
        <w:jc w:val="left"/>
      </w:pPr>
      <w:bookmarkStart w:name="uleg-1699197607913" w:id="262"/>
      <w:bookmarkEnd w:id="262"/>
    </w:p>
    <w:p>
      <w:pPr>
        <w:pStyle w:val="2"/>
        <w:spacing w:line="272" w:lineRule="auto" w:before="0" w:after="0"/>
        <w:jc w:val="left"/>
      </w:pPr>
      <w:bookmarkStart w:name="cwxW-1699197608428" w:id="263"/>
      <w:bookmarkEnd w:id="263"/>
      <w:r>
        <w:rPr>
          <w:rFonts w:ascii="微软雅黑" w:hAnsi="微软雅黑" w:cs="微软雅黑" w:eastAsia="微软雅黑"/>
          <w:b w:val="true"/>
          <w:color w:val="1a1a1a"/>
          <w:sz w:val="32"/>
        </w:rPr>
        <w:t>获取流程定义节点办理人接口</w:t>
      </w:r>
    </w:p>
    <w:p>
      <w:pPr>
        <w:pStyle w:val="3"/>
        <w:spacing w:line="272" w:lineRule="auto" w:before="0" w:after="0"/>
        <w:jc w:val="left"/>
      </w:pPr>
      <w:bookmarkStart w:name="34ma-1699197608429" w:id="264"/>
      <w:bookmarkEnd w:id="264"/>
      <w:r>
        <w:rPr>
          <w:rFonts w:ascii="微软雅黑" w:hAnsi="微软雅黑" w:cs="微软雅黑" w:eastAsia="微软雅黑"/>
          <w:b w:val="true"/>
          <w:color w:val="1a1a1a"/>
          <w:sz w:val="28"/>
        </w:rPr>
        <w:t>流程方法</w:t>
      </w:r>
    </w:p>
    <w:p>
      <w:pPr>
        <w:jc w:val="left"/>
      </w:pPr>
      <w:bookmarkStart w:name="t2Ee-1699197607920" w:id="265"/>
      <w:bookmarkEnd w:id="265"/>
      <w:r>
        <w:rPr>
          <w:color w:val="a9b7c6"/>
          <w:sz w:val="20"/>
          <w:highlight w:val="black"/>
        </w:rPr>
        <w:t>NextStepAndUser </w:t>
      </w:r>
      <w:r>
        <w:rPr>
          <w:color w:val="ffc66d"/>
          <w:sz w:val="20"/>
          <w:highlight w:val="black"/>
        </w:rPr>
        <w:t>getFirstDealUserByKey</w:t>
      </w:r>
      <w:r>
        <w:rPr>
          <w:color w:val="a9b7c6"/>
          <w:sz w:val="20"/>
          <w:highlight w:val="black"/>
        </w:rPr>
        <w:t>(String processKey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String userId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String stepName)</w:t>
      </w:r>
    </w:p>
    <w:p>
      <w:pPr>
        <w:jc w:val="left"/>
      </w:pPr>
      <w:bookmarkStart w:name="KYuT-1699197607922" w:id="266"/>
      <w:bookmarkEnd w:id="266"/>
    </w:p>
    <w:p>
      <w:pPr>
        <w:pStyle w:val="3"/>
        <w:spacing w:line="272" w:lineRule="auto" w:before="0" w:after="0"/>
        <w:jc w:val="left"/>
      </w:pPr>
      <w:bookmarkStart w:name="P3EN-1699197608430" w:id="267"/>
      <w:bookmarkEnd w:id="267"/>
      <w:r>
        <w:rPr>
          <w:rFonts w:ascii="微软雅黑" w:hAnsi="微软雅黑" w:cs="微软雅黑" w:eastAsia="微软雅黑"/>
          <w:b w:val="true"/>
          <w:color w:val="1a1a1a"/>
          <w:sz w:val="28"/>
        </w:rPr>
        <w:t>参数解释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260"/>
        <w:gridCol w:w="2260"/>
        <w:gridCol w:w="2260"/>
        <w:gridCol w:w="2260"/>
      </w:tblGrid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Ti7F-1699197607926" w:id="268"/>
            <w:bookmarkEnd w:id="268"/>
            <w:r>
              <w:rPr>
                <w:color w:val="333333"/>
                <w:sz w:val="22"/>
              </w:rPr>
              <w:t>参数名称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h8ai-1699197607929" w:id="269"/>
            <w:bookmarkEnd w:id="269"/>
            <w:r>
              <w:rPr>
                <w:color w:val="333333"/>
                <w:sz w:val="22"/>
              </w:rPr>
              <w:t>是否必须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vGPO-1699197607932" w:id="270"/>
            <w:bookmarkEnd w:id="270"/>
            <w:r>
              <w:rPr>
                <w:color w:val="333333"/>
                <w:sz w:val="22"/>
              </w:rPr>
              <w:t>注释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DZM4-1699197607935" w:id="271"/>
            <w:bookmarkEnd w:id="271"/>
            <w:r>
              <w:rPr>
                <w:color w:val="333333"/>
                <w:sz w:val="22"/>
              </w:rPr>
              <w:t>示例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24PF-1699197607939" w:id="272"/>
            <w:bookmarkEnd w:id="272"/>
            <w:r>
              <w:rPr>
                <w:color w:val="a9b7c6"/>
                <w:sz w:val="20"/>
                <w:highlight w:val="black"/>
              </w:rPr>
              <w:t>processKey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Qmz7-1699197607942" w:id="273"/>
            <w:bookmarkEnd w:id="273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AuRR-1699197607945" w:id="274"/>
            <w:bookmarkEnd w:id="274"/>
            <w:r>
              <w:rPr>
                <w:color w:val="333333"/>
                <w:sz w:val="22"/>
              </w:rPr>
              <w:t>流程名称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0Ety-1699197607948" w:id="275"/>
            <w:bookmarkEnd w:id="275"/>
            <w:r>
              <w:rPr>
                <w:color w:val="333333"/>
                <w:sz w:val="22"/>
              </w:rPr>
              <w:t>bill_process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29yP-1699197607952" w:id="276"/>
            <w:bookmarkEnd w:id="276"/>
            <w:r>
              <w:rPr>
                <w:color w:val="a9b7c6"/>
                <w:sz w:val="20"/>
                <w:highlight w:val="black"/>
              </w:rPr>
              <w:t>userId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TGJW-1699197607955" w:id="277"/>
            <w:bookmarkEnd w:id="277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Rpuw-1699197607958" w:id="278"/>
            <w:bookmarkEnd w:id="278"/>
            <w:r>
              <w:rPr>
                <w:color w:val="333333"/>
                <w:sz w:val="22"/>
              </w:rPr>
              <w:t>用户账号ID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NMhO-1699197607961" w:id="279"/>
            <w:bookmarkEnd w:id="279"/>
            <w:r>
              <w:rPr>
                <w:color w:val="333333"/>
                <w:sz w:val="22"/>
              </w:rPr>
              <w:t>当前办理人ID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rZNZ-1699197607965" w:id="280"/>
            <w:bookmarkEnd w:id="280"/>
            <w:r>
              <w:rPr>
                <w:color w:val="a9b7c6"/>
                <w:sz w:val="20"/>
                <w:highlight w:val="black"/>
              </w:rPr>
              <w:t>stepName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dtPN-1699197607968" w:id="281"/>
            <w:bookmarkEnd w:id="281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P8JF-1699197607971" w:id="282"/>
            <w:bookmarkEnd w:id="282"/>
            <w:r>
              <w:rPr>
                <w:color w:val="333333"/>
                <w:sz w:val="22"/>
              </w:rPr>
              <w:t>环节中文名称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znt7-1699197607974" w:id="283"/>
            <w:bookmarkEnd w:id="283"/>
            <w:r>
              <w:rPr>
                <w:color w:val="333333"/>
                <w:sz w:val="22"/>
              </w:rPr>
              <w:t>部门负责人审核</w:t>
            </w:r>
          </w:p>
        </w:tc>
      </w:tr>
    </w:tbl>
    <w:p>
      <w:pPr>
        <w:jc w:val="left"/>
      </w:pPr>
      <w:bookmarkStart w:name="u74G-1699197607979" w:id="284"/>
      <w:bookmarkEnd w:id="284"/>
    </w:p>
    <w:p>
      <w:pPr>
        <w:pStyle w:val="2"/>
        <w:spacing w:line="272" w:lineRule="auto" w:before="0" w:after="0"/>
        <w:jc w:val="left"/>
      </w:pPr>
      <w:bookmarkStart w:name="3Izm-1699197608431" w:id="285"/>
      <w:bookmarkEnd w:id="285"/>
      <w:r>
        <w:rPr>
          <w:rFonts w:ascii="微软雅黑" w:hAnsi="微软雅黑" w:cs="微软雅黑" w:eastAsia="微软雅黑"/>
          <w:b w:val="true"/>
          <w:color w:val="1a1a1a"/>
          <w:sz w:val="32"/>
        </w:rPr>
        <w:t>获取我的全部待办任务接口</w:t>
      </w:r>
    </w:p>
    <w:p>
      <w:pPr>
        <w:pStyle w:val="3"/>
        <w:spacing w:line="272" w:lineRule="auto" w:before="0" w:after="0"/>
        <w:jc w:val="left"/>
      </w:pPr>
      <w:bookmarkStart w:name="uxm4-1699197608432" w:id="286"/>
      <w:bookmarkEnd w:id="286"/>
      <w:r>
        <w:rPr>
          <w:rFonts w:ascii="微软雅黑" w:hAnsi="微软雅黑" w:cs="微软雅黑" w:eastAsia="微软雅黑"/>
          <w:b w:val="true"/>
          <w:color w:val="1a1a1a"/>
          <w:sz w:val="28"/>
        </w:rPr>
        <w:t>流程方法</w:t>
      </w:r>
    </w:p>
    <w:p>
      <w:pPr>
        <w:jc w:val="left"/>
      </w:pPr>
      <w:bookmarkStart w:name="IUct-1699197607986" w:id="287"/>
      <w:bookmarkEnd w:id="287"/>
      <w:r>
        <w:rPr>
          <w:color w:val="a9b7c6"/>
          <w:sz w:val="20"/>
          <w:highlight w:val="black"/>
        </w:rPr>
        <w:t>List&lt;TaskInfoBean&gt; </w:t>
      </w:r>
      <w:r>
        <w:rPr>
          <w:color w:val="ffc66d"/>
          <w:sz w:val="20"/>
          <w:highlight w:val="black"/>
        </w:rPr>
        <w:t>queryAllTask</w:t>
      </w:r>
      <w:r>
        <w:rPr>
          <w:color w:val="a9b7c6"/>
          <w:sz w:val="20"/>
          <w:highlight w:val="black"/>
        </w:rPr>
        <w:t>(String userId)</w:t>
      </w:r>
    </w:p>
    <w:p>
      <w:pPr>
        <w:pStyle w:val="3"/>
        <w:spacing w:line="272" w:lineRule="auto" w:before="0" w:after="0"/>
        <w:jc w:val="left"/>
      </w:pPr>
      <w:bookmarkStart w:name="6mbZ-1699197608433" w:id="288"/>
      <w:bookmarkEnd w:id="288"/>
      <w:r>
        <w:rPr>
          <w:rFonts w:ascii="微软雅黑" w:hAnsi="微软雅黑" w:cs="微软雅黑" w:eastAsia="微软雅黑"/>
          <w:b w:val="true"/>
          <w:color w:val="1a1a1a"/>
          <w:sz w:val="28"/>
        </w:rPr>
        <w:t>参数解释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260"/>
        <w:gridCol w:w="2260"/>
        <w:gridCol w:w="2260"/>
        <w:gridCol w:w="2260"/>
      </w:tblGrid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hoRI-1699197607990" w:id="289"/>
            <w:bookmarkEnd w:id="289"/>
            <w:r>
              <w:rPr>
                <w:color w:val="333333"/>
                <w:sz w:val="22"/>
              </w:rPr>
              <w:t>参数名称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OGFd-1699197607993" w:id="290"/>
            <w:bookmarkEnd w:id="290"/>
            <w:r>
              <w:rPr>
                <w:color w:val="333333"/>
                <w:sz w:val="22"/>
              </w:rPr>
              <w:t>是否必须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bih4-1699197607996" w:id="291"/>
            <w:bookmarkEnd w:id="291"/>
            <w:r>
              <w:rPr>
                <w:color w:val="333333"/>
                <w:sz w:val="22"/>
              </w:rPr>
              <w:t>注释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3UsB-1699197607999" w:id="292"/>
            <w:bookmarkEnd w:id="292"/>
            <w:r>
              <w:rPr>
                <w:color w:val="333333"/>
                <w:sz w:val="22"/>
              </w:rPr>
              <w:t>示例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KKw9-1699197608003" w:id="293"/>
            <w:bookmarkEnd w:id="293"/>
            <w:r>
              <w:rPr>
                <w:color w:val="a9b7c6"/>
                <w:sz w:val="20"/>
                <w:highlight w:val="black"/>
              </w:rPr>
              <w:t>userId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iQZR-1699197608006" w:id="294"/>
            <w:bookmarkEnd w:id="294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o4mN-1699197608009" w:id="295"/>
            <w:bookmarkEnd w:id="295"/>
            <w:r>
              <w:rPr>
                <w:color w:val="333333"/>
                <w:sz w:val="22"/>
              </w:rPr>
              <w:t>用户账号ID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aNzb-1699197608012" w:id="296"/>
            <w:bookmarkEnd w:id="296"/>
            <w:r>
              <w:rPr>
                <w:color w:val="333333"/>
                <w:sz w:val="22"/>
              </w:rPr>
              <w:t>当前办理人ID</w:t>
            </w:r>
          </w:p>
        </w:tc>
      </w:tr>
    </w:tbl>
    <w:p>
      <w:pPr>
        <w:jc w:val="left"/>
      </w:pPr>
      <w:bookmarkStart w:name="qJjL-1699197608017" w:id="297"/>
      <w:bookmarkEnd w:id="297"/>
    </w:p>
    <w:p>
      <w:pPr>
        <w:pStyle w:val="2"/>
        <w:spacing w:line="272" w:lineRule="auto" w:before="0" w:after="0"/>
        <w:jc w:val="left"/>
      </w:pPr>
      <w:bookmarkStart w:name="ZN4v-1699197608434" w:id="298"/>
      <w:bookmarkEnd w:id="298"/>
      <w:r>
        <w:rPr>
          <w:rFonts w:ascii="微软雅黑" w:hAnsi="微软雅黑" w:cs="微软雅黑" w:eastAsia="微软雅黑"/>
          <w:b w:val="true"/>
          <w:color w:val="1a1a1a"/>
          <w:sz w:val="32"/>
        </w:rPr>
        <w:t>获取一个任务的明细接口</w:t>
      </w:r>
    </w:p>
    <w:p>
      <w:pPr>
        <w:jc w:val="left"/>
      </w:pPr>
      <w:bookmarkStart w:name="lfiA-1699197608021" w:id="299"/>
      <w:bookmarkEnd w:id="299"/>
    </w:p>
    <w:p>
      <w:pPr>
        <w:pStyle w:val="3"/>
        <w:spacing w:line="272" w:lineRule="auto" w:before="0" w:after="0"/>
        <w:jc w:val="left"/>
      </w:pPr>
      <w:bookmarkStart w:name="GGkx-1699197608435" w:id="300"/>
      <w:bookmarkEnd w:id="300"/>
      <w:r>
        <w:rPr>
          <w:rFonts w:ascii="微软雅黑" w:hAnsi="微软雅黑" w:cs="微软雅黑" w:eastAsia="微软雅黑"/>
          <w:b w:val="true"/>
          <w:color w:val="1a1a1a"/>
          <w:sz w:val="28"/>
        </w:rPr>
        <w:t>流程方法</w:t>
      </w:r>
    </w:p>
    <w:p>
      <w:pPr>
        <w:jc w:val="left"/>
      </w:pPr>
      <w:bookmarkStart w:name="xBkJ-1699197608025" w:id="301"/>
      <w:bookmarkEnd w:id="301"/>
      <w:r>
        <w:rPr>
          <w:color w:val="a9b7c6"/>
          <w:sz w:val="20"/>
          <w:highlight w:val="black"/>
        </w:rPr>
        <w:t>TaskInfo </w:t>
      </w:r>
      <w:r>
        <w:rPr>
          <w:color w:val="ffc66d"/>
          <w:sz w:val="20"/>
          <w:highlight w:val="black"/>
        </w:rPr>
        <w:t>getOneTaskInfo</w:t>
      </w:r>
      <w:r>
        <w:rPr>
          <w:color w:val="a9b7c6"/>
          <w:sz w:val="20"/>
          <w:highlight w:val="black"/>
        </w:rPr>
        <w:t>(String taskId)</w:t>
      </w:r>
    </w:p>
    <w:p>
      <w:pPr>
        <w:pStyle w:val="3"/>
        <w:spacing w:line="272" w:lineRule="auto" w:before="0" w:after="0"/>
        <w:jc w:val="left"/>
      </w:pPr>
      <w:bookmarkStart w:name="duiV-1699197608436" w:id="302"/>
      <w:bookmarkEnd w:id="302"/>
      <w:r>
        <w:rPr>
          <w:rFonts w:ascii="微软雅黑" w:hAnsi="微软雅黑" w:cs="微软雅黑" w:eastAsia="微软雅黑"/>
          <w:b w:val="true"/>
          <w:color w:val="1a1a1a"/>
          <w:sz w:val="28"/>
        </w:rPr>
        <w:t>参数解释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260"/>
        <w:gridCol w:w="2260"/>
        <w:gridCol w:w="2260"/>
        <w:gridCol w:w="2260"/>
      </w:tblGrid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9sU9-1699197608029" w:id="303"/>
            <w:bookmarkEnd w:id="303"/>
            <w:r>
              <w:rPr>
                <w:color w:val="333333"/>
                <w:sz w:val="22"/>
              </w:rPr>
              <w:t>参数名称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lriZ-1699197608032" w:id="304"/>
            <w:bookmarkEnd w:id="304"/>
            <w:r>
              <w:rPr>
                <w:color w:val="333333"/>
                <w:sz w:val="22"/>
              </w:rPr>
              <w:t>是否必须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b5yA-1699197608035" w:id="305"/>
            <w:bookmarkEnd w:id="305"/>
            <w:r>
              <w:rPr>
                <w:color w:val="333333"/>
                <w:sz w:val="22"/>
              </w:rPr>
              <w:t>注释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dtBK-1699197608039" w:id="306"/>
            <w:bookmarkEnd w:id="306"/>
            <w:r>
              <w:rPr>
                <w:color w:val="333333"/>
                <w:sz w:val="22"/>
              </w:rPr>
              <w:t>示例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j3eP-1699197608043" w:id="307"/>
            <w:bookmarkEnd w:id="307"/>
            <w:r>
              <w:rPr>
                <w:color w:val="a9b7c6"/>
                <w:sz w:val="20"/>
                <w:highlight w:val="black"/>
              </w:rPr>
              <w:t>taskId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jjWR-1699197608046" w:id="308"/>
            <w:bookmarkEnd w:id="308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NYfE-1699197608049" w:id="309"/>
            <w:bookmarkEnd w:id="309"/>
            <w:r>
              <w:rPr>
                <w:color w:val="333333"/>
                <w:sz w:val="22"/>
              </w:rPr>
              <w:t>任务ID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JAnR-1699197608052" w:id="310"/>
            <w:bookmarkEnd w:id="310"/>
            <w:r>
              <w:rPr>
                <w:color w:val="333333"/>
                <w:sz w:val="22"/>
              </w:rPr>
              <w:t>任务ID</w:t>
            </w:r>
          </w:p>
        </w:tc>
      </w:tr>
    </w:tbl>
    <w:p>
      <w:pPr>
        <w:jc w:val="left"/>
      </w:pPr>
      <w:bookmarkStart w:name="5iS4-1699197608057" w:id="311"/>
      <w:bookmarkEnd w:id="311"/>
    </w:p>
    <w:p>
      <w:pPr>
        <w:jc w:val="left"/>
      </w:pPr>
      <w:bookmarkStart w:name="WU8p-1699197608059" w:id="312"/>
      <w:bookmarkEnd w:id="312"/>
    </w:p>
    <w:p>
      <w:pPr>
        <w:pStyle w:val="2"/>
        <w:spacing w:line="272" w:lineRule="auto" w:before="0" w:after="0"/>
        <w:jc w:val="left"/>
      </w:pPr>
      <w:bookmarkStart w:name="i0EO-1699197608437" w:id="313"/>
      <w:bookmarkEnd w:id="313"/>
      <w:r>
        <w:rPr>
          <w:rFonts w:ascii="微软雅黑" w:hAnsi="微软雅黑" w:cs="微软雅黑" w:eastAsia="微软雅黑"/>
          <w:b w:val="true"/>
          <w:color w:val="1a1a1a"/>
          <w:sz w:val="32"/>
        </w:rPr>
        <w:t>任务指派接口</w:t>
      </w:r>
    </w:p>
    <w:p>
      <w:pPr>
        <w:jc w:val="left"/>
      </w:pPr>
      <w:bookmarkStart w:name="E6zF-1699197608063" w:id="314"/>
      <w:bookmarkEnd w:id="314"/>
      <w:r>
        <w:rPr>
          <w:color w:val="333333"/>
          <w:sz w:val="20"/>
          <w:highlight w:val="white"/>
        </w:rPr>
        <w:t>当一个任务的处理人有多个时，可以指派给其中一个人或其他人处理</w:t>
      </w:r>
    </w:p>
    <w:p>
      <w:pPr>
        <w:pStyle w:val="3"/>
        <w:spacing w:line="272" w:lineRule="auto" w:before="0" w:after="0"/>
        <w:jc w:val="left"/>
      </w:pPr>
      <w:bookmarkStart w:name="NWap-1699197608438" w:id="315"/>
      <w:bookmarkEnd w:id="315"/>
      <w:r>
        <w:rPr>
          <w:rFonts w:ascii="微软雅黑" w:hAnsi="微软雅黑" w:cs="微软雅黑" w:eastAsia="微软雅黑"/>
          <w:b w:val="true"/>
          <w:color w:val="1a1a1a"/>
          <w:sz w:val="28"/>
        </w:rPr>
        <w:t>流程方法</w:t>
      </w:r>
    </w:p>
    <w:p>
      <w:pPr>
        <w:jc w:val="left"/>
      </w:pPr>
      <w:bookmarkStart w:name="phH6-1699197608067" w:id="316"/>
      <w:bookmarkEnd w:id="316"/>
      <w:r>
        <w:rPr>
          <w:color w:val="a9b7c6"/>
          <w:sz w:val="20"/>
          <w:highlight w:val="black"/>
        </w:rPr>
        <w:t>String </w:t>
      </w:r>
      <w:r>
        <w:rPr>
          <w:color w:val="ffc66d"/>
          <w:sz w:val="20"/>
          <w:highlight w:val="black"/>
        </w:rPr>
        <w:t>claimMyTask</w:t>
      </w:r>
      <w:r>
        <w:rPr>
          <w:color w:val="a9b7c6"/>
          <w:sz w:val="20"/>
          <w:highlight w:val="black"/>
        </w:rPr>
        <w:t>(String taskId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String dealUser)</w:t>
      </w:r>
    </w:p>
    <w:p>
      <w:pPr>
        <w:pStyle w:val="3"/>
        <w:spacing w:line="272" w:lineRule="auto" w:before="0" w:after="0"/>
        <w:jc w:val="left"/>
      </w:pPr>
      <w:bookmarkStart w:name="LnTX-1699197608439" w:id="317"/>
      <w:bookmarkEnd w:id="317"/>
      <w:r>
        <w:rPr>
          <w:rFonts w:ascii="微软雅黑" w:hAnsi="微软雅黑" w:cs="微软雅黑" w:eastAsia="微软雅黑"/>
          <w:b w:val="true"/>
          <w:color w:val="1a1a1a"/>
          <w:sz w:val="28"/>
        </w:rPr>
        <w:t>参数解释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260"/>
        <w:gridCol w:w="2260"/>
        <w:gridCol w:w="2260"/>
        <w:gridCol w:w="2260"/>
      </w:tblGrid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G5MJ-1699197608071" w:id="318"/>
            <w:bookmarkEnd w:id="318"/>
            <w:r>
              <w:rPr>
                <w:color w:val="333333"/>
                <w:sz w:val="22"/>
              </w:rPr>
              <w:t>参数名称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gpaX-1699197608074" w:id="319"/>
            <w:bookmarkEnd w:id="319"/>
            <w:r>
              <w:rPr>
                <w:color w:val="333333"/>
                <w:sz w:val="22"/>
              </w:rPr>
              <w:t>是否必须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eJuh-1699197608077" w:id="320"/>
            <w:bookmarkEnd w:id="320"/>
            <w:r>
              <w:rPr>
                <w:color w:val="333333"/>
                <w:sz w:val="22"/>
              </w:rPr>
              <w:t>注释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oC5S-1699197608080" w:id="321"/>
            <w:bookmarkEnd w:id="321"/>
            <w:r>
              <w:rPr>
                <w:color w:val="333333"/>
                <w:sz w:val="22"/>
              </w:rPr>
              <w:t>示例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BGBb-1699197608084" w:id="322"/>
            <w:bookmarkEnd w:id="322"/>
            <w:r>
              <w:rPr>
                <w:color w:val="a9b7c6"/>
                <w:sz w:val="20"/>
                <w:highlight w:val="black"/>
              </w:rPr>
              <w:t>taskId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lVFc-1699197608087" w:id="323"/>
            <w:bookmarkEnd w:id="323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l7yg-1699197608090" w:id="324"/>
            <w:bookmarkEnd w:id="324"/>
            <w:r>
              <w:rPr>
                <w:color w:val="333333"/>
                <w:sz w:val="22"/>
              </w:rPr>
              <w:t>任务ID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hUXs-1699197608093" w:id="325"/>
            <w:bookmarkEnd w:id="325"/>
            <w:r>
              <w:rPr>
                <w:color w:val="333333"/>
                <w:sz w:val="22"/>
              </w:rPr>
              <w:t>任务ID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nV2B-1699197608097" w:id="326"/>
            <w:bookmarkEnd w:id="326"/>
            <w:r>
              <w:rPr>
                <w:color w:val="a9b7c6"/>
                <w:sz w:val="20"/>
                <w:highlight w:val="black"/>
              </w:rPr>
              <w:t>dealUser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kTFm-1699197608100" w:id="327"/>
            <w:bookmarkEnd w:id="327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Qnqx-1699197608103" w:id="328"/>
            <w:bookmarkEnd w:id="328"/>
            <w:r>
              <w:rPr>
                <w:color w:val="333333"/>
                <w:sz w:val="22"/>
              </w:rPr>
              <w:t>被指派人员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Qgva-1699197608107" w:id="329"/>
            <w:bookmarkEnd w:id="329"/>
            <w:r>
              <w:rPr>
                <w:color w:val="333333"/>
                <w:sz w:val="22"/>
              </w:rPr>
              <w:t>zhansann</w:t>
            </w:r>
          </w:p>
        </w:tc>
      </w:tr>
    </w:tbl>
    <w:p>
      <w:pPr>
        <w:jc w:val="left"/>
      </w:pPr>
      <w:bookmarkStart w:name="5QLR-1699197608112" w:id="330"/>
      <w:bookmarkEnd w:id="330"/>
    </w:p>
    <w:p>
      <w:pPr>
        <w:pStyle w:val="2"/>
        <w:spacing w:line="272" w:lineRule="auto" w:before="0" w:after="0"/>
        <w:jc w:val="left"/>
      </w:pPr>
      <w:bookmarkStart w:name="ANDY-1699197608440" w:id="331"/>
      <w:bookmarkEnd w:id="331"/>
      <w:r>
        <w:rPr>
          <w:rFonts w:ascii="微软雅黑" w:hAnsi="微软雅黑" w:cs="微软雅黑" w:eastAsia="微软雅黑"/>
          <w:b w:val="true"/>
          <w:color w:val="1a1a1a"/>
          <w:sz w:val="32"/>
        </w:rPr>
        <w:t>任务转办接口</w:t>
      </w:r>
    </w:p>
    <w:p>
      <w:pPr>
        <w:jc w:val="left"/>
      </w:pPr>
      <w:bookmarkStart w:name="0iHl-1699197608116" w:id="332"/>
      <w:bookmarkEnd w:id="332"/>
      <w:r>
        <w:rPr>
          <w:color w:val="333333"/>
          <w:sz w:val="20"/>
          <w:highlight w:val="white"/>
        </w:rPr>
        <w:t>将任务转办给他人，与任务指派的区别是：指派后依然可以转办，转办后则不能指派</w:t>
      </w:r>
    </w:p>
    <w:p>
      <w:pPr>
        <w:jc w:val="left"/>
      </w:pPr>
      <w:bookmarkStart w:name="Hwrr-1699197608118" w:id="333"/>
      <w:bookmarkEnd w:id="333"/>
    </w:p>
    <w:p>
      <w:pPr>
        <w:pStyle w:val="3"/>
        <w:spacing w:line="272" w:lineRule="auto" w:before="0" w:after="0"/>
        <w:jc w:val="left"/>
      </w:pPr>
      <w:bookmarkStart w:name="WVAQ-1699197608441" w:id="334"/>
      <w:bookmarkEnd w:id="334"/>
      <w:r>
        <w:rPr>
          <w:rFonts w:ascii="微软雅黑" w:hAnsi="微软雅黑" w:cs="微软雅黑" w:eastAsia="微软雅黑"/>
          <w:b w:val="true"/>
          <w:color w:val="1a1a1a"/>
          <w:sz w:val="28"/>
        </w:rPr>
        <w:t>流程方法</w:t>
      </w:r>
    </w:p>
    <w:p>
      <w:pPr>
        <w:jc w:val="left"/>
      </w:pPr>
      <w:bookmarkStart w:name="VQqZ-1699197608122" w:id="335"/>
      <w:bookmarkEnd w:id="335"/>
      <w:r>
        <w:rPr>
          <w:color w:val="a9b7c6"/>
          <w:sz w:val="20"/>
          <w:highlight w:val="black"/>
        </w:rPr>
        <w:t>String </w:t>
      </w:r>
      <w:r>
        <w:rPr>
          <w:color w:val="ffc66d"/>
          <w:sz w:val="20"/>
          <w:highlight w:val="black"/>
        </w:rPr>
        <w:t>trunTask</w:t>
      </w:r>
      <w:r>
        <w:rPr>
          <w:color w:val="a9b7c6"/>
          <w:sz w:val="20"/>
          <w:highlight w:val="black"/>
        </w:rPr>
        <w:t>(String taskId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String dealUser)</w:t>
      </w:r>
    </w:p>
    <w:p>
      <w:pPr>
        <w:pStyle w:val="3"/>
        <w:spacing w:line="272" w:lineRule="auto" w:before="0" w:after="0"/>
        <w:jc w:val="left"/>
      </w:pPr>
      <w:bookmarkStart w:name="2X4j-1699197608442" w:id="336"/>
      <w:bookmarkEnd w:id="336"/>
      <w:r>
        <w:rPr>
          <w:rFonts w:ascii="微软雅黑" w:hAnsi="微软雅黑" w:cs="微软雅黑" w:eastAsia="微软雅黑"/>
          <w:b w:val="true"/>
          <w:color w:val="1a1a1a"/>
          <w:sz w:val="28"/>
        </w:rPr>
        <w:t>参数解释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260"/>
        <w:gridCol w:w="2260"/>
        <w:gridCol w:w="2260"/>
        <w:gridCol w:w="2260"/>
      </w:tblGrid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1CCc-1699197608126" w:id="337"/>
            <w:bookmarkEnd w:id="337"/>
            <w:r>
              <w:rPr>
                <w:color w:val="333333"/>
                <w:sz w:val="22"/>
              </w:rPr>
              <w:t>参数名称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mWaM-1699197608129" w:id="338"/>
            <w:bookmarkEnd w:id="338"/>
            <w:r>
              <w:rPr>
                <w:color w:val="333333"/>
                <w:sz w:val="22"/>
              </w:rPr>
              <w:t>是否必须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H5eT-1699197608132" w:id="339"/>
            <w:bookmarkEnd w:id="339"/>
            <w:r>
              <w:rPr>
                <w:color w:val="333333"/>
                <w:sz w:val="22"/>
              </w:rPr>
              <w:t>注释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stRT-1699197608135" w:id="340"/>
            <w:bookmarkEnd w:id="340"/>
            <w:r>
              <w:rPr>
                <w:color w:val="333333"/>
                <w:sz w:val="22"/>
              </w:rPr>
              <w:t>示例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hVFC-1699197608139" w:id="341"/>
            <w:bookmarkEnd w:id="341"/>
            <w:r>
              <w:rPr>
                <w:color w:val="a9b7c6"/>
                <w:sz w:val="20"/>
                <w:highlight w:val="black"/>
              </w:rPr>
              <w:t>taskId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z6ya-1699197608142" w:id="342"/>
            <w:bookmarkEnd w:id="342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dXmM-1699197608145" w:id="343"/>
            <w:bookmarkEnd w:id="343"/>
            <w:r>
              <w:rPr>
                <w:color w:val="333333"/>
                <w:sz w:val="22"/>
              </w:rPr>
              <w:t>任务ID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j1Ji-1699197608148" w:id="344"/>
            <w:bookmarkEnd w:id="344"/>
            <w:r>
              <w:rPr>
                <w:color w:val="333333"/>
                <w:sz w:val="22"/>
              </w:rPr>
              <w:t>任务ID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UnSu-1699197608152" w:id="345"/>
            <w:bookmarkEnd w:id="345"/>
            <w:r>
              <w:rPr>
                <w:color w:val="a9b7c6"/>
                <w:sz w:val="20"/>
                <w:highlight w:val="black"/>
              </w:rPr>
              <w:t>dealUser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U1Cu-1699197608155" w:id="346"/>
            <w:bookmarkEnd w:id="346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sV4R-1699197608158" w:id="347"/>
            <w:bookmarkEnd w:id="347"/>
            <w:r>
              <w:rPr>
                <w:color w:val="333333"/>
                <w:sz w:val="22"/>
              </w:rPr>
              <w:t>被指派人员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DXsG-1699197608161" w:id="348"/>
            <w:bookmarkEnd w:id="348"/>
            <w:r>
              <w:rPr>
                <w:color w:val="333333"/>
                <w:sz w:val="22"/>
              </w:rPr>
              <w:t>zhansann</w:t>
            </w:r>
          </w:p>
        </w:tc>
      </w:tr>
    </w:tbl>
    <w:p>
      <w:pPr>
        <w:jc w:val="left"/>
      </w:pPr>
      <w:bookmarkStart w:name="p5ke-1699197608166" w:id="349"/>
      <w:bookmarkEnd w:id="349"/>
    </w:p>
    <w:p>
      <w:pPr>
        <w:pStyle w:val="2"/>
        <w:spacing w:line="272" w:lineRule="auto" w:before="0" w:after="0"/>
        <w:jc w:val="left"/>
      </w:pPr>
      <w:bookmarkStart w:name="a7eR-1699197608443" w:id="350"/>
      <w:bookmarkEnd w:id="350"/>
      <w:r>
        <w:rPr>
          <w:rFonts w:ascii="微软雅黑" w:hAnsi="微软雅黑" w:cs="微软雅黑" w:eastAsia="微软雅黑"/>
          <w:b w:val="true"/>
          <w:color w:val="1a1a1a"/>
          <w:sz w:val="32"/>
        </w:rPr>
        <w:t>保存任务表单接口</w:t>
      </w:r>
    </w:p>
    <w:p>
      <w:pPr>
        <w:jc w:val="left"/>
      </w:pPr>
      <w:bookmarkStart w:name="Wbvu-1699197608170" w:id="351"/>
      <w:bookmarkEnd w:id="351"/>
      <w:r>
        <w:rPr>
          <w:color w:val="333333"/>
          <w:sz w:val="22"/>
        </w:rPr>
        <w:t>审批处理过程中，将填写的任务的表单信息进行保存</w:t>
      </w:r>
    </w:p>
    <w:p>
      <w:pPr>
        <w:pStyle w:val="3"/>
        <w:spacing w:line="272" w:lineRule="auto" w:before="0" w:after="0"/>
        <w:jc w:val="left"/>
      </w:pPr>
      <w:bookmarkStart w:name="j4L0-1699197608444" w:id="352"/>
      <w:bookmarkEnd w:id="352"/>
      <w:r>
        <w:rPr>
          <w:rFonts w:ascii="微软雅黑" w:hAnsi="微软雅黑" w:cs="微软雅黑" w:eastAsia="微软雅黑"/>
          <w:b w:val="true"/>
          <w:color w:val="1a1a1a"/>
          <w:sz w:val="28"/>
        </w:rPr>
        <w:t>流程方法</w:t>
      </w:r>
    </w:p>
    <w:p>
      <w:pPr>
        <w:jc w:val="left"/>
      </w:pPr>
      <w:bookmarkStart w:name="kOnX-1699197608175" w:id="353"/>
      <w:bookmarkEnd w:id="353"/>
      <w:r>
        <w:rPr>
          <w:color w:val="a9b7c6"/>
          <w:sz w:val="20"/>
          <w:highlight w:val="black"/>
        </w:rPr>
        <w:t>String </w:t>
      </w:r>
      <w:r>
        <w:rPr>
          <w:color w:val="ffc66d"/>
          <w:sz w:val="20"/>
          <w:highlight w:val="black"/>
        </w:rPr>
        <w:t>saveTask</w:t>
      </w:r>
      <w:r>
        <w:rPr>
          <w:color w:val="a9b7c6"/>
          <w:sz w:val="20"/>
          <w:highlight w:val="black"/>
        </w:rPr>
        <w:t>(String taskId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String formVariables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String TaskVariables)</w:t>
      </w:r>
    </w:p>
    <w:p>
      <w:pPr>
        <w:pStyle w:val="3"/>
        <w:spacing w:line="272" w:lineRule="auto" w:before="0" w:after="0"/>
        <w:jc w:val="left"/>
      </w:pPr>
      <w:bookmarkStart w:name="S7fP-1699197608445" w:id="354"/>
      <w:bookmarkEnd w:id="354"/>
      <w:r>
        <w:rPr>
          <w:rFonts w:ascii="微软雅黑" w:hAnsi="微软雅黑" w:cs="微软雅黑" w:eastAsia="微软雅黑"/>
          <w:b w:val="true"/>
          <w:color w:val="1a1a1a"/>
          <w:sz w:val="28"/>
        </w:rPr>
        <w:t>参数解释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260"/>
        <w:gridCol w:w="2260"/>
        <w:gridCol w:w="2260"/>
        <w:gridCol w:w="2260"/>
      </w:tblGrid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HnKn-1699197608179" w:id="355"/>
            <w:bookmarkEnd w:id="355"/>
            <w:r>
              <w:rPr>
                <w:color w:val="333333"/>
                <w:sz w:val="22"/>
              </w:rPr>
              <w:t>参数名称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XcHl-1699197608182" w:id="356"/>
            <w:bookmarkEnd w:id="356"/>
            <w:r>
              <w:rPr>
                <w:color w:val="333333"/>
                <w:sz w:val="22"/>
              </w:rPr>
              <w:t>是否必须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lViH-1699197608185" w:id="357"/>
            <w:bookmarkEnd w:id="357"/>
            <w:r>
              <w:rPr>
                <w:color w:val="333333"/>
                <w:sz w:val="22"/>
              </w:rPr>
              <w:t>注释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2Dhl-1699197608188" w:id="358"/>
            <w:bookmarkEnd w:id="358"/>
            <w:r>
              <w:rPr>
                <w:color w:val="333333"/>
                <w:sz w:val="22"/>
              </w:rPr>
              <w:t>示例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b6AJ-1699197608192" w:id="359"/>
            <w:bookmarkEnd w:id="359"/>
            <w:r>
              <w:rPr>
                <w:color w:val="a9b7c6"/>
                <w:sz w:val="20"/>
                <w:highlight w:val="black"/>
              </w:rPr>
              <w:t>taskId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NQSs-1699197608195" w:id="360"/>
            <w:bookmarkEnd w:id="360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lmoL-1699197608198" w:id="361"/>
            <w:bookmarkEnd w:id="361"/>
            <w:r>
              <w:rPr>
                <w:color w:val="333333"/>
                <w:sz w:val="22"/>
              </w:rPr>
              <w:t>任务ID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oVgt-1699197608201" w:id="362"/>
            <w:bookmarkEnd w:id="362"/>
            <w:r>
              <w:rPr>
                <w:color w:val="333333"/>
                <w:sz w:val="22"/>
              </w:rPr>
              <w:t>任务ID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v5M8-1699197608205" w:id="363"/>
            <w:bookmarkEnd w:id="363"/>
            <w:r>
              <w:rPr>
                <w:color w:val="a9b7c6"/>
                <w:sz w:val="20"/>
                <w:highlight w:val="black"/>
              </w:rPr>
              <w:t>formVariables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QzL7-1699197608208" w:id="364"/>
            <w:bookmarkEnd w:id="364"/>
            <w:r>
              <w:rPr>
                <w:color w:val="333333"/>
                <w:sz w:val="22"/>
              </w:rPr>
              <w:t>否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sSSk-1699197608211" w:id="365"/>
            <w:bookmarkEnd w:id="365"/>
            <w:r>
              <w:rPr>
                <w:color w:val="333333"/>
                <w:sz w:val="22"/>
              </w:rPr>
              <w:t>表单变量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SwqL-1699197608214" w:id="366"/>
            <w:bookmarkEnd w:id="366"/>
            <w:r>
              <w:rPr>
                <w:color w:val="333333"/>
                <w:sz w:val="22"/>
              </w:rPr>
              <w:t>json字符串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aYcn-1699197608218" w:id="367"/>
            <w:bookmarkEnd w:id="367"/>
            <w:r>
              <w:rPr>
                <w:color w:val="a9b7c6"/>
                <w:sz w:val="20"/>
                <w:highlight w:val="black"/>
              </w:rPr>
              <w:t>TaskVariables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4t2N-1699197608221" w:id="368"/>
            <w:bookmarkEnd w:id="368"/>
            <w:r>
              <w:rPr>
                <w:color w:val="333333"/>
                <w:sz w:val="22"/>
              </w:rPr>
              <w:t>否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mQeL-1699197608224" w:id="369"/>
            <w:bookmarkEnd w:id="369"/>
            <w:r>
              <w:rPr>
                <w:color w:val="333333"/>
                <w:sz w:val="22"/>
              </w:rPr>
              <w:t>任务变量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J2l8-1699197608227" w:id="370"/>
            <w:bookmarkEnd w:id="370"/>
            <w:r>
              <w:rPr>
                <w:color w:val="333333"/>
                <w:sz w:val="22"/>
              </w:rPr>
              <w:t>json字符串</w:t>
            </w:r>
          </w:p>
        </w:tc>
      </w:tr>
    </w:tbl>
    <w:p>
      <w:pPr>
        <w:jc w:val="left"/>
      </w:pPr>
      <w:bookmarkStart w:name="giLJ-1699197608232" w:id="371"/>
      <w:bookmarkEnd w:id="371"/>
    </w:p>
    <w:p>
      <w:pPr>
        <w:jc w:val="left"/>
      </w:pPr>
      <w:bookmarkStart w:name="yPUg-1699197608234" w:id="372"/>
      <w:bookmarkEnd w:id="372"/>
    </w:p>
    <w:p>
      <w:pPr>
        <w:pStyle w:val="2"/>
        <w:spacing w:line="272" w:lineRule="auto" w:before="0" w:after="0"/>
        <w:jc w:val="left"/>
      </w:pPr>
      <w:bookmarkStart w:name="edN8-1699197608446" w:id="373"/>
      <w:bookmarkEnd w:id="373"/>
      <w:r>
        <w:rPr>
          <w:rFonts w:ascii="微软雅黑" w:hAnsi="微软雅黑" w:cs="微软雅黑" w:eastAsia="微软雅黑"/>
          <w:b w:val="true"/>
          <w:color w:val="1a1a1a"/>
          <w:sz w:val="32"/>
        </w:rPr>
        <w:t>根据流程实例ID获取流程信息</w:t>
      </w:r>
    </w:p>
    <w:p>
      <w:pPr>
        <w:pStyle w:val="3"/>
        <w:spacing w:line="272" w:lineRule="auto" w:before="0" w:after="0"/>
        <w:jc w:val="left"/>
      </w:pPr>
      <w:bookmarkStart w:name="rg2U-1699197608447" w:id="374"/>
      <w:bookmarkEnd w:id="374"/>
      <w:r>
        <w:rPr>
          <w:rFonts w:ascii="微软雅黑" w:hAnsi="微软雅黑" w:cs="微软雅黑" w:eastAsia="微软雅黑"/>
          <w:b w:val="true"/>
          <w:color w:val="1a1a1a"/>
          <w:sz w:val="28"/>
        </w:rPr>
        <w:t>流程方法</w:t>
      </w:r>
    </w:p>
    <w:p>
      <w:pPr>
        <w:jc w:val="left"/>
      </w:pPr>
      <w:bookmarkStart w:name="1zLB-1699197608241" w:id="375"/>
      <w:bookmarkEnd w:id="375"/>
      <w:r>
        <w:rPr>
          <w:color w:val="a9b7c6"/>
          <w:sz w:val="20"/>
          <w:highlight w:val="black"/>
        </w:rPr>
        <w:t> List&lt;HistoryTaskInfo&gt; </w:t>
      </w:r>
      <w:r>
        <w:rPr>
          <w:color w:val="ffc66d"/>
          <w:sz w:val="20"/>
          <w:highlight w:val="black"/>
        </w:rPr>
        <w:t>getAllFlowStepById</w:t>
      </w:r>
      <w:r>
        <w:rPr>
          <w:color w:val="a9b7c6"/>
          <w:sz w:val="20"/>
          <w:highlight w:val="black"/>
        </w:rPr>
        <w:t>(String Id</w:t>
      </w:r>
      <w:r>
        <w:rPr>
          <w:color w:val="cc7832"/>
          <w:sz w:val="20"/>
          <w:highlight w:val="black"/>
        </w:rPr>
        <w:t>, </w:t>
      </w:r>
      <w:r>
        <w:rPr>
          <w:color w:val="a9b7c6"/>
          <w:sz w:val="20"/>
          <w:highlight w:val="black"/>
        </w:rPr>
        <w:t>String flag)</w:t>
      </w:r>
    </w:p>
    <w:p>
      <w:pPr>
        <w:pStyle w:val="3"/>
        <w:spacing w:line="272" w:lineRule="auto" w:before="0" w:after="0"/>
        <w:jc w:val="left"/>
      </w:pPr>
      <w:bookmarkStart w:name="7ekx-1699197608448" w:id="376"/>
      <w:bookmarkEnd w:id="376"/>
      <w:r>
        <w:rPr>
          <w:rFonts w:ascii="微软雅黑" w:hAnsi="微软雅黑" w:cs="微软雅黑" w:eastAsia="微软雅黑"/>
          <w:b w:val="true"/>
          <w:color w:val="1a1a1a"/>
          <w:sz w:val="28"/>
        </w:rPr>
        <w:t>参数解释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260"/>
        <w:gridCol w:w="2260"/>
        <w:gridCol w:w="2260"/>
        <w:gridCol w:w="2260"/>
      </w:tblGrid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pMtz-1699197608245" w:id="377"/>
            <w:bookmarkEnd w:id="377"/>
            <w:r>
              <w:rPr>
                <w:color w:val="333333"/>
                <w:sz w:val="22"/>
              </w:rPr>
              <w:t>参数名称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S0jc-1699197608248" w:id="378"/>
            <w:bookmarkEnd w:id="378"/>
            <w:r>
              <w:rPr>
                <w:color w:val="333333"/>
                <w:sz w:val="22"/>
              </w:rPr>
              <w:t>是否必须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xUrz-1699197608251" w:id="379"/>
            <w:bookmarkEnd w:id="379"/>
            <w:r>
              <w:rPr>
                <w:color w:val="333333"/>
                <w:sz w:val="22"/>
              </w:rPr>
              <w:t>注释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4Te2-1699197608254" w:id="380"/>
            <w:bookmarkEnd w:id="380"/>
            <w:r>
              <w:rPr>
                <w:color w:val="333333"/>
                <w:sz w:val="22"/>
              </w:rPr>
              <w:t>示例</w:t>
            </w:r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IvAT-1699197608258" w:id="381"/>
            <w:bookmarkEnd w:id="381"/>
            <w:r>
              <w:rPr>
                <w:color w:val="a9b7c6"/>
                <w:sz w:val="20"/>
                <w:highlight w:val="black"/>
              </w:rPr>
              <w:t>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Txc0-1699197608261" w:id="382"/>
            <w:bookmarkEnd w:id="382"/>
            <w:r>
              <w:rPr>
                <w:color w:val="333333"/>
                <w:sz w:val="22"/>
              </w:rPr>
              <w:t>是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Eymt-1699197608264" w:id="383"/>
            <w:bookmarkEnd w:id="383"/>
            <w:r>
              <w:rPr>
                <w:color w:val="333333"/>
                <w:sz w:val="22"/>
              </w:rPr>
              <w:t>业务主键ID  或  流程实例ID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Emy4-1699197608267" w:id="384"/>
            <w:bookmarkEnd w:id="384"/>
          </w:p>
        </w:tc>
      </w:tr>
      <w:tr>
        <w:trPr>
          <w:trHeight w:val="400"/>
        </w:trPr>
        <w:tc>
          <w:tcPr>
            <w:tcW w:w="2260"/>
            <w:vAlign w:val="center"/>
          </w:tcPr>
          <w:p>
            <w:pPr>
              <w:jc w:val="left"/>
            </w:pPr>
            <w:bookmarkStart w:name="R6w9-1699197608271" w:id="385"/>
            <w:bookmarkEnd w:id="385"/>
            <w:r>
              <w:rPr>
                <w:color w:val="a9b7c6"/>
                <w:sz w:val="20"/>
                <w:highlight w:val="black"/>
              </w:rPr>
              <w:t>flag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O0vm-1699197608274" w:id="386"/>
            <w:bookmarkEnd w:id="386"/>
            <w:r>
              <w:rPr>
                <w:color w:val="333333"/>
                <w:sz w:val="22"/>
              </w:rPr>
              <w:t>否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yzK4-1699197608277" w:id="387"/>
            <w:bookmarkEnd w:id="387"/>
            <w:r>
              <w:rPr>
                <w:color w:val="333333"/>
                <w:sz w:val="22"/>
              </w:rPr>
              <w:t>1：业务主键ID,2:流程实例ID</w:t>
            </w:r>
          </w:p>
        </w:tc>
        <w:tc>
          <w:tcPr>
            <w:tcW w:w="2260"/>
            <w:vAlign w:val="center"/>
          </w:tcPr>
          <w:p>
            <w:pPr>
              <w:jc w:val="left"/>
            </w:pPr>
            <w:bookmarkStart w:name="YGf1-1699197608280" w:id="388"/>
            <w:bookmarkEnd w:id="388"/>
            <w:r>
              <w:rPr>
                <w:color w:val="333333"/>
                <w:sz w:val="22"/>
              </w:rPr>
              <w:t>1</w:t>
            </w:r>
          </w:p>
        </w:tc>
      </w:tr>
    </w:tbl>
    <w:p>
      <w:pPr>
        <w:jc w:val="left"/>
      </w:pPr>
      <w:bookmarkStart w:name="NIYA-1699197608285" w:id="389"/>
      <w:bookmarkEnd w:id="389"/>
    </w:p>
    <w:p>
      <w:pPr>
        <w:pStyle w:val="2"/>
        <w:spacing w:line="272" w:lineRule="auto" w:before="0" w:after="0"/>
        <w:jc w:val="left"/>
      </w:pPr>
      <w:bookmarkStart w:name="GLbo-1699197608449" w:id="390"/>
      <w:bookmarkEnd w:id="390"/>
      <w:r>
        <w:rPr>
          <w:rFonts w:ascii="微软雅黑" w:hAnsi="微软雅黑" w:cs="微软雅黑" w:eastAsia="微软雅黑"/>
          <w:b w:val="true"/>
          <w:color w:val="1a1a1a"/>
          <w:sz w:val="32"/>
        </w:rPr>
        <w:t>多实例</w:t>
      </w:r>
    </w:p>
    <w:p>
      <w:pPr>
        <w:jc w:val="left"/>
      </w:pPr>
      <w:bookmarkStart w:name="k6Ax-1699197608297" w:id="391"/>
      <w:bookmarkEnd w:id="391"/>
      <w:r>
        <w:rPr>
          <w:color w:val="333333"/>
          <w:sz w:val="22"/>
        </w:rPr>
        <w:t>如果节点是多实例的，会在节点底部显示三条短线。 三条竖线表示实例会并行执行。 三条横线表示顺序执行。</w:t>
      </w:r>
    </w:p>
    <w:p>
      <w:pPr/>
      <w:bookmarkStart w:name="XtT7-1699197608299" w:id="392"/>
      <w:bookmarkEnd w:id="392"/>
    </w:p>
    <w:p>
      <w:pPr>
        <w:jc w:val="left"/>
      </w:pPr>
      <w:bookmarkStart w:name="z4vF-1699197608307" w:id="393"/>
      <w:bookmarkEnd w:id="393"/>
      <w:r>
        <w:rPr>
          <w:color w:val="333333"/>
          <w:sz w:val="22"/>
        </w:rPr>
        <w:t>启动节点需要配置执行监听器（初始化节点的所有多实例信息）：com.yabushan.activiti.tasklistener.MultiInstanceExcutionListener    </w:t>
      </w:r>
    </w:p>
    <w:p>
      <w:pPr/>
      <w:bookmarkStart w:name="hAPN-1699197608310" w:id="394"/>
      <w:bookmarkEnd w:id="394"/>
    </w:p>
    <w:p>
      <w:pPr>
        <w:spacing w:line="160" w:lineRule="auto"/>
        <w:jc w:val="left"/>
      </w:pPr>
      <w:bookmarkStart w:name="1kUI-1699197608312" w:id="395"/>
      <w:bookmarkEnd w:id="395"/>
    </w:p>
    <w:p>
      <w:pPr>
        <w:spacing w:line="160" w:lineRule="auto"/>
        <w:jc w:val="left"/>
      </w:pPr>
      <w:bookmarkStart w:name="ODKe-1699197608314" w:id="396"/>
      <w:bookmarkEnd w:id="396"/>
      <w:r>
        <w:rPr>
          <w:color w:val="000000"/>
          <w:sz w:val="22"/>
        </w:rPr>
        <w:t>在BPMN2.0规范中规定了多实例的几个属性变量，可以通过executin.getVariable()获取变量：</w:t>
      </w:r>
    </w:p>
    <w:p>
      <w:pPr>
        <w:spacing w:line="160" w:lineRule="auto"/>
        <w:jc w:val="left"/>
      </w:pPr>
      <w:bookmarkStart w:name="4TGr-1699197608316" w:id="397"/>
      <w:bookmarkEnd w:id="397"/>
    </w:p>
    <w:p>
      <w:pPr>
        <w:spacing w:line="160" w:lineRule="auto"/>
        <w:jc w:val="left"/>
      </w:pPr>
      <w:bookmarkStart w:name="Q6dn-1699197608318" w:id="398"/>
      <w:bookmarkEnd w:id="398"/>
      <w:r>
        <w:rPr>
          <w:color w:val="000000"/>
          <w:sz w:val="22"/>
        </w:rPr>
        <w:t>nrOfInstances:实例的总数；</w:t>
      </w:r>
    </w:p>
    <w:p>
      <w:pPr>
        <w:spacing w:line="160" w:lineRule="auto"/>
        <w:jc w:val="left"/>
      </w:pPr>
      <w:bookmarkStart w:name="cBGb-1699197608320" w:id="399"/>
      <w:bookmarkEnd w:id="399"/>
    </w:p>
    <w:p>
      <w:pPr>
        <w:spacing w:line="160" w:lineRule="auto"/>
        <w:jc w:val="left"/>
      </w:pPr>
      <w:bookmarkStart w:name="dj9u-1699197608322" w:id="400"/>
      <w:bookmarkEnd w:id="400"/>
      <w:r>
        <w:rPr>
          <w:color w:val="000000"/>
          <w:sz w:val="22"/>
        </w:rPr>
        <w:t>nrOfActiveInstances:当前活动的(未完成的)实例数量。对于按照顺序执行的多实例，该值总是为1.</w:t>
      </w:r>
    </w:p>
    <w:p>
      <w:pPr>
        <w:spacing w:line="160" w:lineRule="auto"/>
        <w:jc w:val="left"/>
      </w:pPr>
      <w:bookmarkStart w:name="FrYe-1699197608324" w:id="401"/>
      <w:bookmarkEnd w:id="401"/>
    </w:p>
    <w:p>
      <w:pPr>
        <w:spacing w:line="160" w:lineRule="auto"/>
        <w:jc w:val="left"/>
      </w:pPr>
      <w:bookmarkStart w:name="IBMV-1699197608326" w:id="402"/>
      <w:bookmarkEnd w:id="402"/>
      <w:r>
        <w:rPr>
          <w:color w:val="000000"/>
          <w:sz w:val="22"/>
        </w:rPr>
        <w:t>nrOfCompletedInstances:已经完成的实例数量；</w:t>
      </w:r>
    </w:p>
    <w:p>
      <w:pPr>
        <w:spacing w:line="160" w:lineRule="auto"/>
        <w:jc w:val="left"/>
      </w:pPr>
      <w:bookmarkStart w:name="1Kcp-1699197608328" w:id="403"/>
      <w:bookmarkEnd w:id="403"/>
    </w:p>
    <w:p>
      <w:pPr>
        <w:spacing w:line="160" w:lineRule="auto"/>
        <w:jc w:val="left"/>
      </w:pPr>
      <w:bookmarkStart w:name="ValE-1699197608330" w:id="404"/>
      <w:bookmarkEnd w:id="404"/>
      <w:r>
        <w:rPr>
          <w:color w:val="000000"/>
          <w:sz w:val="22"/>
        </w:rPr>
        <w:t>loopCounter：多实例运行过程中，for-each循环中当前的索引值.${nrOfInstances==nrOfCompletedInstances} 全部人员审批之后才会继续往下走</w:t>
      </w:r>
    </w:p>
    <w:p>
      <w:pPr>
        <w:spacing w:line="160" w:lineRule="auto"/>
        <w:jc w:val="left"/>
      </w:pPr>
      <w:bookmarkStart w:name="6eFU-1699197608332" w:id="405"/>
      <w:bookmarkEnd w:id="405"/>
    </w:p>
    <w:p>
      <w:pPr>
        <w:spacing w:line="160" w:lineRule="auto"/>
        <w:jc w:val="left"/>
      </w:pPr>
      <w:bookmarkStart w:name="BRTh-1699197608334" w:id="406"/>
      <w:bookmarkEnd w:id="406"/>
    </w:p>
    <w:p>
      <w:pPr>
        <w:spacing w:line="160" w:lineRule="auto"/>
        <w:jc w:val="left"/>
      </w:pPr>
      <w:bookmarkStart w:name="7dXx-1699197608336" w:id="407"/>
      <w:bookmarkEnd w:id="407"/>
      <w:r>
        <w:rPr>
          <w:b w:val="true"/>
          <w:color w:val="000000"/>
          <w:sz w:val="22"/>
        </w:rPr>
        <w:t>实例：</w:t>
      </w:r>
    </w:p>
    <w:p>
      <w:pPr>
        <w:spacing w:line="160" w:lineRule="auto"/>
        <w:jc w:val="left"/>
      </w:pPr>
      <w:bookmarkStart w:name="m9e0-1699197608338" w:id="408"/>
      <w:bookmarkEnd w:id="408"/>
      <w:r>
        <w:rPr>
          <w:b w:val="true"/>
          <w:color w:val="000000"/>
          <w:sz w:val="22"/>
        </w:rPr>
        <w:t>需要在start节点配置监听器</w:t>
      </w:r>
      <w:r>
        <w:rPr>
          <w:color w:val="000000"/>
          <w:sz w:val="22"/>
        </w:rPr>
        <w:t>com.yabushan.activiti.tasklistener.MultiInstanceExcutionListener</w:t>
      </w:r>
    </w:p>
    <w:p>
      <w:pPr>
        <w:spacing w:line="160" w:lineRule="auto"/>
        <w:jc w:val="left"/>
      </w:pPr>
      <w:bookmarkStart w:name="eZp0-1699197608340" w:id="409"/>
      <w:bookmarkEnd w:id="409"/>
      <w:r>
        <w:rPr>
          <w:color w:val="000000"/>
          <w:sz w:val="22"/>
        </w:rPr>
        <w:t>将上级领导审批人员、人事部审批人员按照顺序格式进行配置</w:t>
      </w:r>
    </w:p>
    <w:p>
      <w:pPr>
        <w:spacing w:line="240" w:lineRule="auto"/>
        <w:jc w:val="left"/>
      </w:pPr>
      <w:bookmarkStart w:name="f6F8-1699197608342" w:id="410"/>
      <w:bookmarkEnd w:id="410"/>
      <w:r>
        <w:rPr>
          <w:i w:val="true"/>
          <w:color w:val="333333"/>
          <w:sz w:val="40"/>
        </w:rPr>
        <w:t>nextDealParam：下一步的审批多实例占位符；多个时用“-”分割，顺序要于nextDealUserList中的一致</w:t>
      </w:r>
    </w:p>
    <w:p>
      <w:pPr>
        <w:spacing w:line="160" w:lineRule="auto"/>
        <w:jc w:val="left"/>
      </w:pPr>
      <w:bookmarkStart w:name="rkuI-1699197608344" w:id="411"/>
      <w:bookmarkEnd w:id="411"/>
    </w:p>
    <w:p>
      <w:pPr>
        <w:jc w:val="left"/>
      </w:pPr>
      <w:bookmarkStart w:name="6Hew-1699197608346" w:id="412"/>
      <w:bookmarkEnd w:id="412"/>
    </w:p>
    <w:p>
      <w:pPr>
        <w:jc w:val="left"/>
      </w:pPr>
      <w:bookmarkStart w:name="xSAs-1699197608348" w:id="413"/>
      <w:bookmarkEnd w:id="413"/>
    </w:p>
    <w:p>
      <w:pPr>
        <w:jc w:val="left"/>
      </w:pPr>
      <w:bookmarkStart w:name="FYav-1699197608350" w:id="414"/>
      <w:bookmarkEnd w:id="414"/>
      <w:r>
        <w:rPr>
          <w:color w:val="333333"/>
          <w:sz w:val="22"/>
        </w:rPr>
        <w:t>{'message':'申请','nextDealUserList':'sxf1,yabushan1-sxf22,yabushan22','nextDealParam':'dealUserList-hrdealUserList'}</w:t>
      </w:r>
    </w:p>
    <w:p>
      <w:pPr/>
      <w:bookmarkStart w:name="1Qal-1699197608352" w:id="415"/>
      <w:bookmarkEnd w:id="415"/>
    </w:p>
    <w:p>
      <w:pPr>
        <w:spacing w:line="160" w:lineRule="auto"/>
        <w:jc w:val="left"/>
      </w:pPr>
      <w:bookmarkStart w:name="jwzF-1699197608354" w:id="416"/>
      <w:bookmarkEnd w:id="416"/>
      <w:r>
        <w:rPr>
          <w:color w:val="000000"/>
          <w:sz w:val="22"/>
        </w:rPr>
        <w:t>{'message':'申请','nextDealUserList':'sxf1,yabushan1','nextDealParam':'dealUserList'}</w:t>
      </w:r>
    </w:p>
    <w:p>
      <w:pPr>
        <w:spacing w:line="160" w:lineRule="auto"/>
        <w:jc w:val="left"/>
      </w:pPr>
      <w:bookmarkStart w:name="XfUj-1699197608356" w:id="417"/>
      <w:bookmarkEnd w:id="417"/>
    </w:p>
    <w:p>
      <w:pPr/>
      <w:bookmarkStart w:name="twDt-1699197608477" w:id="418"/>
      <w:bookmarkEnd w:id="418"/>
      <w:r>
        <w:drawing>
          <wp:inline distT="0" distR="0" distB="0" distL="0">
            <wp:extent cx="5267325" cy="2885674"/>
            <wp:docPr id="19" name="Drawing 19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截图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0" w:lineRule="auto"/>
        <w:jc w:val="left"/>
      </w:pPr>
      <w:bookmarkStart w:name="zJ7c-1699197608359" w:id="419"/>
      <w:bookmarkEnd w:id="419"/>
    </w:p>
    <w:p>
      <w:pPr>
        <w:spacing w:line="160" w:lineRule="auto"/>
        <w:jc w:val="left"/>
      </w:pPr>
      <w:bookmarkStart w:name="mSqE-1699197608361" w:id="420"/>
      <w:bookmarkEnd w:id="420"/>
    </w:p>
    <w:p>
      <w:pPr/>
      <w:bookmarkStart w:name="MY0E-1699197608478" w:id="421"/>
      <w:bookmarkEnd w:id="421"/>
      <w:r>
        <w:drawing>
          <wp:inline distT="0" distR="0" distB="0" distL="0">
            <wp:extent cx="5267325" cy="3039506"/>
            <wp:docPr id="20" name="Drawing 2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截图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72" w:lineRule="auto" w:before="0" w:after="0"/>
        <w:jc w:val="left"/>
      </w:pPr>
      <w:bookmarkStart w:name="BJp2-1699197608450" w:id="422"/>
      <w:bookmarkEnd w:id="422"/>
      <w:r>
        <w:rPr>
          <w:rFonts w:ascii="微软雅黑" w:hAnsi="微软雅黑" w:cs="微软雅黑" w:eastAsia="微软雅黑"/>
          <w:b w:val="true"/>
          <w:color w:val="1a1a1a"/>
          <w:sz w:val="32"/>
        </w:rPr>
        <w:t>子流程</w:t>
      </w:r>
    </w:p>
    <w:p>
      <w:pPr>
        <w:jc w:val="left"/>
      </w:pPr>
      <w:bookmarkStart w:name="vFLP-1699197608366" w:id="423"/>
      <w:bookmarkEnd w:id="423"/>
      <w:r>
        <w:rPr>
          <w:color w:val="333333"/>
          <w:sz w:val="22"/>
        </w:rPr>
        <w:t>参考流程图的绘制</w:t>
      </w:r>
    </w:p>
    <w:p>
      <w:pPr>
        <w:jc w:val="left"/>
      </w:pPr>
      <w:bookmarkStart w:name="Id3s-1699197608369" w:id="424"/>
      <w:bookmarkEnd w:id="424"/>
      <w:hyperlink r:id="rId28">
        <w:r>
          <w:rPr>
            <w:color w:val="0563c1"/>
            <w:sz w:val="22"/>
            <w:u w:val="single"/>
          </w:rPr>
          <w:t>http://10.201.61.149:8084/modeler?modelId=2310024</w:t>
        </w:r>
      </w:hyperlink>
    </w:p>
    <w:p>
      <w:pPr>
        <w:jc w:val="left"/>
      </w:pPr>
      <w:bookmarkStart w:name="jbao-1699197608371" w:id="425"/>
      <w:bookmarkEnd w:id="425"/>
    </w:p>
    <w:p>
      <w:pPr>
        <w:jc w:val="left"/>
      </w:pPr>
      <w:bookmarkStart w:name="K8WY-1699197608373" w:id="426"/>
      <w:bookmarkEnd w:id="426"/>
    </w:p>
    <w:p>
      <w:pPr>
        <w:jc w:val="left"/>
      </w:pPr>
      <w:bookmarkStart w:name="LOBN-1699197608375" w:id="427"/>
      <w:bookmarkEnd w:id="427"/>
    </w:p>
    <w:p>
      <w:pPr/>
      <w:bookmarkStart w:name="HHXs-1699197608479" w:id="428"/>
      <w:bookmarkEnd w:id="428"/>
      <w:r>
        <w:drawing>
          <wp:inline distT="0" distR="0" distB="0" distL="0">
            <wp:extent cx="5267325" cy="3318743"/>
            <wp:docPr id="21" name="Drawing 2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截图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1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name="53r4-1699197608378" w:id="429"/>
      <w:bookmarkEnd w:id="429"/>
    </w:p>
    <w:p>
      <w:pPr>
        <w:jc w:val="left"/>
      </w:pPr>
      <w:bookmarkStart w:name="zwpa-1699197608380" w:id="430"/>
      <w:bookmarkEnd w:id="430"/>
    </w:p>
    <w:p>
      <w:pPr/>
      <w:bookmarkStart w:name="0eK7-1699197608480" w:id="431"/>
      <w:bookmarkEnd w:id="431"/>
      <w:r>
        <w:drawing>
          <wp:inline distT="0" distR="0" distB="0" distL="0">
            <wp:extent cx="5267325" cy="3693968"/>
            <wp:docPr id="22" name="Drawing 2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截图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9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0" w:lineRule="auto"/>
        <w:jc w:val="left"/>
      </w:pPr>
      <w:bookmarkStart w:name="Z7FN-1699197608383" w:id="432"/>
      <w:bookmarkEnd w:id="432"/>
    </w:p>
    <w:p>
      <w:pPr>
        <w:jc w:val="left"/>
      </w:pPr>
      <w:bookmarkStart w:name="Tv1g-1699197608385" w:id="433"/>
      <w:bookmarkEnd w:id="433"/>
    </w:p>
    <w:p>
      <w:pPr>
        <w:jc w:val="left"/>
      </w:pPr>
      <w:bookmarkStart w:name="IxOE-1699197608387" w:id="434"/>
      <w:bookmarkEnd w:id="434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http://www.baidu.com" TargetMode="External" Type="http://schemas.openxmlformats.org/officeDocument/2006/relationships/hyperlink"/><Relationship Id="rId25" Target="http://www.google.com" TargetMode="External" Type="http://schemas.openxmlformats.org/officeDocument/2006/relationships/hyperlink"/><Relationship Id="rId26" Target="media/image20.png" Type="http://schemas.openxmlformats.org/officeDocument/2006/relationships/image"/><Relationship Id="rId27" Target="media/image21.png" Type="http://schemas.openxmlformats.org/officeDocument/2006/relationships/image"/><Relationship Id="rId28" Target="http://10.201.61.149:8084/modeler?modelId=2310024" TargetMode="External" Type="http://schemas.openxmlformats.org/officeDocument/2006/relationships/hyperlink"/><Relationship Id="rId29" Target="media/image22.png" Type="http://schemas.openxmlformats.org/officeDocument/2006/relationships/image"/><Relationship Id="rId3" Target="http://asctest.gf.com.cn:8084/create?name=activiti&amp;key=yabushan_key" TargetMode="External" Type="http://schemas.openxmlformats.org/officeDocument/2006/relationships/hyperlink"/><Relationship Id="rId30" Target="media/image23.png" Type="http://schemas.openxmlformats.org/officeDocument/2006/relationships/image"/><Relationship Id="rId4" Target="http://ip: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2025-05-03T02:08:05Z</dcterms:created>
  <dc:creator>Apache POI</dc:creator>
</cp:coreProperties>
</file>