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EBFD7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>201.</w:t>
      </w:r>
      <w:r>
        <w:rPr>
          <w:rFonts w:cs="Times New Roman" w:hint="eastAsia"/>
          <w:kern w:val="2"/>
        </w:rPr>
        <w:t>对可能存在易燃易爆气体的设备进行检修前，需用惰性气体（如氮气）进行置换。置换合格的标准是，可燃气体浓度应低于其爆炸下限的多少？</w:t>
      </w:r>
    </w:p>
    <w:p w14:paraId="292271CD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A. 5% </w:t>
      </w:r>
    </w:p>
    <w:p w14:paraId="29747F05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B. 10% </w:t>
      </w:r>
    </w:p>
    <w:p w14:paraId="7539A979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C. 20% </w:t>
      </w:r>
    </w:p>
    <w:p w14:paraId="40276BD0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D. 50% </w:t>
      </w:r>
    </w:p>
    <w:p w14:paraId="435FD0C5" w14:textId="77777777" w:rsidR="007E07FD" w:rsidRDefault="007E07FD" w:rsidP="007E07FD">
      <w:pPr>
        <w:pStyle w:val="a3"/>
      </w:pPr>
      <w:r>
        <w:rPr>
          <w:rFonts w:cs="Times New Roman" w:hint="eastAsia"/>
          <w:kern w:val="2"/>
        </w:rPr>
        <w:t>答案：</w:t>
      </w:r>
      <w:r>
        <w:rPr>
          <w:rFonts w:ascii="Calibri" w:hAnsi="Calibri" w:cs="Calibri" w:hint="eastAsia"/>
          <w:kern w:val="2"/>
        </w:rPr>
        <w:t xml:space="preserve">A </w:t>
      </w:r>
    </w:p>
    <w:p w14:paraId="4DD8F6F9" w14:textId="77777777" w:rsidR="007E07FD" w:rsidRDefault="007E07FD" w:rsidP="007E07FD">
      <w:pPr>
        <w:pStyle w:val="a3"/>
      </w:pPr>
      <w:r>
        <w:rPr>
          <w:rFonts w:cs="Times New Roman" w:hint="eastAsia"/>
          <w:kern w:val="2"/>
        </w:rPr>
        <w:t>解析：用惰性气体置换后，设备内可燃气体浓度应低于其爆炸下限（</w:t>
      </w:r>
      <w:r>
        <w:rPr>
          <w:rFonts w:ascii="Calibri" w:hAnsi="Calibri" w:cs="Calibri" w:hint="eastAsia"/>
          <w:kern w:val="2"/>
        </w:rPr>
        <w:t>LEL</w:t>
      </w:r>
      <w:r>
        <w:rPr>
          <w:rFonts w:cs="Times New Roman" w:hint="eastAsia"/>
          <w:kern w:val="2"/>
        </w:rPr>
        <w:t>）的</w:t>
      </w:r>
      <w:r>
        <w:rPr>
          <w:rFonts w:ascii="Calibri" w:hAnsi="Calibri" w:cs="Calibri" w:hint="eastAsia"/>
          <w:kern w:val="2"/>
        </w:rPr>
        <w:t>5%</w:t>
      </w:r>
      <w:r>
        <w:rPr>
          <w:rFonts w:cs="Times New Roman" w:hint="eastAsia"/>
          <w:kern w:val="2"/>
        </w:rPr>
        <w:t>，方可认为置换合格，可以进行动火或进入作业。这是防止火灾爆炸事故的关键指标。</w:t>
      </w:r>
    </w:p>
    <w:p w14:paraId="17878D65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>202.</w:t>
      </w:r>
      <w:r>
        <w:rPr>
          <w:rFonts w:cs="Times New Roman" w:hint="eastAsia"/>
          <w:kern w:val="2"/>
        </w:rPr>
        <w:t>在检修现场，氧气瓶和乙炔瓶的安全距离至少应是多少米？</w:t>
      </w:r>
    </w:p>
    <w:p w14:paraId="4648147D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>A. 3</w:t>
      </w:r>
      <w:r>
        <w:rPr>
          <w:rFonts w:cs="Times New Roman" w:hint="eastAsia"/>
          <w:kern w:val="2"/>
        </w:rPr>
        <w:t xml:space="preserve">米 </w:t>
      </w:r>
    </w:p>
    <w:p w14:paraId="5646CD1C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>B. 5</w:t>
      </w:r>
      <w:r>
        <w:rPr>
          <w:rFonts w:cs="Times New Roman" w:hint="eastAsia"/>
          <w:kern w:val="2"/>
        </w:rPr>
        <w:t xml:space="preserve">米 </w:t>
      </w:r>
    </w:p>
    <w:p w14:paraId="753792DF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>C. 8</w:t>
      </w:r>
      <w:r>
        <w:rPr>
          <w:rFonts w:cs="Times New Roman" w:hint="eastAsia"/>
          <w:kern w:val="2"/>
        </w:rPr>
        <w:t xml:space="preserve">米 </w:t>
      </w:r>
    </w:p>
    <w:p w14:paraId="700A5DD5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>D. 10</w:t>
      </w:r>
      <w:r>
        <w:rPr>
          <w:rFonts w:cs="Times New Roman" w:hint="eastAsia"/>
          <w:kern w:val="2"/>
        </w:rPr>
        <w:t xml:space="preserve">米 </w:t>
      </w:r>
    </w:p>
    <w:p w14:paraId="58BEB913" w14:textId="77777777" w:rsidR="007E07FD" w:rsidRDefault="007E07FD" w:rsidP="007E07FD">
      <w:pPr>
        <w:pStyle w:val="a3"/>
      </w:pPr>
      <w:r>
        <w:rPr>
          <w:rFonts w:cs="Times New Roman" w:hint="eastAsia"/>
          <w:kern w:val="2"/>
        </w:rPr>
        <w:t>答案：</w:t>
      </w:r>
      <w:r>
        <w:rPr>
          <w:rFonts w:ascii="Calibri" w:hAnsi="Calibri" w:cs="Calibri" w:hint="eastAsia"/>
          <w:kern w:val="2"/>
        </w:rPr>
        <w:t xml:space="preserve">B </w:t>
      </w:r>
    </w:p>
    <w:p w14:paraId="27CF021E" w14:textId="77777777" w:rsidR="007E07FD" w:rsidRDefault="007E07FD" w:rsidP="007E07FD">
      <w:pPr>
        <w:pStyle w:val="a3"/>
      </w:pPr>
      <w:r>
        <w:rPr>
          <w:rFonts w:cs="Times New Roman" w:hint="eastAsia"/>
          <w:kern w:val="2"/>
        </w:rPr>
        <w:t>解析：根据气瓶安全规程，氧气瓶和乙炔瓶等易燃易爆气瓶的存放和工作时，应分开至少</w:t>
      </w:r>
      <w:r>
        <w:rPr>
          <w:rFonts w:ascii="Calibri" w:hAnsi="Calibri" w:cs="Calibri" w:hint="eastAsia"/>
          <w:kern w:val="2"/>
        </w:rPr>
        <w:t>5</w:t>
      </w:r>
      <w:r>
        <w:rPr>
          <w:rFonts w:cs="Times New Roman" w:hint="eastAsia"/>
          <w:kern w:val="2"/>
        </w:rPr>
        <w:t>米以上，且与明火距离不小于</w:t>
      </w:r>
      <w:r>
        <w:rPr>
          <w:rFonts w:ascii="Calibri" w:hAnsi="Calibri" w:cs="Calibri" w:hint="eastAsia"/>
          <w:kern w:val="2"/>
        </w:rPr>
        <w:t>10</w:t>
      </w:r>
      <w:r>
        <w:rPr>
          <w:rFonts w:cs="Times New Roman" w:hint="eastAsia"/>
          <w:kern w:val="2"/>
        </w:rPr>
        <w:t>米，以防止回火或爆炸。</w:t>
      </w:r>
    </w:p>
    <w:p w14:paraId="4B91082C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>203.</w:t>
      </w:r>
      <w:r>
        <w:rPr>
          <w:rFonts w:cs="Times New Roman" w:hint="eastAsia"/>
          <w:kern w:val="2"/>
        </w:rPr>
        <w:t>下列哪项是检维修作业前“能量隔离”的正确做法？</w:t>
      </w:r>
    </w:p>
    <w:p w14:paraId="15F36092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A. </w:t>
      </w:r>
      <w:r>
        <w:rPr>
          <w:rFonts w:cs="Times New Roman" w:hint="eastAsia"/>
          <w:kern w:val="2"/>
        </w:rPr>
        <w:t>关闭电源开关</w:t>
      </w:r>
    </w:p>
    <w:p w14:paraId="34CC79B0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B. </w:t>
      </w:r>
      <w:r>
        <w:rPr>
          <w:rFonts w:cs="Times New Roman" w:hint="eastAsia"/>
          <w:kern w:val="2"/>
        </w:rPr>
        <w:t>关闭阀门</w:t>
      </w:r>
    </w:p>
    <w:p w14:paraId="236514B4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C. </w:t>
      </w:r>
      <w:r>
        <w:rPr>
          <w:rFonts w:cs="Times New Roman" w:hint="eastAsia"/>
          <w:kern w:val="2"/>
        </w:rPr>
        <w:t>上锁挂牌（</w:t>
      </w:r>
      <w:r>
        <w:rPr>
          <w:rFonts w:ascii="Calibri" w:hAnsi="Calibri" w:cs="Calibri" w:hint="eastAsia"/>
          <w:kern w:val="2"/>
        </w:rPr>
        <w:t>LOTO</w:t>
      </w:r>
      <w:r>
        <w:rPr>
          <w:rFonts w:cs="Times New Roman" w:hint="eastAsia"/>
          <w:kern w:val="2"/>
        </w:rPr>
        <w:t xml:space="preserve">） </w:t>
      </w:r>
    </w:p>
    <w:p w14:paraId="77D806F8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D. </w:t>
      </w:r>
      <w:r>
        <w:rPr>
          <w:rFonts w:cs="Times New Roman" w:hint="eastAsia"/>
          <w:kern w:val="2"/>
        </w:rPr>
        <w:t>派人看守</w:t>
      </w:r>
    </w:p>
    <w:p w14:paraId="3590402C" w14:textId="77777777" w:rsidR="007E07FD" w:rsidRDefault="007E07FD" w:rsidP="007E07FD">
      <w:pPr>
        <w:pStyle w:val="a3"/>
      </w:pPr>
      <w:r>
        <w:rPr>
          <w:rFonts w:cs="Times New Roman" w:hint="eastAsia"/>
          <w:kern w:val="2"/>
        </w:rPr>
        <w:t>答案：</w:t>
      </w:r>
      <w:r>
        <w:rPr>
          <w:rFonts w:ascii="Calibri" w:hAnsi="Calibri" w:cs="Calibri" w:hint="eastAsia"/>
          <w:kern w:val="2"/>
        </w:rPr>
        <w:t xml:space="preserve">C </w:t>
      </w:r>
    </w:p>
    <w:p w14:paraId="79FA96FF" w14:textId="77777777" w:rsidR="007E07FD" w:rsidRDefault="007E07FD" w:rsidP="007E07FD">
      <w:pPr>
        <w:pStyle w:val="a3"/>
      </w:pPr>
      <w:r>
        <w:rPr>
          <w:rFonts w:cs="Times New Roman" w:hint="eastAsia"/>
          <w:kern w:val="2"/>
        </w:rPr>
        <w:lastRenderedPageBreak/>
        <w:t>解析：“能量隔离”不仅要求关闭开关或阀门，更要求采取上锁、挂牌（</w:t>
      </w:r>
      <w:r>
        <w:rPr>
          <w:rFonts w:ascii="Calibri" w:hAnsi="Calibri" w:cs="Calibri" w:hint="eastAsia"/>
          <w:kern w:val="2"/>
        </w:rPr>
        <w:t>Lockout/Tagout, LOTO</w:t>
      </w:r>
      <w:r>
        <w:rPr>
          <w:rFonts w:cs="Times New Roman" w:hint="eastAsia"/>
          <w:kern w:val="2"/>
        </w:rPr>
        <w:t>）的措施，防止他人误操作重新接通能源（电、气、物料等），这是确保检修人员安全的根本性措施。</w:t>
      </w:r>
    </w:p>
    <w:p w14:paraId="1D7FABA0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>204.</w:t>
      </w:r>
      <w:r>
        <w:rPr>
          <w:rFonts w:cs="Times New Roman" w:hint="eastAsia"/>
          <w:kern w:val="2"/>
        </w:rPr>
        <w:t>在受限空间内作业，突然感到头晕、乏力，首先应该怎么做？</w:t>
      </w:r>
    </w:p>
    <w:p w14:paraId="45E7DDAF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A. </w:t>
      </w:r>
      <w:r>
        <w:rPr>
          <w:rFonts w:cs="Times New Roman" w:hint="eastAsia"/>
          <w:kern w:val="2"/>
        </w:rPr>
        <w:t>坚持完成工作</w:t>
      </w:r>
    </w:p>
    <w:p w14:paraId="6B306421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B. </w:t>
      </w:r>
      <w:r>
        <w:rPr>
          <w:rFonts w:cs="Times New Roman" w:hint="eastAsia"/>
          <w:kern w:val="2"/>
        </w:rPr>
        <w:t>大声呼救并立即停止作业，向出口撤离</w:t>
      </w:r>
    </w:p>
    <w:p w14:paraId="3A7E32DC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C. </w:t>
      </w:r>
      <w:r>
        <w:rPr>
          <w:rFonts w:cs="Times New Roman" w:hint="eastAsia"/>
          <w:kern w:val="2"/>
        </w:rPr>
        <w:t>坐下休息一会</w:t>
      </w:r>
    </w:p>
    <w:p w14:paraId="1671F8EB" w14:textId="77777777" w:rsidR="007E07FD" w:rsidRDefault="007E07FD" w:rsidP="007E07FD">
      <w:pPr>
        <w:pStyle w:val="a3"/>
      </w:pPr>
      <w:r>
        <w:rPr>
          <w:rFonts w:ascii="Calibri" w:hAnsi="Calibri" w:cs="Calibri" w:hint="eastAsia"/>
          <w:kern w:val="2"/>
        </w:rPr>
        <w:t xml:space="preserve">D. </w:t>
      </w:r>
      <w:r>
        <w:rPr>
          <w:rFonts w:cs="Times New Roman" w:hint="eastAsia"/>
          <w:kern w:val="2"/>
        </w:rPr>
        <w:t>用对讲机报告情况后继续工作</w:t>
      </w:r>
    </w:p>
    <w:p w14:paraId="2D66FE6D" w14:textId="77777777" w:rsidR="007E07FD" w:rsidRDefault="007E07FD" w:rsidP="007E07FD">
      <w:pPr>
        <w:pStyle w:val="a3"/>
      </w:pPr>
      <w:r>
        <w:rPr>
          <w:rFonts w:cs="Times New Roman" w:hint="eastAsia"/>
          <w:kern w:val="2"/>
        </w:rPr>
        <w:t>答案：</w:t>
      </w:r>
      <w:r>
        <w:rPr>
          <w:rFonts w:ascii="Calibri" w:hAnsi="Calibri" w:cs="Calibri" w:hint="eastAsia"/>
          <w:kern w:val="2"/>
        </w:rPr>
        <w:t xml:space="preserve">B </w:t>
      </w:r>
    </w:p>
    <w:p w14:paraId="633B7822" w14:textId="77777777" w:rsidR="007E07FD" w:rsidRDefault="007E07FD" w:rsidP="007E07FD">
      <w:pPr>
        <w:pStyle w:val="a3"/>
      </w:pPr>
      <w:r>
        <w:rPr>
          <w:rFonts w:cs="Times New Roman" w:hint="eastAsia"/>
          <w:kern w:val="2"/>
        </w:rPr>
        <w:t>解析：在受限空间内出现任何不适（头晕、乏力、呼吸困难等），都可能是缺氧或中毒的早期症状。必须立即停止作业，向监护人员发出警报，并尽可能依靠自身力量迅速撤离。等待救援可能错失自救时机。</w:t>
      </w:r>
    </w:p>
    <w:p w14:paraId="50DB7CF9" w14:textId="77777777" w:rsidR="00BC1F89" w:rsidRDefault="00BC1F89"/>
    <w:sectPr w:rsidR="00BC1F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19"/>
    <w:rsid w:val="00567919"/>
    <w:rsid w:val="007E07FD"/>
    <w:rsid w:val="00894F7E"/>
    <w:rsid w:val="00BC1F89"/>
    <w:rsid w:val="00F3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8F661"/>
  <w15:chartTrackingRefBased/>
  <w15:docId w15:val="{6D4ED790-7FBA-9947-989F-A29695193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07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4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Yifu Wang</dc:creator>
  <cp:keywords/>
  <dc:description/>
  <cp:lastModifiedBy>Yifu Wang</cp:lastModifiedBy>
  <cp:revision>3</cp:revision>
  <dcterms:created xsi:type="dcterms:W3CDTF">2026-01-14T01:25:00Z</dcterms:created>
  <dcterms:modified xsi:type="dcterms:W3CDTF">2026-01-14T01:30:00Z</dcterms:modified>
</cp:coreProperties>
</file>