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EB8E" w14:textId="199638B7" w:rsidR="00706BDB" w:rsidRDefault="00057A91" w:rsidP="00F5135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事务属性的种类：   传播行为、隔离级别、只读和事务超时</w:t>
      </w:r>
    </w:p>
    <w:p w14:paraId="57447098" w14:textId="77777777" w:rsidR="00057A91" w:rsidRDefault="00057A91" w:rsidP="00057A9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hint="eastAsia"/>
        </w:rPr>
        <w:t>传播行为：</w:t>
      </w:r>
      <w:r>
        <w:rPr>
          <w:rFonts w:ascii="Arial" w:hAnsi="Arial" w:cs="Arial"/>
          <w:b/>
          <w:bCs/>
          <w:color w:val="000000"/>
          <w:sz w:val="21"/>
          <w:szCs w:val="21"/>
        </w:rPr>
        <w:t>定义了被调用方法的事务边界。</w:t>
      </w:r>
    </w:p>
    <w:p w14:paraId="15C4A1CA" w14:textId="77777777" w:rsidR="00057A91" w:rsidRPr="00057A91" w:rsidRDefault="00057A91" w:rsidP="00057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A91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PROPAGATION_REQUIRED--</w:t>
      </w:r>
      <w:r w:rsidRPr="00057A91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支持当前事务，如果当前没有事务，就新建一个事务。这是最常见的选择。</w:t>
      </w:r>
      <w:r w:rsidRPr="00057A91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</w:t>
      </w:r>
    </w:p>
    <w:p w14:paraId="337F7B08" w14:textId="77777777" w:rsidR="00057A91" w:rsidRPr="00057A91" w:rsidRDefault="00057A91" w:rsidP="00057A91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57A91">
        <w:rPr>
          <w:rFonts w:ascii="Arial" w:eastAsia="宋体" w:hAnsi="Arial" w:cs="Arial"/>
          <w:color w:val="666666"/>
          <w:kern w:val="0"/>
          <w:szCs w:val="21"/>
        </w:rPr>
        <w:t>PROPAGATION_SUPPORTS--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支持当前事务，如果当前没有事务，就以非事务方式执行。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br/>
        <w:t>PROPAGATION_MANDATORY--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支持当前事务，如果当前没有事务，就抛出异常。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br/>
        <w:t>PROPAGATION_REQUIRES_NEW--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新建事务，如果当前存在事务，把当前事务挂起。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br/>
        <w:t>PROPAGATION_NOT_SUPPORTED--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以非事务方式执行操作，如果当前存在事务，就把当前事务挂起。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br/>
        <w:t>PROPAGATION_NEVER--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以非事务方式执行，如果当前存在事务，则抛出异常。</w:t>
      </w:r>
      <w:r w:rsidRPr="00057A91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330A73D6" w14:textId="5EC60B16" w:rsidR="00057A91" w:rsidRPr="00057A91" w:rsidRDefault="00057A91" w:rsidP="00057A91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000000"/>
          <w:szCs w:val="21"/>
          <w:shd w:val="clear" w:color="auto" w:fill="FFFFFF"/>
        </w:rPr>
      </w:pPr>
      <w:r>
        <w:rPr>
          <w:rFonts w:hint="eastAsia"/>
        </w:rPr>
        <w:t>隔离级别：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在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 spring 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事务中提供了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 5 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种隔离级别来对应在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SQL 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中定义的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 4 </w:t>
      </w:r>
      <w:r w:rsidRPr="00057A91"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种隔离级别</w:t>
      </w:r>
    </w:p>
    <w:tbl>
      <w:tblPr>
        <w:tblW w:w="0" w:type="auto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5456"/>
      </w:tblGrid>
      <w:tr w:rsidR="00057A91" w:rsidRPr="00057A91" w14:paraId="296102FA" w14:textId="77777777" w:rsidTr="00057A91">
        <w:trPr>
          <w:trHeight w:val="2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3A13163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隔离级别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9F0790F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意义</w:t>
            </w:r>
          </w:p>
        </w:tc>
      </w:tr>
      <w:tr w:rsidR="00057A91" w:rsidRPr="00057A91" w14:paraId="4537046D" w14:textId="77777777" w:rsidTr="00057A91">
        <w:trPr>
          <w:trHeight w:val="2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9BBF216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ISOLATION_DEFAULT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A42F17D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使用后端数据库默认的隔离级别</w:t>
            </w:r>
          </w:p>
        </w:tc>
      </w:tr>
      <w:tr w:rsidR="00057A91" w:rsidRPr="00057A91" w14:paraId="5D1E3626" w14:textId="77777777" w:rsidTr="00057A91">
        <w:trPr>
          <w:trHeight w:val="1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AB1B664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ISOLATION_READ_UNCOMMITTED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EAF10A4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允许读取未提交的数据（对应未提交读），可能导致脏读、不可重复读、</w:t>
            </w:r>
            <w:proofErr w:type="gramStart"/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幻读</w:t>
            </w:r>
            <w:proofErr w:type="gramEnd"/>
          </w:p>
        </w:tc>
      </w:tr>
      <w:tr w:rsidR="00057A91" w:rsidRPr="00057A91" w14:paraId="2B06A306" w14:textId="77777777" w:rsidTr="00057A91">
        <w:trPr>
          <w:trHeight w:val="4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B103016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ISOLATION_READ_COMMITTED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711A57D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允许在一个事务中读取另一个已经提交的事务中的数据（对应已提交读）。可以避免脏读，但是无法避免不可重复读和</w:t>
            </w:r>
            <w:proofErr w:type="gramStart"/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幻读</w:t>
            </w:r>
            <w:proofErr w:type="gramEnd"/>
          </w:p>
        </w:tc>
      </w:tr>
      <w:tr w:rsidR="00057A91" w:rsidRPr="00057A91" w14:paraId="5F6828B6" w14:textId="77777777" w:rsidTr="00057A91">
        <w:trPr>
          <w:trHeight w:val="4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8A8E543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ISOLATION_REPEATABLE_READ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2700B23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一个事务不可能更新由另一个事务修改但尚未提交（回滚）的数据（对应可重复读）。可以</w:t>
            </w:r>
            <w:proofErr w:type="gramStart"/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避免脏读和</w:t>
            </w:r>
            <w:proofErr w:type="gramEnd"/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不可重复读，但无法</w:t>
            </w:r>
            <w:proofErr w:type="gramStart"/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避免幻读</w:t>
            </w:r>
            <w:proofErr w:type="gramEnd"/>
          </w:p>
        </w:tc>
      </w:tr>
      <w:tr w:rsidR="00057A91" w:rsidRPr="00057A91" w14:paraId="0AEA5FD0" w14:textId="77777777" w:rsidTr="00057A91">
        <w:trPr>
          <w:trHeight w:val="3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9EEB6A5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ISOLATION_SERIALIZABLE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5E19A55" w14:textId="77777777" w:rsidR="00057A91" w:rsidRPr="00057A91" w:rsidRDefault="00057A91" w:rsidP="00057A9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15"/>
                <w:szCs w:val="15"/>
              </w:rPr>
            </w:pPr>
            <w:r w:rsidRPr="00057A91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这种隔离级别是所有的事务都在一个执行队列中，依次顺序执行，而不是并行（对应可序列化）。可以避免脏读、不可重复读、幻读。但是这种隔离级别效率很低，因此，除非必须，否则不建议使用。</w:t>
            </w:r>
          </w:p>
        </w:tc>
      </w:tr>
    </w:tbl>
    <w:p w14:paraId="6EA445A6" w14:textId="415484D9" w:rsidR="00057A91" w:rsidRPr="00057A91" w:rsidRDefault="00057A91" w:rsidP="00057A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只读：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如果在一个事务中所有关于数据库的操作都是只读的，也就是说，这些操作只读取数据库中的数据，而并不更新数据，那么应将事务设为只读模式（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 READ_ONLY_MARKER 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 , 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这样更有利于数据库进行优化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。</w:t>
      </w:r>
    </w:p>
    <w:p w14:paraId="627954D8" w14:textId="26B2B349" w:rsidR="00057A91" w:rsidRPr="00D94545" w:rsidRDefault="00057A91" w:rsidP="00057A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事物超时：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如果一个事务长时间运行，这时为了尽量避免浪费系统资源，应为这个事务设置一个有效时间，使其等待数秒后自动回滚。</w:t>
      </w:r>
    </w:p>
    <w:p w14:paraId="755CBADE" w14:textId="77777777" w:rsidR="00F5135B" w:rsidRPr="00F5135B" w:rsidRDefault="00F5135B" w:rsidP="00F5135B">
      <w:pPr>
        <w:pStyle w:val="1"/>
      </w:pPr>
      <w:r w:rsidRPr="00F5135B">
        <w:lastRenderedPageBreak/>
        <w:t>Servlet的生命周期分为5个阶段：加载、创建、初始化、处理客户请求、卸载。</w:t>
      </w:r>
    </w:p>
    <w:p w14:paraId="0179C9AB" w14:textId="77777777" w:rsidR="00F5135B" w:rsidRPr="00F5135B" w:rsidRDefault="00F5135B" w:rsidP="00F5135B">
      <w:pPr>
        <w:pStyle w:val="a4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5135B">
        <w:rPr>
          <w:rFonts w:ascii="Arial" w:eastAsia="宋体" w:hAnsi="Arial" w:cs="Arial"/>
          <w:color w:val="666666"/>
          <w:kern w:val="0"/>
          <w:szCs w:val="21"/>
        </w:rPr>
        <w:t>(1)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加载：容器通过类加载器使用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类对应的文件加载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servlet</w:t>
      </w:r>
    </w:p>
    <w:p w14:paraId="383A51B4" w14:textId="77777777" w:rsidR="00F5135B" w:rsidRPr="00F5135B" w:rsidRDefault="00F5135B" w:rsidP="00F5135B">
      <w:pPr>
        <w:pStyle w:val="a4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5135B">
        <w:rPr>
          <w:rFonts w:ascii="Arial" w:eastAsia="宋体" w:hAnsi="Arial" w:cs="Arial"/>
          <w:color w:val="666666"/>
          <w:kern w:val="0"/>
          <w:szCs w:val="21"/>
        </w:rPr>
        <w:t>(2)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创建：通过调用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构造函数创建一个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对象</w:t>
      </w:r>
    </w:p>
    <w:p w14:paraId="305D4328" w14:textId="77777777" w:rsidR="00F5135B" w:rsidRPr="00F5135B" w:rsidRDefault="00F5135B" w:rsidP="00F5135B">
      <w:pPr>
        <w:pStyle w:val="a4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5135B">
        <w:rPr>
          <w:rFonts w:ascii="Arial" w:eastAsia="宋体" w:hAnsi="Arial" w:cs="Arial"/>
          <w:color w:val="666666"/>
          <w:kern w:val="0"/>
          <w:szCs w:val="21"/>
        </w:rPr>
        <w:t>(3)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初始化：调用</w:t>
      </w:r>
      <w:proofErr w:type="spellStart"/>
      <w:r w:rsidRPr="00F5135B">
        <w:rPr>
          <w:rFonts w:ascii="Arial" w:eastAsia="宋体" w:hAnsi="Arial" w:cs="Arial"/>
          <w:color w:val="666666"/>
          <w:kern w:val="0"/>
          <w:szCs w:val="21"/>
        </w:rPr>
        <w:t>init</w:t>
      </w:r>
      <w:proofErr w:type="spellEnd"/>
      <w:r w:rsidRPr="00F5135B">
        <w:rPr>
          <w:rFonts w:ascii="Arial" w:eastAsia="宋体" w:hAnsi="Arial" w:cs="Arial"/>
          <w:color w:val="666666"/>
          <w:kern w:val="0"/>
          <w:szCs w:val="21"/>
        </w:rPr>
        <w:t>方法初始化</w:t>
      </w:r>
    </w:p>
    <w:p w14:paraId="04E60F88" w14:textId="77777777" w:rsidR="00F5135B" w:rsidRPr="00F5135B" w:rsidRDefault="00F5135B" w:rsidP="00F5135B">
      <w:pPr>
        <w:pStyle w:val="a4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5135B">
        <w:rPr>
          <w:rFonts w:ascii="Arial" w:eastAsia="宋体" w:hAnsi="Arial" w:cs="Arial"/>
          <w:color w:val="666666"/>
          <w:kern w:val="0"/>
          <w:szCs w:val="21"/>
        </w:rPr>
        <w:t>(4)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处理客户请求：每当有一个客户请求，容器会创建一个线程来处理客户请求</w:t>
      </w:r>
    </w:p>
    <w:p w14:paraId="08EE7827" w14:textId="77777777" w:rsidR="00F5135B" w:rsidRPr="00F5135B" w:rsidRDefault="00F5135B" w:rsidP="00F5135B">
      <w:pPr>
        <w:pStyle w:val="a4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5135B">
        <w:rPr>
          <w:rFonts w:ascii="Arial" w:eastAsia="宋体" w:hAnsi="Arial" w:cs="Arial"/>
          <w:color w:val="666666"/>
          <w:kern w:val="0"/>
          <w:szCs w:val="21"/>
        </w:rPr>
        <w:t>(5)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卸载：调用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destroy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方法让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servlet</w:t>
      </w:r>
      <w:r w:rsidRPr="00F5135B">
        <w:rPr>
          <w:rFonts w:ascii="Arial" w:eastAsia="宋体" w:hAnsi="Arial" w:cs="Arial"/>
          <w:color w:val="666666"/>
          <w:kern w:val="0"/>
          <w:szCs w:val="21"/>
        </w:rPr>
        <w:t>自己释放其占用的资源</w:t>
      </w:r>
    </w:p>
    <w:p w14:paraId="3094C9F1" w14:textId="1B579A23" w:rsidR="00D94545" w:rsidRDefault="005F251F" w:rsidP="005F251F">
      <w:pPr>
        <w:pStyle w:val="1"/>
      </w:pPr>
      <w:r>
        <w:rPr>
          <w:rFonts w:hint="eastAsia"/>
        </w:rPr>
        <w:t>JVM</w:t>
      </w:r>
    </w:p>
    <w:p w14:paraId="0AC0F594" w14:textId="3510CAD6" w:rsidR="005F251F" w:rsidRDefault="005F251F" w:rsidP="005F251F">
      <w:r w:rsidRPr="005F251F">
        <w:rPr>
          <w:noProof/>
        </w:rPr>
        <w:drawing>
          <wp:inline distT="0" distB="0" distL="0" distR="0" wp14:anchorId="1BC3A79A" wp14:editId="0F01045B">
            <wp:extent cx="5772647" cy="3534941"/>
            <wp:effectExtent l="0" t="0" r="0" b="8890"/>
            <wp:docPr id="1" name="图片 1" descr="C:\Users\Administrator\Desktop\415611_1482452184396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15611_1482452184396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24" cy="35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3AEC" w14:textId="2BEA406D" w:rsidR="005F251F" w:rsidRDefault="005F251F" w:rsidP="005F251F">
      <w:r w:rsidRPr="005F251F">
        <w:rPr>
          <w:noProof/>
        </w:rPr>
        <w:lastRenderedPageBreak/>
        <w:drawing>
          <wp:inline distT="0" distB="0" distL="0" distR="0" wp14:anchorId="5A9253C6" wp14:editId="6579ACEA">
            <wp:extent cx="5274310" cy="4821866"/>
            <wp:effectExtent l="0" t="0" r="2540" b="0"/>
            <wp:docPr id="2" name="图片 2" descr="C:\Users\Administrator\Desktop\415611_1482452665193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15611_1482452665193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4E9" w14:textId="21F983B6" w:rsidR="00B66A24" w:rsidRDefault="00B66A24" w:rsidP="00B66A24">
      <w:pPr>
        <w:pStyle w:val="1"/>
      </w:pPr>
      <w:r>
        <w:rPr>
          <w:rFonts w:hint="eastAsia"/>
        </w:rPr>
        <w:t>责任链模式</w:t>
      </w:r>
    </w:p>
    <w:p w14:paraId="109CB473" w14:textId="77777777" w:rsidR="00D2078D" w:rsidRDefault="00D2078D" w:rsidP="00D207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责任链模式（</w:t>
      </w:r>
      <w:r>
        <w:rPr>
          <w:rFonts w:ascii="Helvetica" w:hAnsi="Helvetica"/>
          <w:color w:val="333333"/>
          <w:sz w:val="20"/>
          <w:szCs w:val="20"/>
        </w:rPr>
        <w:t>Chain of Responsibility Pattern</w:t>
      </w:r>
      <w:r>
        <w:rPr>
          <w:rFonts w:ascii="Helvetica" w:hAnsi="Helvetica"/>
          <w:color w:val="333333"/>
          <w:sz w:val="20"/>
          <w:szCs w:val="20"/>
        </w:rPr>
        <w:t>）为请求创建了一个接收者对象的链。这种模式给予请求的类型，对请求的发送者和接收者进行解耦。这种类型的设计模式属于行为型模式。</w:t>
      </w:r>
    </w:p>
    <w:p w14:paraId="66C3605D" w14:textId="77777777" w:rsidR="00D2078D" w:rsidRDefault="00D2078D" w:rsidP="00D207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在这种模式中，通常每个接收者都包含对另一个接收者的引用。如果一个对象不能处理该请求，那么它会把相同的请求传给下一个接收者，依此类推。</w:t>
      </w:r>
    </w:p>
    <w:p w14:paraId="7C3E9A2E" w14:textId="6E818627" w:rsidR="00B66A24" w:rsidRPr="00D2078D" w:rsidRDefault="00B66A24" w:rsidP="00B66A24"/>
    <w:p w14:paraId="7A046998" w14:textId="7C638732" w:rsidR="00D2078D" w:rsidRDefault="00D2078D" w:rsidP="00B66A2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使用场景：</w:t>
      </w:r>
      <w:r>
        <w:rPr>
          <w:rFonts w:ascii="微软雅黑" w:eastAsia="微软雅黑" w:hAnsi="微软雅黑" w:hint="eastAsia"/>
          <w:color w:val="1A1A1A"/>
          <w:shd w:val="clear" w:color="auto" w:fill="FFFFFF"/>
        </w:rPr>
        <w:t>如登陆校验与角色校验。</w:t>
      </w:r>
      <w:r w:rsidR="00C544DD">
        <w:rPr>
          <w:rFonts w:ascii="微软雅黑" w:eastAsia="微软雅黑" w:hAnsi="微软雅黑" w:hint="eastAsia"/>
          <w:color w:val="1A1A1A"/>
          <w:shd w:val="clear" w:color="auto" w:fill="FFFFFF"/>
        </w:rPr>
        <w:t>Java中的Filter（过滤器）和</w:t>
      </w:r>
      <w:r w:rsidR="00C544DD">
        <w:rPr>
          <w:rFonts w:ascii="微软雅黑" w:eastAsia="微软雅黑" w:hAnsi="微软雅黑" w:hint="eastAsia"/>
          <w:color w:val="4F4F4F"/>
          <w:shd w:val="clear" w:color="auto" w:fill="FFFFFF"/>
        </w:rPr>
        <w:t>Interceptor</w:t>
      </w:r>
      <w:r w:rsidR="00C544DD">
        <w:rPr>
          <w:rFonts w:ascii="微软雅黑" w:eastAsia="微软雅黑" w:hAnsi="微软雅黑" w:hint="eastAsia"/>
          <w:color w:val="4F4F4F"/>
          <w:shd w:val="clear" w:color="auto" w:fill="FFFFFF"/>
        </w:rPr>
        <w:t>（拦截器）</w:t>
      </w:r>
    </w:p>
    <w:p w14:paraId="114687CC" w14:textId="694194FE" w:rsidR="008E43E2" w:rsidRDefault="00A24255" w:rsidP="008E43E2">
      <w:pPr>
        <w:pStyle w:val="1"/>
      </w:pPr>
      <w:r>
        <w:rPr>
          <w:rFonts w:hint="eastAsia"/>
        </w:rPr>
        <w:lastRenderedPageBreak/>
        <w:t>HTTPS</w:t>
      </w:r>
    </w:p>
    <w:p w14:paraId="31478AD9" w14:textId="77777777" w:rsidR="00A24255" w:rsidRPr="00A24255" w:rsidRDefault="00A24255" w:rsidP="00A2425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24255">
        <w:rPr>
          <w:rFonts w:ascii="微软雅黑" w:eastAsia="微软雅黑" w:hAnsi="微软雅黑" w:cs="宋体" w:hint="eastAsia"/>
          <w:color w:val="333333"/>
          <w:kern w:val="0"/>
          <w:szCs w:val="21"/>
        </w:rPr>
        <w:t>https协议需要到ca申请证书，一般免费证书很少，需要交费。</w:t>
      </w:r>
      <w:r w:rsidRPr="00A2425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http是超文本传输协议，信息是明文传输，https 则是具有安全性的</w:t>
      </w:r>
      <w:proofErr w:type="spellStart"/>
      <w:r w:rsidRPr="00A24255">
        <w:rPr>
          <w:rFonts w:ascii="微软雅黑" w:eastAsia="微软雅黑" w:hAnsi="微软雅黑" w:cs="宋体" w:hint="eastAsia"/>
          <w:color w:val="333333"/>
          <w:kern w:val="0"/>
          <w:szCs w:val="21"/>
        </w:rPr>
        <w:t>ssl</w:t>
      </w:r>
      <w:proofErr w:type="spellEnd"/>
      <w:r w:rsidRPr="00A24255">
        <w:rPr>
          <w:rFonts w:ascii="微软雅黑" w:eastAsia="微软雅黑" w:hAnsi="微软雅黑" w:cs="宋体" w:hint="eastAsia"/>
          <w:color w:val="333333"/>
          <w:kern w:val="0"/>
          <w:szCs w:val="21"/>
        </w:rPr>
        <w:t>加密传输协议 http和https使用的是完全不同的连接方式用的端口也不一样：前者是80，后者是443。</w:t>
      </w:r>
      <w:r w:rsidRPr="00A2425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http的连接很简单，是无状态的 HTTPS协议是由SSL+HTTP协议构建的可进行加密传输、身份认证的网络协议 要比http协议安全</w:t>
      </w:r>
    </w:p>
    <w:p w14:paraId="13FDC50B" w14:textId="77777777" w:rsidR="00A24255" w:rsidRPr="00A24255" w:rsidRDefault="00A24255" w:rsidP="00A24255">
      <w:pPr>
        <w:rPr>
          <w:rFonts w:hint="eastAsia"/>
        </w:rPr>
      </w:pPr>
      <w:bookmarkStart w:id="0" w:name="_GoBack"/>
      <w:bookmarkEnd w:id="0"/>
    </w:p>
    <w:sectPr w:rsidR="00A24255" w:rsidRPr="00A24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306A9"/>
    <w:multiLevelType w:val="hybridMultilevel"/>
    <w:tmpl w:val="A1EC8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7E"/>
    <w:rsid w:val="00057A91"/>
    <w:rsid w:val="004C277E"/>
    <w:rsid w:val="005F251F"/>
    <w:rsid w:val="00633820"/>
    <w:rsid w:val="006D527E"/>
    <w:rsid w:val="006E251C"/>
    <w:rsid w:val="00706BDB"/>
    <w:rsid w:val="008E43E2"/>
    <w:rsid w:val="00A24255"/>
    <w:rsid w:val="00B66A24"/>
    <w:rsid w:val="00C544DD"/>
    <w:rsid w:val="00D2078D"/>
    <w:rsid w:val="00D94545"/>
    <w:rsid w:val="00F5135B"/>
    <w:rsid w:val="00F9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94B"/>
  <w15:chartTrackingRefBased/>
  <w15:docId w15:val="{2018112F-B372-4113-9EB4-C4468C7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57A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135B"/>
    <w:rPr>
      <w:b/>
      <w:bCs/>
      <w:kern w:val="44"/>
      <w:sz w:val="44"/>
      <w:szCs w:val="44"/>
    </w:rPr>
  </w:style>
  <w:style w:type="character" w:customStyle="1" w:styleId="con">
    <w:name w:val="con"/>
    <w:basedOn w:val="a0"/>
    <w:rsid w:val="00A2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2018-05-15T08:04:00Z</dcterms:created>
  <dcterms:modified xsi:type="dcterms:W3CDTF">2018-05-15T10:04:00Z</dcterms:modified>
</cp:coreProperties>
</file>