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95A" w:rsidRPr="00CD095A" w:rsidRDefault="00380278" w:rsidP="00CD095A">
      <w:pPr>
        <w:spacing w:line="720" w:lineRule="auto"/>
        <w:jc w:val="center"/>
        <w:rPr>
          <w:b/>
          <w:sz w:val="44"/>
          <w:szCs w:val="44"/>
        </w:rPr>
      </w:pPr>
      <w:bookmarkStart w:id="0" w:name="_GoBack"/>
      <w:bookmarkEnd w:id="0"/>
      <w:r>
        <w:rPr>
          <w:rFonts w:hint="eastAsia"/>
          <w:b/>
          <w:sz w:val="44"/>
          <w:szCs w:val="44"/>
        </w:rPr>
        <w:t>综合平台</w:t>
      </w:r>
      <w:r w:rsidR="00995E17">
        <w:rPr>
          <w:rFonts w:hint="eastAsia"/>
          <w:b/>
          <w:sz w:val="44"/>
          <w:szCs w:val="44"/>
        </w:rPr>
        <w:t>和</w:t>
      </w:r>
      <w:r>
        <w:rPr>
          <w:rFonts w:hint="eastAsia"/>
          <w:b/>
          <w:sz w:val="44"/>
          <w:szCs w:val="44"/>
        </w:rPr>
        <w:t>省</w:t>
      </w:r>
      <w:r w:rsidR="00995E17">
        <w:rPr>
          <w:rFonts w:hint="eastAsia"/>
          <w:b/>
          <w:sz w:val="44"/>
          <w:szCs w:val="44"/>
        </w:rPr>
        <w:t>网报网审</w:t>
      </w:r>
      <w:r>
        <w:rPr>
          <w:rFonts w:hint="eastAsia"/>
          <w:b/>
          <w:sz w:val="44"/>
          <w:szCs w:val="44"/>
        </w:rPr>
        <w:t>系统接口</w:t>
      </w:r>
      <w:r w:rsidR="00995E17">
        <w:rPr>
          <w:rFonts w:hint="eastAsia"/>
          <w:b/>
          <w:sz w:val="44"/>
          <w:szCs w:val="44"/>
        </w:rPr>
        <w:t>需求</w:t>
      </w:r>
      <w:r w:rsidR="008A6568">
        <w:rPr>
          <w:rFonts w:hint="eastAsia"/>
          <w:b/>
          <w:sz w:val="44"/>
          <w:szCs w:val="44"/>
        </w:rPr>
        <w:t>说明</w:t>
      </w:r>
    </w:p>
    <w:p w:rsidR="00CD095A" w:rsidRDefault="007401EC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针对所有的行政审批事项开放上报接口，上报接口需要考虑大文本数据</w:t>
      </w:r>
      <w:r w:rsidR="00983BCB">
        <w:rPr>
          <w:rFonts w:hint="eastAsia"/>
          <w:sz w:val="24"/>
          <w:szCs w:val="24"/>
        </w:rPr>
        <w:t>和附件如何接收的问题；</w:t>
      </w:r>
    </w:p>
    <w:p w:rsidR="00983BCB" w:rsidRDefault="00983BCB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年度计划的上报接口，需要考虑计划清单如何接收的问题；</w:t>
      </w:r>
    </w:p>
    <w:p w:rsidR="00983BCB" w:rsidRDefault="00983BCB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各事项的方案批复如何反馈给省</w:t>
      </w:r>
      <w:r w:rsidR="00943542">
        <w:rPr>
          <w:rFonts w:hint="eastAsia"/>
          <w:sz w:val="24"/>
          <w:szCs w:val="24"/>
        </w:rPr>
        <w:t>网报网审系统，批复文件如何传递；</w:t>
      </w:r>
    </w:p>
    <w:p w:rsidR="00943542" w:rsidRDefault="00943542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各审批环节的状态查询接口（不包括局内审批环节）；</w:t>
      </w:r>
    </w:p>
    <w:p w:rsidR="00943542" w:rsidRDefault="007401EC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方案报备接口开放，需要考虑大文本数据</w:t>
      </w:r>
      <w:r w:rsidR="00131076">
        <w:rPr>
          <w:rFonts w:hint="eastAsia"/>
          <w:sz w:val="24"/>
          <w:szCs w:val="24"/>
        </w:rPr>
        <w:t>和附件如何接收的问题；</w:t>
      </w:r>
    </w:p>
    <w:p w:rsidR="00131076" w:rsidRDefault="00131076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报备</w:t>
      </w:r>
      <w:r w:rsidR="00632863">
        <w:rPr>
          <w:rFonts w:hint="eastAsia"/>
          <w:sz w:val="24"/>
          <w:szCs w:val="24"/>
        </w:rPr>
        <w:t>状态的查询与反馈；</w:t>
      </w:r>
    </w:p>
    <w:p w:rsidR="007401EC" w:rsidRDefault="007401EC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年度计划批复接口；</w:t>
      </w:r>
    </w:p>
    <w:p w:rsidR="007401EC" w:rsidRDefault="007401EC" w:rsidP="00983BCB">
      <w:pPr>
        <w:numPr>
          <w:ilvl w:val="0"/>
          <w:numId w:val="3"/>
        </w:num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各事项方案修改后上报接口，需要考虑大文本数据和附件如何接收的问题；</w:t>
      </w:r>
    </w:p>
    <w:p w:rsidR="002949F5" w:rsidRPr="00CD095A" w:rsidRDefault="002949F5" w:rsidP="002949F5">
      <w:pPr>
        <w:spacing w:line="360" w:lineRule="auto"/>
        <w:ind w:left="840"/>
        <w:jc w:val="left"/>
        <w:rPr>
          <w:sz w:val="24"/>
          <w:szCs w:val="24"/>
        </w:rPr>
      </w:pPr>
    </w:p>
    <w:sectPr w:rsidR="002949F5" w:rsidRPr="00CD09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336E" w:rsidRDefault="0038336E" w:rsidP="000C2A16">
      <w:r>
        <w:separator/>
      </w:r>
    </w:p>
  </w:endnote>
  <w:endnote w:type="continuationSeparator" w:id="0">
    <w:p w:rsidR="0038336E" w:rsidRDefault="0038336E" w:rsidP="000C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0C2A16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0C2A16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0C2A1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336E" w:rsidRDefault="0038336E" w:rsidP="000C2A16">
      <w:r>
        <w:separator/>
      </w:r>
    </w:p>
  </w:footnote>
  <w:footnote w:type="continuationSeparator" w:id="0">
    <w:p w:rsidR="0038336E" w:rsidRDefault="0038336E" w:rsidP="000C2A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0C2A1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38336E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left:0;text-align:left;margin-left:0;margin-top:0;width:12pt;height:1.5pt;z-index:251658240" stroked="f">
          <v:fill r:id="rId1" o:title="" color2="#aaa" type="gradient"/>
          <v:stroke r:id="rId1" o:title=""/>
          <v:shadow on="t" color="#4d4d4d" opacity="52429f" offset=",3pt"/>
          <v:textpath style="font-family:&quot;宋体&quot;;font-size:1pt;v-text-spacing:78650f;v-text-kern:t" trim="t" fitpath="t" string="北京有限责任公司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A16" w:rsidRDefault="000C2A16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5285C"/>
    <w:multiLevelType w:val="multilevel"/>
    <w:tmpl w:val="46C5285C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>
    <w:nsid w:val="51AE3C59"/>
    <w:multiLevelType w:val="hybridMultilevel"/>
    <w:tmpl w:val="BE241776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9A85C9E"/>
    <w:multiLevelType w:val="hybridMultilevel"/>
    <w:tmpl w:val="847E7128"/>
    <w:lvl w:ilvl="0" w:tplc="30C0B90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DF7"/>
    <w:rsid w:val="000315AA"/>
    <w:rsid w:val="000600CC"/>
    <w:rsid w:val="000B3CBD"/>
    <w:rsid w:val="000C2A16"/>
    <w:rsid w:val="00131076"/>
    <w:rsid w:val="00214310"/>
    <w:rsid w:val="00236079"/>
    <w:rsid w:val="002642C3"/>
    <w:rsid w:val="00267633"/>
    <w:rsid w:val="00287A75"/>
    <w:rsid w:val="002949F5"/>
    <w:rsid w:val="002E5B13"/>
    <w:rsid w:val="00373A1F"/>
    <w:rsid w:val="00380278"/>
    <w:rsid w:val="0038336E"/>
    <w:rsid w:val="004154C8"/>
    <w:rsid w:val="00431DBA"/>
    <w:rsid w:val="0048224E"/>
    <w:rsid w:val="00494F8E"/>
    <w:rsid w:val="004F1C5F"/>
    <w:rsid w:val="00545BEE"/>
    <w:rsid w:val="00592ED4"/>
    <w:rsid w:val="005C6404"/>
    <w:rsid w:val="005C780A"/>
    <w:rsid w:val="005F740B"/>
    <w:rsid w:val="00613EC7"/>
    <w:rsid w:val="00632863"/>
    <w:rsid w:val="00637B96"/>
    <w:rsid w:val="006C1F1E"/>
    <w:rsid w:val="006D693E"/>
    <w:rsid w:val="00724EAA"/>
    <w:rsid w:val="007401EC"/>
    <w:rsid w:val="00763E3A"/>
    <w:rsid w:val="007671DA"/>
    <w:rsid w:val="007971A8"/>
    <w:rsid w:val="007B3ABD"/>
    <w:rsid w:val="008521B9"/>
    <w:rsid w:val="008A6568"/>
    <w:rsid w:val="008B043B"/>
    <w:rsid w:val="008B18F2"/>
    <w:rsid w:val="00943542"/>
    <w:rsid w:val="00961EA6"/>
    <w:rsid w:val="0096703D"/>
    <w:rsid w:val="00983BCB"/>
    <w:rsid w:val="00995E17"/>
    <w:rsid w:val="009B3BF4"/>
    <w:rsid w:val="009C3FF5"/>
    <w:rsid w:val="009D3349"/>
    <w:rsid w:val="009E1CE7"/>
    <w:rsid w:val="00A85DF7"/>
    <w:rsid w:val="00AB273B"/>
    <w:rsid w:val="00AE7786"/>
    <w:rsid w:val="00C748F4"/>
    <w:rsid w:val="00CB699F"/>
    <w:rsid w:val="00CD095A"/>
    <w:rsid w:val="00D24BFA"/>
    <w:rsid w:val="00D63947"/>
    <w:rsid w:val="00D86D0D"/>
    <w:rsid w:val="00E42CC6"/>
    <w:rsid w:val="00E4778C"/>
    <w:rsid w:val="00E90D6D"/>
    <w:rsid w:val="00ED15A8"/>
    <w:rsid w:val="00ED29C6"/>
    <w:rsid w:val="00F044AC"/>
    <w:rsid w:val="1DE53712"/>
    <w:rsid w:val="30E3277E"/>
    <w:rsid w:val="3D16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>Lenovo</Company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OA和网报网审接口需求说明</dc:title>
  <dc:creator>文员</dc:creator>
  <cp:lastModifiedBy>闫亚林</cp:lastModifiedBy>
  <cp:revision>2</cp:revision>
  <dcterms:created xsi:type="dcterms:W3CDTF">2018-04-22T05:41:00Z</dcterms:created>
  <dcterms:modified xsi:type="dcterms:W3CDTF">2018-04-22T05:41:00Z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