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32"/>
          <w:szCs w:val="32"/>
        </w:rPr>
        <w:t>ERP3.0数据定义</w:t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作者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更新说明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2019.05.24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伍仪哲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erp3.0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完成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用户权限设计说明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*************************************************************************************************************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基础数据：Base_*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单据：Bill_*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单据明细：Bill_*_Details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系统表：Sys_*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每个字段标明注视，如果是通过计算得出的，标明计算公式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组织机构；										魏亚峰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基础数据；										夏磊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采购（申请/入库/出库）；							江洪平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销售（订单/出库/入库）；							魏亚峰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财务（预收/预付/应收/应付/付款/收款/核销）；		陈楚翔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 xml:space="preserve">用户权限（菜单级别/按钮级别）；					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伍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仪哲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库存盘点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调拨（非统采）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处理品库存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其他入库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其他出库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  <w:rPr>
          <w:rFonts w:ascii="黑体-简" w:hAnsi="黑体-简" w:eastAsia="黑体-简"/>
          <w:sz w:val="21"/>
          <w:szCs w:val="21"/>
        </w:rPr>
      </w:pPr>
      <w:r>
        <w:rPr>
          <w:rFonts w:hint="eastAsia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破损出库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模版：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40"/>
        <w:gridCol w:w="2040"/>
        <w:gridCol w:w="2040"/>
        <w:gridCol w:w="2040"/>
        <w:gridCol w:w="2025"/>
      </w:tblGrid>
      <w:tr>
        <w:trPr>
          <w:trHeight w:val="40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表名</w:t>
            </w:r>
          </w:p>
        </w:tc>
        <w:tc>
          <w:tcPr>
            <w:tcW w:w="81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产品信息表（Base_Product）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来源系统</w:t>
            </w:r>
          </w:p>
        </w:tc>
        <w:tc>
          <w:tcPr>
            <w:tcW w:w="81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来源表</w:t>
            </w:r>
          </w:p>
        </w:tc>
        <w:tc>
          <w:tcPr>
            <w:tcW w:w="81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productInfo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4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注释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4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/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/>
            </w:r>
          </w:p>
        </w:tc>
        <w:tc>
          <w:tcPr>
            <w:tcW w:w="408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上引：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下推：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数据来源：根据交易平台的sku进行同步；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事务处理：同步时以产品、仓库维度进行处理；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*************************************************************************************************************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2"/>
        </w:numPr>
        <w:pBdr/>
        <w:snapToGrid w:val="false"/>
        <w:spacing w:line="320" w:lineRule="exact"/>
        <w:ind w:hangingChars="200" w:firstLineChars="0"/>
        <w:jc w:val="left"/>
        <w:rPr>
          <w:rFonts w:ascii="黑体-简, serif" w:hAnsi="黑体-简, serif" w:eastAsia="黑体-简, serif"/>
          <w:sz w:val="28"/>
          <w:szCs w:val="28"/>
        </w:rPr>
      </w:pPr>
      <w:r>
        <w:rPr>
          <w:rFonts w:hint="eastAsia"/>
        </w:rPr>
      </w:r>
      <w:r>
        <w:rPr>
          <w:rFonts w:ascii="黑体-简, serif" w:hAnsi="黑体-简, serif" w:eastAsia="黑体-简, serif"/>
          <w:b w:val="true"/>
          <w:bCs w:val="true"/>
          <w:sz w:val="28"/>
          <w:szCs w:val="28"/>
          <w:shd w:val="clear"/>
        </w:rPr>
      </w:r>
      <w:r>
        <w:rPr>
          <w:rFonts w:ascii="黑体-简, serif" w:hAnsi="黑体-简, serif" w:eastAsia="黑体-简, serif"/>
          <w:b w:val="true"/>
          <w:bCs w:val="true"/>
          <w:sz w:val="28"/>
          <w:szCs w:val="28"/>
          <w:shd w:val="clear"/>
        </w:rPr>
        <w:t>组织机构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b w:val="true"/>
          <w:bCs w:val="true"/>
          <w:sz w:val="21"/>
          <w:szCs w:val="21"/>
          <w:shd w:val="clear"/>
        </w:rPr>
        <w:t>定义虚拟组织和基础组织2种组织结构。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b w:val="true"/>
          <w:bCs w:val="true"/>
          <w:sz w:val="21"/>
          <w:szCs w:val="21"/>
          <w:shd w:val="clear"/>
        </w:rPr>
        <w:t>获取交易的城市数据，经处理生成虚拟组织，城市名对应虚拟组织名。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b w:val="true"/>
          <w:bCs w:val="true"/>
          <w:sz w:val="21"/>
          <w:szCs w:val="21"/>
          <w:shd w:val="clear"/>
        </w:rPr>
        <w:t>获取供应链的仓库数据，经处理生成基础组织，仓库名对应基础组织名。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b w:val="true"/>
          <w:bCs w:val="true"/>
          <w:sz w:val="21"/>
          <w:szCs w:val="21"/>
          <w:shd w:val="clear"/>
        </w:rPr>
        <w:t>后台处理后建立虚拟组织和</w:t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b w:val="true"/>
          <w:bCs w:val="true"/>
          <w:sz w:val="21"/>
          <w:szCs w:val="21"/>
          <w:shd w:val="clear"/>
        </w:rPr>
        <w:t>基础组织的1对多关系。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b w:val="true"/>
          <w:bCs w:val="true"/>
          <w:sz w:val="21"/>
          <w:szCs w:val="21"/>
          <w:shd w:val="clear"/>
        </w:rPr>
        <w:t>虚拟组织为树形结构。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20" w:lineRule="exact"/>
        <w:ind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r>
        <w:rPr>
          <w:rFonts w:ascii="黑体-简, serif" w:hAnsi="黑体-简, serif" w:eastAsia="黑体-简, serif"/>
          <w:b w:val="true"/>
          <w:bCs w:val="true"/>
          <w:sz w:val="28"/>
          <w:szCs w:val="28"/>
        </w:rPr>
        <w:t>2 基础数据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2.1</w:t>
      </w:r>
      <w:r>
        <w:rPr>
          <w:rFonts w:ascii="黑体-简,serif" w:hAnsi="黑体-简,serif" w:eastAsia="黑体-简,serif"/>
          <w:b w:val="true"/>
          <w:bCs w:val="true"/>
          <w:sz w:val="24"/>
          <w:szCs w:val="24"/>
        </w:rPr>
        <w:t>产品信息表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1860"/>
        <w:gridCol w:w="2310"/>
        <w:gridCol w:w="3180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表名</w:t>
            </w:r>
          </w:p>
        </w:tc>
        <w:tc>
          <w:tcPr>
            <w:tcW w:w="73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产品信息表（Base_Product）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来源系统</w:t>
            </w:r>
          </w:p>
        </w:tc>
        <w:tc>
          <w:tcPr>
            <w:tcW w:w="73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来源表</w:t>
            </w:r>
          </w:p>
        </w:tc>
        <w:tc>
          <w:tcPr>
            <w:tcW w:w="73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ProductInfo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(长序列)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产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品id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oldId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varchar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交易产品信息id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roductCode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产品编号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productCode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roductName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产品名称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长序列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/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引用)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品牌id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randId</w:t>
            </w:r>
          </w:p>
        </w:tc>
      </w:tr>
      <w:tr>
        <w:trPr>
          <w:trHeight w:val="76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ategory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(长序列/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引用)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类目id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ProductInfoDisplayCategory.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FirstCategoryId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ubCategory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archa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长序列/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引用)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子类目id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ProductInfoDisplayCategory.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SecondCategoryId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产品信息状态(</w:t>
            </w:r>
          </w:p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0:下架,</w:t>
            </w:r>
          </w:p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1:作废,</w:t>
            </w:r>
          </w:p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2:上架)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state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roductBusinessClass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产品业务分类（</w:t>
            </w:r>
          </w:p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0：酒类;1非酒类）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ProductBusinessClass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roductinfospecification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产品规格id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Productinfospecification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.id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pecification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包装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规格ID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Productinfospecification.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SpecificationId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ellingPrice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decimal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销售价格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Productinfospecification.   SellingPrice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skuImg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(短文本)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微软雅黑,sans-serif" w:hAnsi="微软雅黑,sans-serif" w:eastAsia="微软雅黑,sans-serif"/>
                <w:color w:val="000000"/>
                <w:sz w:val="24"/>
                <w:szCs w:val="24"/>
              </w:rPr>
              <w:t>SKU图片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Productinfospecification.   DefaultImg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onthOfShelfLife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(数值)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产品保质期，以天为单位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monthOfShelfLife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长序列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创建人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createUserId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reateTime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创建时间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margin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decimal</w:t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（货币）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,sans-serif" w:hAnsi="微软雅黑,sans-serif" w:eastAsia="微软雅黑,sans-serif"/>
                <w:color w:val="000000"/>
                <w:sz w:val="24"/>
                <w:szCs w:val="24"/>
              </w:rPr>
              <w:t>统采保证金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Productinfospecification</w:t>
            </w:r>
            <w:r>
              <w:rPr>
                <w:rFonts w:ascii="Helvetica,sans-serif" w:hAnsi="Helvetica,sans-serif" w:eastAsia="Helvetica,sans-serif"/>
                <w:color w:val="00b0f0"/>
                <w:sz w:val="24"/>
                <w:szCs w:val="24"/>
              </w:rPr>
              <w:t>.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margin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productInfoType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,sans-serif" w:hAnsi="微软雅黑,sans-serif" w:eastAsia="微软雅黑,sans-serif"/>
                <w:color w:val="000000"/>
                <w:sz w:val="24"/>
                <w:szCs w:val="24"/>
              </w:rPr>
              <w:t>产品类型（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,sans-serif" w:hAnsi="微软雅黑,sans-serif" w:eastAsia="微软雅黑,sans-serif"/>
                <w:color w:val="000000"/>
                <w:sz w:val="24"/>
                <w:szCs w:val="24"/>
              </w:rPr>
              <w:t>0：统采独家,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,sans-serif" w:hAnsi="微软雅黑,sans-serif" w:eastAsia="微软雅黑,sans-serif"/>
                <w:color w:val="000000"/>
                <w:sz w:val="24"/>
                <w:szCs w:val="24"/>
              </w:rPr>
              <w:t>1：统采非独家，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,sans-serif" w:hAnsi="微软雅黑,sans-serif" w:eastAsia="微软雅黑,sans-serif"/>
                <w:color w:val="000000"/>
                <w:sz w:val="24"/>
                <w:szCs w:val="24"/>
              </w:rPr>
              <w:t>2：非统采）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productInfoType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数据来源：根据交易平台的产品信息表（ProductInfo）同步；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1"/>
          <w:szCs w:val="21"/>
        </w:rPr>
        <w:t>事务处理：同步时以产品规格维度进行处理；一个产品可能存在多个产品规格，在erp3.0会生成多个产品。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sans-serif" w:hAnsi="Helvetica,sans-serif" w:eastAsia="Helvetica,sans-serif"/>
          <w:sz w:val="24"/>
          <w:szCs w:val="24"/>
        </w:rPr>
        <w:t>monthOfShelfLife</w:t>
      </w:r>
      <w:r>
        <w:rPr>
          <w:rFonts w:ascii="宋体" w:hAnsi="宋体" w:eastAsia="宋体"/>
          <w:sz w:val="24"/>
          <w:szCs w:val="24"/>
        </w:rPr>
        <w:t>：交易的</w:t>
      </w:r>
      <w:r>
        <w:rPr>
          <w:rFonts w:ascii="Helvetica,sans-serif" w:hAnsi="Helvetica,sans-serif" w:eastAsia="Helvetica,sans-serif"/>
          <w:sz w:val="24"/>
          <w:szCs w:val="24"/>
        </w:rPr>
        <w:t>monthOfShelfLife(</w:t>
      </w:r>
      <w:r>
        <w:rPr>
          <w:rFonts w:ascii="宋体" w:hAnsi="宋体" w:eastAsia="宋体"/>
          <w:sz w:val="24"/>
          <w:szCs w:val="24"/>
        </w:rPr>
        <w:t>保质期</w:t>
      </w:r>
      <w:r>
        <w:rPr>
          <w:rFonts w:ascii="Helvetica,sans-serif" w:hAnsi="Helvetica,sans-serif" w:eastAsia="Helvetica,sans-serif"/>
          <w:sz w:val="24"/>
          <w:szCs w:val="24"/>
        </w:rPr>
        <w:t>)+ ShelfLifeUnit(</w:t>
      </w:r>
      <w:r>
        <w:rPr>
          <w:rFonts w:ascii="宋体" w:hAnsi="宋体" w:eastAsia="宋体"/>
          <w:sz w:val="24"/>
          <w:szCs w:val="24"/>
        </w:rPr>
        <w:t>保质期单位</w:t>
      </w:r>
      <w:r>
        <w:rPr>
          <w:rFonts w:ascii="Helvetica,sans-serif" w:hAnsi="Helvetica,sans-serif" w:eastAsia="Helvetica,sans-serif"/>
          <w:sz w:val="24"/>
          <w:szCs w:val="24"/>
        </w:rPr>
        <w:t xml:space="preserve"> 1</w:t>
      </w:r>
      <w:r>
        <w:rPr>
          <w:rFonts w:ascii="宋体" w:hAnsi="宋体" w:eastAsia="宋体"/>
          <w:sz w:val="24"/>
          <w:szCs w:val="24"/>
        </w:rPr>
        <w:t>：年</w:t>
      </w:r>
      <w:r>
        <w:rPr>
          <w:rFonts w:ascii="Helvetica,sans-serif" w:hAnsi="Helvetica,sans-serif" w:eastAsia="Helvetica,sans-serif"/>
          <w:sz w:val="24"/>
          <w:szCs w:val="24"/>
        </w:rPr>
        <w:t xml:space="preserve"> 2</w:t>
      </w:r>
      <w:r>
        <w:rPr>
          <w:rFonts w:ascii="宋体" w:hAnsi="宋体" w:eastAsia="宋体"/>
          <w:sz w:val="24"/>
          <w:szCs w:val="24"/>
        </w:rPr>
        <w:t>：月</w:t>
      </w:r>
      <w:r>
        <w:rPr>
          <w:rFonts w:ascii="Helvetica,sans-serif" w:hAnsi="Helvetica,sans-serif" w:eastAsia="Helvetica,sans-serif"/>
          <w:sz w:val="24"/>
          <w:szCs w:val="24"/>
        </w:rPr>
        <w:t xml:space="preserve"> 3</w:t>
      </w:r>
      <w:r>
        <w:rPr>
          <w:rFonts w:ascii="宋体" w:hAnsi="宋体" w:eastAsia="宋体"/>
          <w:sz w:val="24"/>
          <w:szCs w:val="24"/>
        </w:rPr>
        <w:t>：日</w:t>
      </w:r>
      <w:r>
        <w:rPr>
          <w:rFonts w:ascii="Helvetica,sans-serif" w:hAnsi="Helvetica,sans-serif" w:eastAsia="Helvetica,sans-serif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需要转为天数，如果是长期，则为99999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sans-serif" w:hAnsi="Helvetica,sans-serif" w:eastAsia="Helvetica,sans-serif"/>
          <w:sz w:val="24"/>
          <w:szCs w:val="24"/>
        </w:rPr>
        <w:t>Category</w:t>
      </w:r>
      <w:r>
        <w:rPr>
          <w:rFonts w:ascii="宋体" w:hAnsi="宋体" w:eastAsia="宋体"/>
          <w:sz w:val="24"/>
          <w:szCs w:val="24"/>
        </w:rPr>
        <w:t>：关联类目表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sans-serif" w:hAnsi="Helvetica,sans-serif" w:eastAsia="Helvetica,sans-serif"/>
          <w:sz w:val="24"/>
          <w:szCs w:val="24"/>
        </w:rPr>
        <w:t>SubCategory</w:t>
      </w:r>
      <w:r>
        <w:rPr>
          <w:rFonts w:ascii="宋体" w:hAnsi="宋体" w:eastAsia="宋体"/>
          <w:sz w:val="24"/>
          <w:szCs w:val="24"/>
        </w:rPr>
        <w:t>：关联类目表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sans-serif" w:hAnsi="Helvetica,sans-serif" w:eastAsia="Helvetica,sans-serif"/>
          <w:sz w:val="24"/>
          <w:szCs w:val="24"/>
        </w:rPr>
        <w:t>Brand</w:t>
      </w:r>
      <w:r>
        <w:rPr>
          <w:rFonts w:ascii="宋体" w:hAnsi="宋体" w:eastAsia="宋体"/>
          <w:sz w:val="24"/>
          <w:szCs w:val="24"/>
        </w:rPr>
        <w:t>：关联品牌表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sans-serif" w:hAnsi="Helvetica,sans-serif" w:eastAsia="Helvetica,sans-serif"/>
          <w:sz w:val="24"/>
          <w:szCs w:val="24"/>
        </w:rPr>
        <w:t>Specification</w:t>
      </w:r>
      <w:r>
        <w:rPr>
          <w:rFonts w:ascii="宋体" w:hAnsi="宋体" w:eastAsia="宋体"/>
          <w:sz w:val="24"/>
          <w:szCs w:val="24"/>
        </w:rPr>
        <w:t>：关联产品规格表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createUser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订阅MQ：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新增：ex.trading.product.AddProductInfo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更新：ex.trading.product.UpdateProductInfo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产品涉及到品牌、类目以及规格数据。交易目前没有提供接口或者mq来同步这样的基础数据。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目前erp2.0的数据是直接取交易数据里面的name，并没有直接一个表存储相关数据。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方案：向交易提需求，要求提供相关接口或者mq方式进行品牌、类目、规格等基础数据的同步。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20" w:lineRule="exact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20" w:lineRule="exact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1"/>
          <w:szCs w:val="21"/>
          <w:shd w:val="clear"/>
        </w:rPr>
        <w:t>产品Sku表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280"/>
        <w:gridCol w:w="2010"/>
        <w:gridCol w:w="3690"/>
        <w:gridCol w:w="1935"/>
      </w:tblGrid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  <w:shd w:val="clear"/>
              </w:rPr>
              <w:t>产品</w:t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  <w:shd w:val="clear"/>
              </w:rPr>
              <w:t>Sku</w:t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  <w:shd w:val="clear"/>
              </w:rPr>
              <w:t>表</w:t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</w:rPr>
              <w:t>（Base_</w:t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</w:rPr>
              <w:t>ProductSku</w:t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4"/>
                <w:szCs w:val="24"/>
              </w:rPr>
              <w:t>ProductSku</w:t>
            </w:r>
          </w:p>
        </w:tc>
      </w:tr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/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skuI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交易skuI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长序列/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引用)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虚拟组织id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42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productInfo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产品信息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productinfospecificationId</w:t>
            </w:r>
          </w:p>
        </w:tc>
      </w:tr>
      <w:tr>
        <w:trPr>
          <w:trHeight w:val="45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ff0000"/>
                <w:sz w:val="24"/>
                <w:szCs w:val="24"/>
              </w:rPr>
              <w:t>saleMode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ff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ff0000"/>
                <w:sz w:val="24"/>
                <w:szCs w:val="24"/>
                <w:shd w:val="clear"/>
              </w:rPr>
              <w:t>(引用</w:t>
            </w:r>
            <w:r>
              <w:rPr>
                <w:rFonts w:ascii="Helvetica, sans-serif" w:hAnsi="Helvetica, sans-serif" w:eastAsia="Helvetica, sans-serif"/>
                <w:color w:val="ff0000"/>
                <w:sz w:val="24"/>
                <w:szCs w:val="24"/>
                <w:shd w:val="clear"/>
              </w:rPr>
              <w:t>/枚举</w:t>
            </w:r>
            <w:r>
              <w:rPr>
                <w:rFonts w:ascii="Helvetica, sans-serif" w:hAnsi="Helvetica, sans-serif" w:eastAsia="Helvetica, sans-serif"/>
                <w:color w:val="ff0000"/>
                <w:sz w:val="24"/>
                <w:szCs w:val="24"/>
                <w:shd w:val="clear"/>
              </w:rPr>
              <w:t>)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ff0000"/>
                <w:sz w:val="24"/>
                <w:szCs w:val="24"/>
              </w:rPr>
              <w:t>销售模式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（0：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 xml:space="preserve">代营,    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1：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自营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，2：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合作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，3：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寄售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；4：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大商转自营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，5：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大商转配送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，6：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入驻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，7：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总部寄售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，8：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  <w:shd w:val="clear"/>
              </w:rPr>
              <w:t>独家包销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shd w:val="clear"/>
              </w:rPr>
              <w:t>）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sf pro" w:hAnsi="sf pro" w:eastAsia="sf pro"/>
                <w:color w:val="ff0000"/>
                <w:sz w:val="24"/>
                <w:szCs w:val="24"/>
              </w:rPr>
              <w:t>saleMode</w:t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s</w:t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ellingPrice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decimal(货币)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销售价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s</w:t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ellingPrice</w:t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int（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Microsoft YaHei" w:hAnsi="Microsoft YaHei" w:eastAsia="Microsoft YaHei"/>
                <w:sz w:val="18"/>
                <w:szCs w:val="18"/>
                <w:shd w:val="clear"/>
              </w:rPr>
              <w:t>）</w:t>
            </w:r>
          </w:p>
        </w:tc>
        <w:tc>
          <w:tcPr>
            <w:tcW w:w="3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微软雅黑, sans-serif" w:hAnsi="微软雅黑, sans-serif" w:eastAsia="微软雅黑, sans-serif"/>
                <w:sz w:val="18"/>
                <w:szCs w:val="18"/>
                <w:shd w:val="clear"/>
              </w:rPr>
              <w:t>状态（0：下架,1：作废,2：上架）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status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数据来源：根据交易平台的产品Sku表（ProductSku）同步；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产品信息 + 城市 = 产品SKU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orgId:</w:t>
      </w:r>
      <w:r>
        <w:rPr>
          <w:rFonts w:ascii="宋体" w:hAnsi="宋体" w:eastAsia="宋体"/>
          <w:sz w:val="24"/>
          <w:szCs w:val="24"/>
        </w:rPr>
        <w:t>关联组织表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, serif" w:hAnsi="sf pro, serif" w:eastAsia="sf pro, serif"/>
          <w:sz w:val="24"/>
          <w:szCs w:val="24"/>
        </w:rPr>
        <w:t>productInfo</w:t>
      </w:r>
      <w:r>
        <w:rPr>
          <w:rFonts w:ascii="宋体" w:hAnsi="宋体" w:eastAsia="宋体"/>
          <w:sz w:val="24"/>
          <w:szCs w:val="24"/>
        </w:rPr>
        <w:t>：关联产品信息表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根据交易产品规格id找到产品信息Id，存于</w:t>
      </w:r>
      <w:r>
        <w:rPr>
          <w:rFonts w:ascii="sf pro" w:hAnsi="sf pro" w:eastAsia="sf pro"/>
          <w:sz w:val="24"/>
          <w:szCs w:val="24"/>
          <w:shd w:val="clear"/>
        </w:rPr>
        <w:t>productInfo字段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订阅MQ：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新增</w:t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  <w:shd w:val="clear"/>
        </w:rPr>
        <w:t>：ex.trading.product.AddProductSku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更新</w:t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  <w:shd w:val="clear"/>
        </w:rPr>
        <w:t>：ex.trading.product.UpdateProductSku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370"/>
        <w:gridCol w:w="2190"/>
        <w:gridCol w:w="2835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品牌表（Base_BrandInfo）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Brand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品牌名称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status</w:t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品牌作枚举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310"/>
        <w:gridCol w:w="2445"/>
        <w:gridCol w:w="2745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1"/>
                <w:szCs w:val="21"/>
              </w:rPr>
              <w:t>类目表（Base_Category）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1"/>
                <w:szCs w:val="21"/>
              </w:rPr>
              <w:t>Category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类目名称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状态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p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arentId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父级id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parentId</w:t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310"/>
        <w:gridCol w:w="2400"/>
        <w:gridCol w:w="2835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产品规格表（Base_SpecificationInfo）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SpecificationInfo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DisplayName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ackageName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大规格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PackageName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nitName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小规格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UnitName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q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uantity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(数值)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转换系数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Quantity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状态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</w:t>
            </w:r>
          </w:p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 xml:space="preserve">待发布 </w:t>
            </w:r>
          </w:p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正常</w:t>
            </w:r>
          </w:p>
          <w:p>
            <w:pPr>
              <w:snapToGrid w:val="false"/>
              <w:spacing/>
              <w:ind/>
              <w:jc w:val="left"/>
              <w:rPr>
                <w:rFonts w:ascii="Helvetica,sans-serif" w:hAnsi="Helvetica,sans-serif" w:eastAsia="Helvetica,sans-serif"/>
                <w:sz w:val="24"/>
                <w:szCs w:val="24"/>
              </w:rPr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废弃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Status</w:t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2.2</w:t>
      </w:r>
      <w:r>
        <w:rPr>
          <w:rFonts w:ascii="黑体-简,serif" w:hAnsi="黑体-简,serif" w:eastAsia="黑体-简,serif"/>
          <w:b w:val="true"/>
          <w:bCs w:val="true"/>
          <w:sz w:val="24"/>
          <w:szCs w:val="24"/>
        </w:rPr>
        <w:t>供应商表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0"/>
        <w:gridCol w:w="1860"/>
        <w:gridCol w:w="2295"/>
        <w:gridCol w:w="2865"/>
      </w:tblGrid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供应商表（Base_Providers）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rgId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OrgId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roviderType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供应商类型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18"/>
                <w:szCs w:val="18"/>
                <w:shd w:val="clear"/>
              </w:rPr>
              <w:t>0：普通供应商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trike w:val="true"/>
                <w:sz w:val="18"/>
                <w:szCs w:val="18"/>
              </w:rPr>
              <w:t>1：统采供应商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2：代理供应商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9：经销商直配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ProviderType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status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</w:t>
            </w:r>
            <w:r>
              <w:rPr>
                <w:rFonts w:ascii="Microsoft YaHei" w:hAnsi="Microsoft YaHei" w:eastAsia="Microsoft YaHei"/>
                <w:sz w:val="18"/>
                <w:szCs w:val="18"/>
                <w:shd w:val="clear"/>
              </w:rPr>
              <w:t>启用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2：</w:t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 xml:space="preserve">停用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Enable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ortalAccount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PortalAccount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ortalAccountPass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门户账号密码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PortalAccountPass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ortalAccountEnable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门户账号状态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  <w:shd w:val="clear"/>
              </w:rPr>
              <w:t>1：</w:t>
            </w:r>
            <w:r>
              <w:rPr>
                <w:rFonts w:ascii="Microsoft YaHei" w:hAnsi="Microsoft YaHei" w:eastAsia="Microsoft YaHei"/>
                <w:sz w:val="18"/>
                <w:szCs w:val="18"/>
                <w:shd w:val="clear"/>
              </w:rPr>
              <w:t xml:space="preserve">启用 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2：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停用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）提供登录接口给供应商门户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PortalAccountEnable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eadName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负责人名称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HeadName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eadGender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HeadGender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eadCardNO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HeadCardNO</w:t>
            </w:r>
          </w:p>
        </w:tc>
      </w:tr>
      <w:tr>
        <w:trPr>
          <w:trHeight w:val="45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eadMobileNO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手机号码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HeadMobileNO</w:t>
            </w:r>
          </w:p>
        </w:tc>
      </w:tr>
      <w:tr>
        <w:trPr>
          <w:trHeight w:val="45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ddressProvince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省份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AddressProvince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ddressCity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AddressCity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ddressCounty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区县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AddressCounty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ddressDetailAddress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AddressDetailAddress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uditRemark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审核备注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AuditRemark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ccountNumber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银行卡号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AccountNumber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ersonalAccount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PersonalAccount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epositBank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DepositBank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ankName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开户行名称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BankName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taxpayerCode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taxpayerCode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personalAccountUrl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委托收款证明（图片）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个人账号不为空，必填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oodLicense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FoodLicense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oodLicenseBeginTime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FoodLicenseBeginTime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oodLicenseEndTime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FoodLicenseEndTime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BusinessLicenseType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serif" w:hAnsi="sf pro,serif" w:eastAsia="sf pro,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营业执照类型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(0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：股份有限公司，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：有限责任公司，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：一人有限责任公司，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：个人独资企业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:4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：个体工商户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)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BusinessLicenseType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usinessLicense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BusinessLicense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usinessLicenseBeginTime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BusinessLicenseBeginTime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usinessLicenseEndTime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BusinessLicenseEndTime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legalPerson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法人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legalPerson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greementPaymentType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入驻合同结算方式（0:无，1:预付，2:到付，3:账期，4:销售量）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greementBeginTime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AgreementBeginTime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greementEndTime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入驻合同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AgreementEndTime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入驻合同（照片）多张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onotTakeupMoney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占款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DonotTakeupMoney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PurchasePaymentType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引用/枚举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采购合同结算方式（0:无，1:预付，2:到付，3:账期，4:销售量）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69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urchaseContractEndTime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PurchaseContractEndTime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urchaseContractBeginTime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PurchaseContractBeginTime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purchaseContractUrl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采购合同（照片）多张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5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emark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Remark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reateTime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astUpdateTime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日期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CreateBy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astUpdate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最后修改人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LastUpdateBy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来源于</w:t>
      </w:r>
      <w:r>
        <w:rPr>
          <w:rFonts w:ascii="Helvetica, sans-serif" w:hAnsi="Helvetica, sans-serif" w:eastAsia="Helvetica, sans-serif"/>
          <w:sz w:val="24"/>
          <w:szCs w:val="24"/>
        </w:rPr>
        <w:t>erp的供应商数据</w:t>
      </w:r>
      <w:r>
        <w:rPr>
          <w:rFonts w:ascii="宋体" w:hAnsi="宋体" w:eastAsia="宋体"/>
          <w:sz w:val="24"/>
          <w:szCs w:val="24"/>
        </w:rPr>
        <w:t>，自建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trike w:val="true"/>
          <w:sz w:val="24"/>
          <w:szCs w:val="24"/>
        </w:rPr>
        <w:t>易久管家由采购经理进行申请，申请提交后为待审核，区域会计或财务审核后为启用，如果拒绝为审核不通过。停用人工操作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供应商每个操作必须有日志，并展示。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待审核后，下一个审核人和审核人手机号码要展示给易久管家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trike w:val="true"/>
          <w:sz w:val="24"/>
          <w:szCs w:val="24"/>
        </w:rPr>
      </w:r>
      <w:r>
        <w:rPr>
          <w:rFonts w:ascii="宋体" w:hAnsi="宋体" w:eastAsia="宋体"/>
          <w:strike w:val="true"/>
          <w:sz w:val="24"/>
          <w:szCs w:val="24"/>
        </w:rPr>
        <w:t>审核状态和状态合并，去除审核状态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ff0000"/>
          <w:sz w:val="24"/>
          <w:szCs w:val="24"/>
        </w:rPr>
        <w:t>添加一个供应商申请单？审核完成回写生成供应商，并启用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ff0000"/>
          <w:sz w:val="24"/>
          <w:szCs w:val="24"/>
        </w:rPr>
        <w:t>附件类型？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orgId</w:t>
      </w:r>
      <w:r>
        <w:rPr>
          <w:rFonts w:ascii="宋体" w:hAnsi="宋体" w:eastAsia="宋体"/>
          <w:sz w:val="24"/>
          <w:szCs w:val="24"/>
        </w:rPr>
        <w:t>：关联虚拟组织表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createUser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lastUpdate</w:t>
      </w:r>
      <w:r>
        <w:rPr>
          <w:rFonts w:ascii="Helvetica, sans-serif" w:hAnsi="Helvetica, sans-serif" w:eastAsia="Helvetica, sans-serif"/>
          <w:sz w:val="24"/>
          <w:szCs w:val="24"/>
        </w:rPr>
        <w:t>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0"/>
        <w:gridCol w:w="1860"/>
        <w:gridCol w:w="2295"/>
        <w:gridCol w:w="2865"/>
      </w:tblGrid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color w:val="000000"/>
                <w:sz w:val="21"/>
                <w:szCs w:val="21"/>
              </w:rPr>
              <w:t>供应商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申请单</w:t>
            </w:r>
            <w:r>
              <w:rPr>
                <w:rFonts w:ascii="黑体-简,serif" w:hAnsi="黑体-简,serif" w:eastAsia="黑体-简,serif"/>
                <w:b w:val="true"/>
                <w:bCs w:val="true"/>
                <w:color w:val="000000"/>
                <w:sz w:val="21"/>
                <w:szCs w:val="21"/>
              </w:rPr>
              <w:t>（Bill_Providers_Application）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OrgId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providerType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供应商类型（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0：普通供应商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trike w:val="true"/>
                <w:color w:val="000000"/>
                <w:sz w:val="18"/>
                <w:szCs w:val="18"/>
              </w:rPr>
              <w:t>1：统采供应商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2：代理供应商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9：经销商直配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ProviderType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</w:t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待审核 = 1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已审核 = 2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>审核不通过 = 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Enable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portalAccount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PortalAccount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portalAccountPass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门户账号密码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PortalAccountPass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portalAccountEnable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门户账号状态（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1：</w:t>
            </w: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  <w:shd w:val="clear"/>
              </w:rPr>
              <w:t xml:space="preserve">启用 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18"/>
                <w:szCs w:val="18"/>
              </w:rPr>
              <w:t>2：停用）提供登录接口给供应商门户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PortalAccountEnable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headName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负责人名称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HeadName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headGender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HeadGender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headCardNO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HeadCardNO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headMobileNO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手机号码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HeadMobileNO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addressProvince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省份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AddressProvince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addressCity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AddressCity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addressCounty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区县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AddressCounty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addressDetailAddress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AddressDetailAddress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auditRemark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审核备注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AuditRemark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accountNumber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银行卡号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AccountNumber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personalAccount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PersonalAccount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depositBank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DepositBank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bankName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开户行名称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BankName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taxpayerCode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taxpayerCode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personalAccountUrl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委托收款证明（图片）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个人账号不为空，必填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FoodLicenseBeginTime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FoodLicenseEndTime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foodLicenseUrl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BusinessLicenseType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营业执照类型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(0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：股份有限公司，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：有限责任公司，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：一人有限责任公司，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：个人独资企业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:4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：个体工商户</w:t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  <w:shd w:val="clear"/>
              </w:rPr>
              <w:t>)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serif" w:hAnsi="sf pro, serif" w:eastAsia="sf pro, serif"/>
                <w:color w:val="000000"/>
                <w:sz w:val="24"/>
                <w:szCs w:val="24"/>
              </w:rPr>
              <w:t>BusinessLicenseType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营业执照号码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BusinessLicenseBeginTime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BusinessLicenseEndTime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businessLicenseUrl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legalPerson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法人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legalPerson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agreementPaymentType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入驻合同结算方式（0:无，1:预付，2:到付，3:账期，4:销售量）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AgreementBeginTime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入驻合同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AgreementEndTime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agreementUrl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入驻合同（照片）多张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donotTakeupMoney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是否占款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DonotTakeupMoney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PurchasePaymentType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采购合同结算方式（0:无，1:预付，2:到付，3:账期，4:销售量）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purchaseContractEndTime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采购合同终止日期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PurchaseContractEndTime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purchaseContractBeginTime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采购合同起始日期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PurchaseContractBeginTime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purchaseContractUrl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采购合同（照片）多张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(中文本)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Remark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最后修改日期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LastUpdateTime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CreateBy</w:t>
            </w:r>
          </w:p>
        </w:tc>
      </w:tr>
      <w:tr>
        <w:trPr>
          <w:trHeight w:val="420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(引用)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最后修改人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LastUpdateBy</w:t>
            </w:r>
          </w:p>
        </w:tc>
      </w:tr>
    </w:tbl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审核通过后生成供应商表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2.3 </w:t>
      </w:r>
      <w:r>
        <w:rPr>
          <w:rFonts w:ascii="黑体-简,serif" w:hAnsi="黑体-简,serif" w:eastAsia="黑体-简,serif"/>
          <w:b w:val="true"/>
          <w:bCs w:val="true"/>
          <w:sz w:val="21"/>
          <w:szCs w:val="21"/>
        </w:rPr>
        <w:t>运营人员表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805"/>
        <w:gridCol w:w="2400"/>
        <w:gridCol w:w="2340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color w:val="ff0000"/>
                <w:sz w:val="21"/>
                <w:szCs w:val="21"/>
              </w:rPr>
              <w:t>运营人员表（Base_User）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客户关系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4"/>
                <w:szCs w:val="24"/>
              </w:rPr>
              <w:t>AdminUser</w:t>
            </w:r>
          </w:p>
        </w:tc>
      </w:tr>
      <w:tr>
        <w:trPr>
          <w:trHeight w:val="46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rgId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rueName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用户姓名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trueName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ff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ff0000"/>
                <w:sz w:val="24"/>
                <w:szCs w:val="24"/>
              </w:rPr>
              <w:t>assword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ff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ff0000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用户密码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ff0000"/>
                <w:sz w:val="24"/>
                <w:szCs w:val="24"/>
              </w:rPr>
              <w:t>password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obileNO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用户手机号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mobileNo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g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ender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gender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email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aseSalary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decimal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薪水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baseSalary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ickname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昵称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nickname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ontactNumber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contactNumber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dCard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身份证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idCard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employeeType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人员类型（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：自有人员；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：外包人员；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：加盟城市人员）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employeeType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状态（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：停用；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：启用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enableState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iredate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入职时间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hiredate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eaveDate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离职时间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leaveDate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createUserId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创建时间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最后更新时间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lastUpdateTime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astUpdate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(引用)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人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lastUpdateUserId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来源于客户关系的运营用户数据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orgId</w:t>
      </w:r>
      <w:r>
        <w:rPr>
          <w:rFonts w:ascii="宋体" w:hAnsi="宋体" w:eastAsia="宋体"/>
          <w:sz w:val="24"/>
          <w:szCs w:val="24"/>
        </w:rPr>
        <w:t>：关联虚拟组织表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createUser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lastUpdateUser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ff0000"/>
          <w:sz w:val="24"/>
          <w:szCs w:val="24"/>
          <w:shd w:val="clear"/>
        </w:rPr>
        <w:t>根据角色同步人员，角色有远程会计，财务，出纳同步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订阅MQ：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sz w:val="24"/>
          <w:szCs w:val="24"/>
        </w:rPr>
        <w:t>新增： ex.crm.employeesync.AddAdminUser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sz w:val="24"/>
          <w:szCs w:val="24"/>
        </w:rPr>
        <w:t>更新： ex.crm.employeesync.UpdateAdminUser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2.4 </w:t>
      </w:r>
      <w:r>
        <w:rPr>
          <w:rFonts w:ascii="黑体-简,serif" w:hAnsi="黑体-简,serif" w:eastAsia="黑体-简,serif"/>
          <w:b w:val="true"/>
          <w:bCs w:val="true"/>
          <w:sz w:val="24"/>
          <w:szCs w:val="24"/>
        </w:rPr>
        <w:t>客户表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35"/>
        <w:gridCol w:w="2775"/>
        <w:gridCol w:w="2250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客户表（Base_Customer）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交易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平台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BizUser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长序列/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引用)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obileNO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手机号码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mobileNo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客户状态（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：未审核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：审核失败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：启用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：冻结）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state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来源于交易的会员数据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orgId</w:t>
      </w:r>
      <w:r>
        <w:rPr>
          <w:rFonts w:ascii="宋体" w:hAnsi="宋体" w:eastAsia="宋体"/>
          <w:sz w:val="24"/>
          <w:szCs w:val="24"/>
        </w:rPr>
        <w:t>：关联虚拟组织表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订阅</w:t>
      </w:r>
      <w:r>
        <w:rPr>
          <w:rFonts w:ascii="Helvetica, sans-serif" w:hAnsi="Helvetica, sans-serif" w:eastAsia="Helvetica, sans-serif"/>
          <w:b w:val="true"/>
          <w:bCs w:val="true"/>
          <w:sz w:val="24"/>
          <w:szCs w:val="24"/>
        </w:rPr>
        <w:t>MQ</w:t>
      </w:r>
      <w:r>
        <w:rPr>
          <w:rFonts w:ascii="宋体" w:hAnsi="宋体" w:eastAsia="宋体"/>
          <w:b w:val="true"/>
          <w:bCs w:val="true"/>
          <w:sz w:val="24"/>
          <w:szCs w:val="24"/>
        </w:rPr>
        <w:t>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新增：</w:t>
      </w:r>
      <w:r>
        <w:rPr>
          <w:rFonts w:ascii="Helvetica, sans-serif" w:hAnsi="Helvetica, sans-serif" w:eastAsia="Helvetica, sans-serif"/>
          <w:sz w:val="24"/>
          <w:szCs w:val="24"/>
        </w:rPr>
        <w:t>ex.masterdata.bizuser.AddBizUser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更新：</w:t>
      </w:r>
      <w:r>
        <w:rPr>
          <w:rFonts w:ascii="Helvetica, sans-serif" w:hAnsi="Helvetica, sans-serif" w:eastAsia="Helvetica, sans-serif"/>
          <w:sz w:val="24"/>
          <w:szCs w:val="24"/>
        </w:rPr>
        <w:t>ex.masterdata.bizuser.UpdateBizUser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2.5 </w:t>
      </w:r>
      <w:r>
        <w:rPr>
          <w:rFonts w:ascii="黑体-简,serif" w:hAnsi="黑体-简,serif" w:eastAsia="黑体-简,serif"/>
          <w:b w:val="true"/>
          <w:bCs w:val="true"/>
          <w:sz w:val="21"/>
          <w:szCs w:val="21"/>
        </w:rPr>
        <w:t>基础组织表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790"/>
        <w:gridCol w:w="2325"/>
        <w:gridCol w:w="2490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基础组织表（Base_Org）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供应链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W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are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H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ouse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（长序列）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生成器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warehouseId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供应链仓库id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组织名称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91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：启用；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：停用）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enableState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escription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(中文本)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rovince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province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ity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市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city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ounty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(短文本)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区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县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county</w:t>
            </w:r>
          </w:p>
        </w:tc>
      </w:tr>
      <w:tr>
        <w:trPr>
          <w:trHeight w:val="43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etail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detailAddress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虚拟组织Id</w:t>
            </w:r>
          </w:p>
        </w:tc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city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</w:rPr>
              <w:t>Id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来源于供应链的仓库数据，用于同步供应链的仓库数据，存于基础组织中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根据仓库中的仓库id和cityId生成基础组织（仓库）与虚拟组织（城市）之间的关系，存在配置平台的virtual_org_relate_base_org表中，建立基础组织与虚拟组织关系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订阅</w:t>
      </w:r>
      <w:r>
        <w:rPr>
          <w:rFonts w:ascii="Helvetica, sans-serif" w:hAnsi="Helvetica, sans-serif" w:eastAsia="Helvetica, sans-serif"/>
          <w:b w:val="true"/>
          <w:bCs w:val="true"/>
          <w:sz w:val="24"/>
          <w:szCs w:val="24"/>
        </w:rPr>
        <w:t>MQ</w:t>
      </w:r>
      <w:r>
        <w:rPr>
          <w:rFonts w:ascii="宋体" w:hAnsi="宋体" w:eastAsia="宋体"/>
          <w:b w:val="true"/>
          <w:bCs w:val="true"/>
          <w:sz w:val="24"/>
          <w:szCs w:val="24"/>
        </w:rPr>
        <w:t>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ex.supplychain.warehouse.warehouseChange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2.6 </w:t>
      </w:r>
      <w:r>
        <w:rPr>
          <w:rFonts w:ascii="黑体-简,serif" w:hAnsi="黑体-简,serif" w:eastAsia="黑体-简,serif"/>
          <w:b w:val="true"/>
          <w:bCs w:val="true"/>
          <w:sz w:val="21"/>
          <w:szCs w:val="21"/>
        </w:rPr>
        <w:t>虚拟组织表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415"/>
        <w:gridCol w:w="2070"/>
        <w:gridCol w:w="2475"/>
      </w:tblGrid>
      <w:tr>
        <w:trPr>
          <w:trHeight w:val="46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9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,serif" w:hAnsi="黑体-简,serif" w:eastAsia="黑体-简,serif"/>
                <w:b w:val="true"/>
                <w:bCs w:val="true"/>
                <w:sz w:val="21"/>
                <w:szCs w:val="21"/>
              </w:rPr>
              <w:t>组织表（Base_VirTuralOrg）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9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交易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平台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9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JiupiCity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（长序列）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生成器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cityId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（长序列）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交易城市id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（短文本）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组织名称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（引用/枚举）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：启用；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：停用）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enableState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arentid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（短文本）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上级组织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默认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-1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asenode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（引用/枚举）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是否叶子节点（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0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叶子节点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非叶子节点）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默认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escription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（中文本）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rovince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（短文本）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province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ity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（短文本）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市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city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ddress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ounty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（短文本）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区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县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rgtype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（引用/枚举）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组织类型（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业务组织，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财务组织）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默认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createUser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（引用）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lastupdate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User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（引用）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人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（日期）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astupdate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T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datetime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（日期）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来源于交易的城市数据，用于同步交易的城市信息</w:t>
      </w:r>
      <w:r>
        <w:rPr>
          <w:rFonts w:ascii="Helvetica, sans-serif" w:hAnsi="Helvetica, sans-serif" w:eastAsia="Helvetica, sans-serif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存于配置平台的虚拟组织表。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sans-serif" w:hAnsi="Helvetica,sans-serif" w:eastAsia="Helvetica,sans-serif"/>
          <w:sz w:val="24"/>
          <w:szCs w:val="24"/>
        </w:rPr>
        <w:t>Parentid</w:t>
      </w:r>
      <w:r>
        <w:rPr>
          <w:rFonts w:ascii="宋体" w:hAnsi="宋体" w:eastAsia="宋体"/>
          <w:sz w:val="24"/>
          <w:szCs w:val="24"/>
        </w:rPr>
        <w:t>默认值</w:t>
      </w:r>
      <w:r>
        <w:rPr>
          <w:rFonts w:ascii="Helvetica,sans-serif" w:hAnsi="Helvetica,sans-serif" w:eastAsia="Helvetica,sans-serif"/>
          <w:sz w:val="24"/>
          <w:szCs w:val="24"/>
        </w:rPr>
        <w:t>-1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Helvetica,sans-serif" w:hAnsi="Helvetica,sans-serif" w:eastAsia="Helvetica,sans-serif"/>
          <w:sz w:val="24"/>
          <w:szCs w:val="24"/>
        </w:rPr>
        <w:t>Basenode</w:t>
      </w:r>
      <w:r>
        <w:rPr>
          <w:rFonts w:ascii="宋体" w:hAnsi="宋体" w:eastAsia="宋体"/>
          <w:sz w:val="24"/>
          <w:szCs w:val="24"/>
        </w:rPr>
        <w:t>默认值</w:t>
      </w:r>
      <w:r>
        <w:rPr>
          <w:rFonts w:ascii="Helvetica,sans-serif" w:hAnsi="Helvetica,sans-serif" w:eastAsia="Helvetica,sans-serif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Helvetica,sans-serif" w:hAnsi="Helvetica,sans-serif" w:eastAsia="Helvetica,sans-serif"/>
          <w:sz w:val="24"/>
          <w:szCs w:val="24"/>
        </w:rPr>
        <w:t>Orgtype</w:t>
      </w:r>
      <w:r>
        <w:rPr>
          <w:rFonts w:ascii="宋体" w:hAnsi="宋体" w:eastAsia="宋体"/>
          <w:sz w:val="24"/>
          <w:szCs w:val="24"/>
        </w:rPr>
        <w:t>默认值</w:t>
      </w:r>
      <w:r>
        <w:rPr>
          <w:rFonts w:ascii="Helvetica,sans-serif" w:hAnsi="Helvetica,sans-serif" w:eastAsia="Helvetica,sans-serif"/>
          <w:sz w:val="24"/>
          <w:szCs w:val="24"/>
        </w:rPr>
        <w:t>1。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createUser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pBdr/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lastupdateUser</w:t>
      </w:r>
      <w:r>
        <w:rPr>
          <w:rFonts w:ascii="宋体" w:hAnsi="宋体" w:eastAsia="宋体"/>
          <w:sz w:val="24"/>
          <w:szCs w:val="24"/>
          <w:shd w:val="clear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订阅</w:t>
      </w:r>
      <w:r>
        <w:rPr>
          <w:rFonts w:ascii="Helvetica, sans-serif" w:hAnsi="Helvetica, sans-serif" w:eastAsia="Helvetica, sans-serif"/>
          <w:b w:val="true"/>
          <w:bCs w:val="true"/>
          <w:sz w:val="24"/>
          <w:szCs w:val="24"/>
        </w:rPr>
        <w:t>MQ</w:t>
      </w:r>
      <w:r>
        <w:rPr>
          <w:rFonts w:ascii="宋体" w:hAnsi="宋体" w:eastAsia="宋体"/>
          <w:b w:val="true"/>
          <w:bCs w:val="true"/>
          <w:sz w:val="24"/>
          <w:szCs w:val="24"/>
        </w:rPr>
        <w:t>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新增：</w:t>
      </w:r>
      <w:r>
        <w:rPr>
          <w:rFonts w:ascii="Helvetica, sans-serif" w:hAnsi="Helvetica, sans-serif" w:eastAsia="Helvetica, sans-serif"/>
          <w:sz w:val="24"/>
          <w:szCs w:val="24"/>
        </w:rPr>
        <w:t>ex.masterdata.adminuser.AddJiupiCity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更新：</w:t>
      </w:r>
      <w:r>
        <w:rPr>
          <w:rFonts w:ascii="Helvetica, sans-serif" w:hAnsi="Helvetica, sans-serif" w:eastAsia="Helvetica, sans-serif"/>
          <w:sz w:val="24"/>
          <w:szCs w:val="24"/>
        </w:rPr>
        <w:t>ex.masterdata.adminuser.UpdateJiupiCity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3.采购（申请/入库/出库）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3.1.采购申请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30"/>
        <w:gridCol w:w="2685"/>
        <w:gridCol w:w="2715"/>
        <w:gridCol w:w="2205"/>
      </w:tblGrid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采购申请表（</w:t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1"/>
                <w:szCs w:val="21"/>
              </w:rPr>
              <w:t>Bill_Purchase_Application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黑体-简" w:hAnsi="黑体-简" w:eastAsia="黑体-简"/>
                <w:sz w:val="21"/>
                <w:szCs w:val="21"/>
              </w:rPr>
            </w:pP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 xml:space="preserve">      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易酒管家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调用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erp 接口自建</w:t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purchaseType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varchar（枚举）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采购类型</w:t>
            </w:r>
          </w:p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1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: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城市采购</w:t>
            </w:r>
          </w:p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2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: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代理采购</w:t>
            </w:r>
          </w:p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3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: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统采采购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  <w:shd w:val="clear"/>
              </w:rPr>
              <w:t>长序列)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虚拟组织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（引用虚拟组织id）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varchar(长序列）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（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基础组织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id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varchar(长序列）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货主（引用经销商）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provider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供应商（引用供应商id）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paymentType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结算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方式（供应商结算枚举）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1: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到付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2: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账期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prepaidAmount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deciaml(货币)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预付金额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paymentDays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账期天数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商品总金额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状态：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1:新建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2:审核中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3:审核通过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4:审核不通过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5:已下推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b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uyer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采购员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采购摘要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isRebate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是否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返利：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1:返利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2:不返利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rebateAmount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返利总金额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rebateW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rite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O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ff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Songti SC" w:hAnsi="SimSun,Songti SC" w:eastAsia="SimSun,Songti SC"/>
                <w:sz w:val="24"/>
                <w:szCs w:val="24"/>
              </w:rPr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返利核销日期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sz w:val="24"/>
                <w:szCs w:val="24"/>
              </w:rPr>
              <w:t>datetime（日期）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sz w:val="24"/>
                <w:szCs w:val="24"/>
              </w:rPr>
              <w:t>创建人(引用当前操作人id)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更新日期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sz w:val="24"/>
                <w:szCs w:val="24"/>
              </w:rPr>
              <w:t>更新人(用户id)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字段逻辑:orgId 和warehouse provider联动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商品总金额 totalAmount=sum(details.totalPurchasePrice)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805"/>
        <w:gridCol w:w="2595"/>
        <w:gridCol w:w="2655"/>
        <w:gridCol w:w="2505"/>
      </w:tblGrid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7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采购申请明细表（</w:t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1"/>
                <w:szCs w:val="21"/>
                <w:shd w:val="clear"/>
              </w:rPr>
              <w:t>Bill_Purchase_Application_ Details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7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易酒管家掉erp 接口自建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7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id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varchar(长序列)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parentId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varchar(长序列)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主单据id(默认添加)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skuId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长序列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引用产品编号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hasInvoice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int(枚举)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是否带发票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price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采购价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perRebate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单件返利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quantity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float(数值)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采购数量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totalRebate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返利总额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realInboundQuantity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float（数值）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实际入库数量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rebateType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枚举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返利类型</w:t>
            </w:r>
          </w:p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1货返（买多少件返多少）</w:t>
            </w:r>
          </w:p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2现金返</w:t>
            </w:r>
          </w:p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3其他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totalPurchasePrice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采购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金额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latestPrice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上次采购单价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isFreebie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枚举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是否赠品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freebie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长序列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赠品的商品（引用商品id）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relatedProduct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长序列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关联的采购商品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(引用商品的id)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自建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返利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/>
          <w:sz w:val="24"/>
          <w:szCs w:val="24"/>
        </w:rPr>
        <w:t xml:space="preserve">: </w:t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totalRebate=perRebate*quantity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采购</w:t>
      </w:r>
      <w:r>
        <w:rPr>
          <w:rFonts w:ascii="宋体" w:hAnsi="宋体" w:eastAsia="宋体"/>
          <w:sz w:val="24"/>
          <w:szCs w:val="24"/>
        </w:rPr>
        <w:t>金额</w:t>
      </w:r>
      <w:r>
        <w:rPr>
          <w:rFonts w:ascii="宋体" w:hAnsi="宋体" w:eastAsia="宋体"/>
          <w:sz w:val="24"/>
          <w:szCs w:val="24"/>
        </w:rPr>
        <w:t xml:space="preserve">: </w:t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totalPurchasePrice=</w:t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price*quantity</w:t>
      </w:r>
    </w:p>
    <w:p>
      <w:pPr>
        <w:pBdr/>
        <w:snapToGrid w:val="false"/>
        <w:spacing/>
        <w:ind/>
        <w:jc w:val="left"/>
        <w:rPr>
          <w:rFonts w:ascii="Helvetica, sans-serif" w:hAnsi="Helvetica, sans-serif" w:eastAsia="Helvetica, sans-serif"/>
          <w:sz w:val="24"/>
          <w:szCs w:val="24"/>
        </w:rPr>
      </w:pPr>
      <w:r>
        <w:rPr>
          <w:rFonts w:ascii="Helvetica, sans-serif" w:hAnsi="Helvetica, sans-serif" w:eastAsia="Helvetica, sans-serif"/>
          <w:sz w:val="24"/>
          <w:szCs w:val="24"/>
          <w:shd w:val="clear"/>
        </w:rPr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同一个申请单可能有多个不同的产品，不同的产品可能对应不同的审核人，这时就需要把申请单拆成多个来进行审核处理。</w:t>
      </w:r>
    </w:p>
    <w:p>
      <w:pPr>
        <w:pBdr/>
        <w:snapToGrid w:val="false"/>
        <w:spacing/>
        <w:ind/>
        <w:jc w:val="left"/>
        <w:rPr>
          <w:rFonts w:ascii="Helvetica, sans-serif" w:hAnsi="Helvetica, sans-serif" w:eastAsia="Helvetica, sans-serif"/>
          <w:sz w:val="24"/>
          <w:szCs w:val="24"/>
        </w:rPr>
      </w:pPr>
      <w:r>
        <w:rPr>
          <w:rFonts w:ascii="Helvetica, sans-serif" w:hAnsi="Helvetica, sans-serif" w:eastAsia="Helvetica, sans-serif"/>
          <w:sz w:val="24"/>
          <w:szCs w:val="24"/>
          <w:shd w:val="clear"/>
        </w:rPr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采购申请单：拆单规则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优先级1：特定供应商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优先级2：特定采购人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优先级3：特定产品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优先级4：特定类目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优先级5：品牌+类目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优先级6：特定品牌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3.2 采购入库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75"/>
        <w:gridCol w:w="2250"/>
        <w:gridCol w:w="2730"/>
        <w:gridCol w:w="2730"/>
      </w:tblGrid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7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采购入库单表（Bill_Purchase_Inbound）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7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            erp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7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采购申请表（</w:t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1"/>
                <w:szCs w:val="21"/>
              </w:rPr>
              <w:t>Bill_Purchase_Application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5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id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inboundDate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datetime（日期）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入库日期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审核通过后回写入库日期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 Songti SC,Songti SC" w:hAnsi="SimSun, Songti SC, Songti SC,Songti SC" w:eastAsia="SimSun, Songti SC, Songti SC,Songti SC"/>
                <w:sz w:val="24"/>
                <w:szCs w:val="24"/>
              </w:rPr>
              <w:t>inboundBatchNumber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varchar(短文本)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库存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批次号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purchaseType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int(枚举)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采购类型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Bill_Purchase_Application.purchaseType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r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elevant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Bill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varchar（短文本）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关联单据(上级单据名+其单据编号)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"Bill_Purchase_Applicatio"+applicationNumber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owner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货主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引用经销商id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orgId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</w:t>
            </w:r>
            <w:r>
              <w:rPr>
                <w:rFonts w:ascii="SimSun, Songti SC, Songti SC" w:hAnsi="SimSun, Songti SC, Songti SC" w:eastAsia="SimSun, Songti SC, Songti SC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pBdr/>
              <w:snapToGrid w:val="false"/>
              <w:jc w:val="left"/>
            </w:pPr>
            <w:r>
              <w:rPr>
                <w:rFonts w:ascii="΢���ź�, Microsoft YaHei, Open Sans, sans-serif" w:hAnsi="΢���ź�, Microsoft YaHei, Open Sans, sans-serif" w:eastAsia="΢���ź�, Microsoft YaHei, Open Sans, sans-serif"/>
                <w:sz w:val="21"/>
                <w:szCs w:val="21"/>
                <w:shd w:val="clear" w:fill="eeeeee"/>
              </w:rPr>
              <w:t>虚拟组织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虚拟组织id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warchase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</w:t>
            </w:r>
            <w:r>
              <w:rPr>
                <w:rFonts w:ascii="SimSun, Songti SC, Songti SC, Songti SC" w:hAnsi="SimSun, Songti SC, Songti SC, Songti SC" w:eastAsia="SimSun, Songti SC, Songti SC, Songti SC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仓库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基础组织id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provid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</w:t>
            </w:r>
            <w:r>
              <w:rPr>
                <w:rFonts w:ascii="SimSun, Songti SC, Songti SC, Songti SC" w:hAnsi="SimSun, Songti SC, Songti SC, Songti SC" w:eastAsia="SimSun, Songti SC, Songti SC, Songti SC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供应商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供应商id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status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int(枚举)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状态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1新建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2审核中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3已完成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5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已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关闭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6删除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根据流程节点去查询 单据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isPushRebateOughtReceive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枚举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是否已下推返利应收单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isInternalBill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枚举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是否是内部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往来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单据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logisticsCost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物流费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handlingCost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decimal(货币)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装卸费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remark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varchar(短文本)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΢���ź�, Microsoft YaHei, Open Sans, sans-serif" w:hAnsi="΢���ź�, Microsoft YaHei, Open Sans, sans-serif" w:eastAsia="΢���ź�, Microsoft YaHei, Open Sans, sans-serif"/>
                <w:sz w:val="21"/>
                <w:szCs w:val="21"/>
                <w:shd w:val="clear" w:fill="eeeeee"/>
              </w:rPr>
              <w:t>摘要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datetime（日期）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创建日期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创建人(引用当前操作人id)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最后</w:t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更新日期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最后</w:t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更新人(用户id)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30"/>
        <w:tblLook w:firstRow="1" w:lastRow="0" w:firstColumn="1" w:lastColumn="0" w:noHBand="0" w:noVBand="1" w:val="04A0"/>
      </w:tblPr>
      <w:tblGrid>
        <w:gridCol w:w="2745"/>
        <w:gridCol w:w="2610"/>
        <w:gridCol w:w="2325"/>
        <w:gridCol w:w="2535"/>
      </w:tblGrid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4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采购入库明细表（Bill_Purchase_Inbound_Details）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4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4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采购申请明细表（</w:t>
            </w:r>
            <w:r>
              <w:rPr>
                <w:rFonts w:ascii="黑体-简, serif" w:hAnsi="黑体-简, serif" w:eastAsia="黑体-简, serif"/>
                <w:b w:val="true"/>
                <w:bCs w:val="true"/>
                <w:sz w:val="21"/>
                <w:szCs w:val="21"/>
                <w:shd w:val="clear"/>
              </w:rPr>
              <w:t>Bill_Purchase_Application_ Details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parentId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（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长序列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主单据id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来源主表id</w:t>
            </w:r>
          </w:p>
        </w:tc>
      </w:tr>
      <w:tr>
        <w:trPr>
          <w:trHeight w:val="420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skuId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（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长序列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产品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编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采购申请明细的产品编号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来源申请明细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priceIncludeTax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单价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（含税）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来源申请明细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totalPriceIncludeTax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金额（含税）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price*quantity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单价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（不含税）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金额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（不含税）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/>
            </w:r>
          </w:p>
        </w:tc>
      </w:tr>
      <w:tr>
        <w:trPr>
          <w:trHeight w:val="450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taxRate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float（数值）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税率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taxAmount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税额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hasInvoice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是否带票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isFreebie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是否赠品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manufactureDate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生产日期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qualityGaranteePeriod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保质期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expiryArrive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有效期至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</w:rPr>
        <w:t xml:space="preserve">  采购申请单下推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审核通过</w:t>
      </w:r>
      <w:r>
        <w:rPr>
          <w:rFonts w:ascii="Helvetica, sans-serif" w:hAnsi="Helvetica, sans-serif" w:eastAsia="Helvetica, sans-serif"/>
          <w:sz w:val="24"/>
          <w:szCs w:val="24"/>
        </w:rPr>
        <w:t>生成</w:t>
      </w:r>
      <w:r>
        <w:rPr>
          <w:rFonts w:ascii="Helvetica, sans-serif" w:hAnsi="Helvetica, sans-serif" w:eastAsia="Helvetica, sans-serif"/>
          <w:sz w:val="24"/>
          <w:szCs w:val="24"/>
        </w:rPr>
        <w:t>入库流水</w:t>
      </w:r>
      <w:r>
        <w:rPr>
          <w:rFonts w:ascii="Helvetica, sans-serif" w:hAnsi="Helvetica, sans-serif" w:eastAsia="Helvetica, sans-serif"/>
          <w:sz w:val="24"/>
          <w:szCs w:val="24"/>
        </w:rPr>
        <w:t>并</w:t>
      </w:r>
      <w:r>
        <w:rPr>
          <w:rFonts w:ascii="Helvetica, sans-serif" w:hAnsi="Helvetica, sans-serif" w:eastAsia="Helvetica, sans-serif"/>
          <w:sz w:val="24"/>
          <w:szCs w:val="24"/>
        </w:rPr>
        <w:t>加库存汇总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下推</w:t>
      </w:r>
      <w:r>
        <w:rPr>
          <w:rFonts w:ascii="Helvetica, sans-serif" w:hAnsi="Helvetica, sans-serif" w:eastAsia="Helvetica, sans-serif"/>
          <w:sz w:val="24"/>
          <w:szCs w:val="24"/>
        </w:rPr>
        <w:t>生成应付单</w:t>
      </w:r>
    </w:p>
    <w:p>
      <w:pPr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</w:rPr>
        <w:t>应付单：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1"/>
          <w:szCs w:val="21"/>
        </w:rPr>
        <w:t>bill_payment.</w:t>
      </w:r>
      <w:r>
        <w:rPr>
          <w:rFonts w:ascii="sf pro, serif" w:hAnsi="sf pro, serif" w:eastAsia="sf pro, serif"/>
          <w:sz w:val="24"/>
          <w:szCs w:val="24"/>
        </w:rPr>
        <w:t>purchase_in_stock_code=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Bill_Purchase_Inbound.</w:t>
      </w:r>
      <w:r>
        <w:rPr>
          <w:rFonts w:ascii="sf pro" w:hAnsi="sf pro" w:eastAsia="sf pro"/>
          <w:sz w:val="24"/>
          <w:szCs w:val="24"/>
          <w:shd w:val="clear"/>
        </w:rPr>
        <w:t>inboundNumber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1"/>
          <w:szCs w:val="21"/>
        </w:rPr>
        <w:t>bill_payment.</w:t>
      </w:r>
      <w:r>
        <w:rPr>
          <w:rFonts w:ascii="sf pro, serif" w:hAnsi="sf pro, serif" w:eastAsia="sf pro, serif"/>
          <w:sz w:val="24"/>
          <w:szCs w:val="24"/>
        </w:rPr>
        <w:t>supplier_id=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Bill_Purchase_Inbound.</w:t>
      </w:r>
      <w:r>
        <w:rPr>
          <w:rFonts w:ascii="sf pro" w:hAnsi="sf pro" w:eastAsia="sf pro"/>
          <w:sz w:val="24"/>
          <w:szCs w:val="24"/>
          <w:shd w:val="clear"/>
        </w:rPr>
        <w:t>supplier</w:t>
      </w:r>
    </w:p>
    <w:p>
      <w:pPr>
        <w:pBdr/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1"/>
          <w:szCs w:val="21"/>
        </w:rPr>
        <w:t>bill_payment.</w:t>
      </w:r>
      <w:r>
        <w:rPr>
          <w:rFonts w:ascii="sf pro, serif" w:hAnsi="sf pro, serif" w:eastAsia="sf pro, serif"/>
          <w:sz w:val="24"/>
          <w:szCs w:val="24"/>
        </w:rPr>
        <w:t>payble_amount=sum(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Bill_Purchase_Inbound.</w:t>
      </w:r>
      <w:r>
        <w:rPr>
          <w:rFonts w:ascii="sf pro" w:hAnsi="sf pro" w:eastAsia="sf pro"/>
          <w:sz w:val="24"/>
          <w:szCs w:val="24"/>
          <w:shd w:val="clear"/>
        </w:rPr>
        <w:t>totalPrice</w:t>
      </w:r>
      <w:r>
        <w:rPr>
          <w:rFonts w:ascii="sf pro, serif" w:hAnsi="sf pro, serif" w:eastAsia="sf pro, serif"/>
          <w:sz w:val="24"/>
          <w:szCs w:val="24"/>
        </w:rPr>
        <w:t>)</w:t>
      </w:r>
    </w:p>
    <w:p>
      <w:pPr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, serif" w:hAnsi="sf pro, serif" w:eastAsia="sf pro, serif"/>
          <w:sz w:val="24"/>
          <w:szCs w:val="24"/>
        </w:rPr>
        <w:t>//财务确认已付金额然后回写</w:t>
      </w:r>
    </w:p>
    <w:p>
      <w:pPr>
        <w:snapToGrid w:val="false"/>
        <w:spacing w:line="320" w:lineRule="exact"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1"/>
          <w:szCs w:val="21"/>
        </w:rPr>
        <w:t>bill_payment.</w:t>
      </w:r>
      <w:r>
        <w:rPr>
          <w:rFonts w:ascii="sf pro, serif" w:hAnsi="sf pro, serif" w:eastAsia="sf pro, serif"/>
          <w:sz w:val="24"/>
          <w:szCs w:val="24"/>
        </w:rPr>
        <w:t>paid_amount</w:t>
      </w:r>
    </w:p>
    <w:p>
      <w:pPr>
        <w:snapToGrid w:val="false"/>
        <w:spacing w:line="320" w:lineRule="exact"/>
        <w:ind w:firstLine="480"/>
        <w:jc w:val="left"/>
        <w:rPr>
          <w:rFonts w:ascii="sf pro, serif" w:hAnsi="sf pro, serif" w:eastAsia="sf pro, serif"/>
          <w:sz w:val="24"/>
          <w:szCs w:val="24"/>
        </w:rPr>
      </w:pPr>
      <w:r>
        <w:rPr>
          <w:rFonts w:ascii="sf pro, serif" w:hAnsi="sf pro, serif" w:eastAsia="sf pro, serif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3.3入库流水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入库流水表（Inbound_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Flow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                   erp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采购入库明细表（Bill_Purchase_Inbound_Details）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d生成器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relevantBill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color w:val="000000"/>
                <w:sz w:val="24"/>
                <w:szCs w:val="24"/>
              </w:rPr>
              <w:t>关联单据(上级单据名+其单据编号)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对应入库单id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inboundDetail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入库明细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对应入库明细编号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inventoryBatchNumber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varchar(短文本)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库存批次号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货主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来源入库单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inboundTime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入库时间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入库单的入库日期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skuId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产品编号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入库明细的产品编号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</w:t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虚拟组织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来源入库单的虚拟组织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varchar(长序列)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仓库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入库明细的产品数量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入库单价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入库明细的产品单价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入库总价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入库明细的产品总价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salesQuantity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flocat（数值）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销售数量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销售数量，根据出库单的出库数量累加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soldOut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1：没有销售完 0：销售完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inboundType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varchar（枚举）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入库类型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varchar（短文本）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摘要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6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saleModule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varchar（枚举）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销售模式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销售模式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varchar(</w:t>
            </w:r>
            <w:r>
              <w:rPr>
                <w:rFonts w:ascii="sf pro" w:hAnsi="sf pro" w:eastAsia="sf pro"/>
                <w:sz w:val="24"/>
                <w:szCs w:val="24"/>
              </w:rPr>
              <w:t>枚举</w:t>
            </w:r>
            <w:r>
              <w:rPr>
                <w:rFonts w:ascii="sf pro" w:hAnsi="sf pro" w:eastAsia="sf pro"/>
                <w:sz w:val="24"/>
                <w:szCs w:val="24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正常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  <w:t>数据来源：</w:t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入库单的审核通过，下推得到。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InventorySummary.salesModel 通过</w:t>
      </w:r>
      <w:r>
        <w:rPr>
          <w:rFonts w:ascii="Microsoft YaHei" w:hAnsi="Microsoft YaHei" w:eastAsia="Microsoft YaHei"/>
          <w:sz w:val="24"/>
          <w:szCs w:val="24"/>
          <w:shd w:val="clear"/>
        </w:rPr>
        <w:t>orgId</w:t>
      </w:r>
      <w:r>
        <w:rPr>
          <w:rFonts w:ascii="Microsoft YaHei" w:hAnsi="Microsoft YaHei" w:eastAsia="Microsoft YaHei"/>
          <w:sz w:val="24"/>
          <w:szCs w:val="24"/>
          <w:shd w:val="clear"/>
        </w:rPr>
        <w:t>和product 从Base_Related_Sale_Module表中查询出saleModule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//加本期增加金额和本期增加数量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increaseNum+=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Inbound_Flow.</w:t>
      </w:r>
      <w:r>
        <w:rPr>
          <w:rFonts w:ascii="sf pro" w:hAnsi="sf pro" w:eastAsia="sf pro"/>
          <w:sz w:val="24"/>
          <w:szCs w:val="24"/>
          <w:shd w:val="clear"/>
        </w:rPr>
        <w:t>quantity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increaseCost+=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Inbound_Flow.</w:t>
      </w:r>
      <w:r>
        <w:rPr>
          <w:rFonts w:ascii="sf pro" w:hAnsi="sf pro" w:eastAsia="sf pro"/>
          <w:sz w:val="24"/>
          <w:szCs w:val="24"/>
          <w:shd w:val="clear"/>
        </w:rPr>
        <w:t>totalPrice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//</w:t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加本期期末金额和本期期末数量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</w:rPr>
        <w:t>endNum+=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Inbound_Flow.</w:t>
      </w:r>
      <w:r>
        <w:rPr>
          <w:rFonts w:ascii="sf pro" w:hAnsi="sf pro" w:eastAsia="sf pro"/>
          <w:sz w:val="24"/>
          <w:szCs w:val="24"/>
          <w:shd w:val="clear"/>
        </w:rPr>
        <w:t>quantity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endCost</w:t>
      </w:r>
      <w:r>
        <w:rPr>
          <w:rFonts w:ascii="Microsoft YaHei" w:hAnsi="Microsoft YaHei" w:eastAsia="Microsoft YaHei"/>
          <w:sz w:val="24"/>
          <w:szCs w:val="24"/>
          <w:shd w:val="clear"/>
        </w:rPr>
        <w:t>+=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Inbound_Flow.</w:t>
      </w:r>
      <w:r>
        <w:rPr>
          <w:rFonts w:ascii="sf pro" w:hAnsi="sf pro" w:eastAsia="sf pro"/>
          <w:sz w:val="24"/>
          <w:szCs w:val="24"/>
          <w:shd w:val="clear"/>
        </w:rPr>
        <w:t>totalPrice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//重新计算平均价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costPrice=</w:t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endCost/</w:t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</w:rPr>
        <w:t>endNum</w:t>
      </w:r>
    </w:p>
    <w:p>
      <w:pPr>
        <w:snapToGrid w:val="false"/>
        <w:spacing/>
        <w:ind/>
        <w:jc w:val="left"/>
        <w:rPr>
          <w:rFonts w:ascii="黑体-简, serif" w:hAnsi="黑体-简, serif" w:eastAsia="黑体-简, serif"/>
        </w:rPr>
      </w:pPr>
      <w:r>
        <w:rPr>
          <w:rFonts w:ascii="黑体-简, serif" w:hAnsi="黑体-简, serif" w:eastAsia="黑体-简, serif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SimHei, Heiti SC" w:hAnsi="SimHei, Heiti SC" w:eastAsia="SimHei, Heiti SC"/>
                <w:sz w:val="21"/>
                <w:szCs w:val="21"/>
                <w:shd w:val="clear"/>
              </w:rPr>
              <w:t>入库汇总表（InventorySummary）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                   erp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入库流水表（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Inbound_Flow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varchar（长序列）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id生成器</w:t>
            </w:r>
          </w:p>
        </w:tc>
      </w:tr>
      <w:tr>
        <w:trPr>
          <w:trHeight w:val="78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skuId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varchar（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长序列）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产品编号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（产品+规格等信息）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引用产品的productCode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salesModel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int（枚举）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销售模式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owner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fill="ffffff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varchar（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fill="ffffff"/>
              </w:rPr>
              <w:t>长序列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 w:fill="ffffff"/>
              </w:rPr>
              <w:t>货主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fill="ffffff"/>
              </w:rPr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fill="ffffff"/>
              </w:rPr>
              <w:t>来源入库流水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orgId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</w:t>
            </w:r>
            <w:r>
              <w:rPr>
                <w:rFonts w:ascii="sf pro" w:hAnsi="sf pro" w:eastAsia="sf pro"/>
                <w:sz w:val="24"/>
                <w:szCs w:val="24"/>
              </w:rPr>
              <w:t>长序列</w:t>
            </w:r>
            <w:r>
              <w:rPr>
                <w:rFonts w:ascii="sf pro" w:hAnsi="sf pro" w:eastAsia="sf pro"/>
                <w:sz w:val="24"/>
                <w:szCs w:val="24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虚拟组织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虚拟组织的引用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基础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组织的引用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inventoryType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库存类型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1统采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2 普通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来源sku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unit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varchar（短文本）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单位（小单位）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产品中获取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disposedProduct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处理品数量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年份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月份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beginNum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期初数量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上一期的endNum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increaseNum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本期增加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decreaseNum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本期减少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endNum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期末数量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beginCost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期初成本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上一期的en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dCost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increaseCost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本期增加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decreaseCost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本期减少金额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endCost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本期成本金额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salesVolume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float（数值）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本期销售数量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salesAmount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本期销售金额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50"/>
        <w:gridCol w:w="2520"/>
        <w:gridCol w:w="2535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出库流水（Outbound_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Flow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                   erp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销售出库单（Bill_Sale_Outbound_Order）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等出库单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</w:t>
            </w:r>
            <w:r>
              <w:rPr>
                <w:rFonts w:ascii="sf pro" w:hAnsi="sf pro" w:eastAsia="sf pro"/>
                <w:color w:val="000000"/>
                <w:sz w:val="24"/>
                <w:szCs w:val="24"/>
                <w:shd w:val="clear"/>
              </w:rPr>
              <w:t>d生成器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out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boundWate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出库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流水号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编号生成器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out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boundNumber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库单号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对应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库单编号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outboundType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varchar(枚举)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出库类型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: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销售出库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调拨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出库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破损出库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根据对应的出库单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inventoryBatchNumber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varchar(短文本)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库存批次号(入库批次号)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out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boundDetail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库明细单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对应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库明细编号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货主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来源入库单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out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boundTime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date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库时间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库单的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库日期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skuId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入库明细的产品编号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warehouse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仓库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出库单的仓库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orgId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虚拟组织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出库单位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float(数值)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库明细的产品数量</w:t>
            </w:r>
          </w:p>
        </w:tc>
      </w:tr>
      <w:tr>
        <w:trPr>
          <w:trHeight w:val="45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库单价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库明细的产品单价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costPrice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成本价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库总价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出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库明细的产品总价</w:t>
            </w:r>
          </w:p>
        </w:tc>
      </w:tr>
    </w:tbl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//加本期增加金额和本期增加数量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decreaseNum</w:t>
      </w:r>
      <w:r>
        <w:rPr>
          <w:rFonts w:ascii="Microsoft YaHei" w:hAnsi="Microsoft YaHei" w:eastAsia="Microsoft YaHei"/>
          <w:sz w:val="24"/>
          <w:szCs w:val="24"/>
          <w:shd w:val="clear"/>
        </w:rPr>
        <w:t>-=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Outbound_Water.</w:t>
      </w:r>
      <w:r>
        <w:rPr>
          <w:rFonts w:ascii="sf pro" w:hAnsi="sf pro" w:eastAsia="sf pro"/>
          <w:sz w:val="24"/>
          <w:szCs w:val="24"/>
          <w:shd w:val="clear"/>
        </w:rPr>
        <w:t>quantity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decreaseCost-</w:t>
      </w:r>
      <w:r>
        <w:rPr>
          <w:rFonts w:ascii="Microsoft YaHei" w:hAnsi="Microsoft YaHei" w:eastAsia="Microsoft YaHei"/>
          <w:sz w:val="24"/>
          <w:szCs w:val="24"/>
          <w:shd w:val="clear"/>
        </w:rPr>
        <w:t>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Outbound_Water.</w:t>
      </w:r>
      <w:r>
        <w:rPr>
          <w:rFonts w:ascii="sf pro" w:hAnsi="sf pro" w:eastAsia="sf pro"/>
          <w:sz w:val="24"/>
          <w:szCs w:val="24"/>
          <w:shd w:val="clear"/>
        </w:rPr>
        <w:t>totalPrice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//</w:t>
      </w:r>
      <w:r>
        <w:rPr>
          <w:rFonts w:ascii="Helvetica, sans-serif" w:hAnsi="Helvetica, sans-serif" w:eastAsia="Helvetica, sans-serif"/>
          <w:sz w:val="24"/>
          <w:szCs w:val="24"/>
          <w:shd w:val="clear"/>
        </w:rPr>
        <w:t>加本期期末金额和本期期末数量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</w:rPr>
        <w:t>endNum-=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Outbound_Water.</w:t>
      </w:r>
      <w:r>
        <w:rPr>
          <w:rFonts w:ascii="sf pro" w:hAnsi="sf pro" w:eastAsia="sf pro"/>
          <w:sz w:val="24"/>
          <w:szCs w:val="24"/>
          <w:shd w:val="clear"/>
        </w:rPr>
        <w:t>quantity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endCost-</w:t>
      </w:r>
      <w:r>
        <w:rPr>
          <w:rFonts w:ascii="Microsoft YaHei" w:hAnsi="Microsoft YaHei" w:eastAsia="Microsoft YaHei"/>
          <w:sz w:val="24"/>
          <w:szCs w:val="24"/>
          <w:shd w:val="clear"/>
        </w:rPr>
        <w:t>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Outbound_Water.</w:t>
      </w:r>
      <w:r>
        <w:rPr>
          <w:rFonts w:ascii="sf pro" w:hAnsi="sf pro" w:eastAsia="sf pro"/>
          <w:sz w:val="24"/>
          <w:szCs w:val="24"/>
          <w:shd w:val="clear"/>
        </w:rPr>
        <w:t>totalPrice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//加本期销售数量和本期销售金额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</w:rPr>
        <w:t>salesVolume+=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Outbound_Water.</w:t>
      </w:r>
      <w:r>
        <w:rPr>
          <w:rFonts w:ascii="sf pro" w:hAnsi="sf pro" w:eastAsia="sf pro"/>
          <w:sz w:val="24"/>
          <w:szCs w:val="24"/>
          <w:shd w:val="clear"/>
        </w:rPr>
        <w:t>totalPrice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</w:rPr>
        <w:t>salesAmoun+=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Outbound_Water</w:t>
      </w:r>
      <w:r>
        <w:rPr>
          <w:rFonts w:ascii="Microsoft YaHei" w:hAnsi="Microsoft YaHei" w:eastAsia="Microsoft YaHei"/>
          <w:sz w:val="24"/>
          <w:szCs w:val="24"/>
        </w:rPr>
        <w:t>t.</w:t>
      </w:r>
      <w:r>
        <w:rPr>
          <w:rFonts w:ascii="sf pro" w:hAnsi="sf pro" w:eastAsia="sf pro"/>
          <w:sz w:val="24"/>
          <w:szCs w:val="24"/>
          <w:shd w:val="clear"/>
        </w:rPr>
        <w:t>quantity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//重新计算平均价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costPrice=</w:t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  <w:shd w:val="clear"/>
        </w:rPr>
        <w:t>endCost/</w:t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InventorySummary.</w:t>
      </w:r>
      <w:r>
        <w:rPr>
          <w:rFonts w:ascii="Microsoft YaHei" w:hAnsi="Microsoft YaHei" w:eastAsia="Microsoft YaHei"/>
          <w:sz w:val="24"/>
          <w:szCs w:val="24"/>
        </w:rPr>
        <w:t>endNum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75"/>
        <w:gridCol w:w="2250"/>
        <w:gridCol w:w="2730"/>
        <w:gridCol w:w="2730"/>
      </w:tblGrid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7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采购退货单表（Bill_Purchase_Return）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7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易酒管家调用erp接口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7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purchaseReturn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采购退货单号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编号生成器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out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boundDate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datetim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e(日期)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出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库日期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审核通过后回写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出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库日期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totalAmount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decimal（货币）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金额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金额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orgId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虚拟组织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虚拟组织id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warchase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仓库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基础组织id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provider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供应商名称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供应商id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status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int(枚举)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单据状态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1:新建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2:审核中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3:审核通过</w:t>
            </w:r>
          </w:p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4:审核不通过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logisticsCost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物流费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审核时输入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handlingCost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装卸费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审核时输入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remark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varchar(短文本)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摘要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createTime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date(日期)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创建时间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΢���ź�, Microsoft YaHei, Open Sans, sans-serif" w:hAnsi="΢���ź�, Microsoft YaHei, Open Sans, sans-serif" w:eastAsia="΢���ź�, Microsoft YaHei, Open Sans, sans-serif"/>
                <w:sz w:val="21"/>
                <w:szCs w:val="21"/>
                <w:shd w:val="clear" w:fill="eeeeee"/>
              </w:rPr>
              <w:t/>
            </w:r>
          </w:p>
        </w:tc>
      </w:tr>
      <w:tr>
        <w:trPr>
          <w:trHeight w:val="345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createPerson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短文本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)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1"/>
                <w:szCs w:val="21"/>
              </w:rPr>
              <w:t>创建人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΢���ź�, Microsoft YaHei, Open Sans, sans-serif" w:hAnsi="΢���ź�, Microsoft YaHei, Open Sans, sans-serif" w:eastAsia="΢���ź�, Microsoft YaHei, Open Sans, sans-serif"/>
                <w:sz w:val="21"/>
                <w:szCs w:val="21"/>
                <w:shd w:val="clear" w:fill="eeeeee"/>
              </w:rPr>
              <w:t/>
            </w:r>
          </w:p>
        </w:tc>
      </w:tr>
    </w:tbl>
    <w:p>
      <w:pPr>
        <w:pBdr/>
        <w:snapToGrid w:val="false"/>
        <w:spacing/>
        <w:ind/>
        <w:jc w:val="left"/>
        <w:rPr>
          <w:rFonts w:ascii="sf pro" w:hAnsi="sf pro" w:eastAsia="sf pro"/>
          <w:sz w:val="24"/>
          <w:szCs w:val="24"/>
        </w:rPr>
      </w:pPr>
      <w:r>
        <w:rPr>
          <w:rFonts w:ascii="sf pro" w:hAnsi="sf pro" w:eastAsia="sf pro"/>
          <w:sz w:val="24"/>
          <w:szCs w:val="24"/>
          <w:shd w:val="clear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30"/>
        <w:tblLook w:firstRow="1" w:lastRow="0" w:firstColumn="1" w:lastColumn="0" w:noHBand="0" w:noVBand="1" w:val="04A0"/>
      </w:tblPr>
      <w:tblGrid>
        <w:gridCol w:w="2580"/>
        <w:gridCol w:w="2535"/>
        <w:gridCol w:w="2550"/>
        <w:gridCol w:w="2535"/>
      </w:tblGrid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  <w:shd w:val="clear"/>
              </w:rPr>
              <w:t>采购退货明细表（Bill_Purchase_Return_Details）</w:t>
            </w:r>
          </w:p>
        </w:tc>
      </w:tr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  <w:shd w:val="clear"/>
              </w:rPr>
              <w:t>易酒管家调用erp接口</w:t>
            </w:r>
          </w:p>
        </w:tc>
      </w:tr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  <w:shd w:val="clear"/>
              </w:rPr>
              <w:t xml:space="preserve"> </w:t>
            </w:r>
          </w:p>
        </w:tc>
      </w:tr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purchaseReturnNumber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varchar(短文本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采购退货单号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引用主表的采购退货单号</w:t>
            </w:r>
          </w:p>
        </w:tc>
      </w:tr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owner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varchar(短文本)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货主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purchaseApplicationDetailId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varchar(短文本)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采购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入库明细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对应的采购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入库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明细的id</w:t>
            </w:r>
          </w:p>
        </w:tc>
      </w:tr>
      <w:tr>
        <w:trPr>
          <w:trHeight w:val="345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skuId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产品skuId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quantity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float(数值)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数量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来源申请明细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(检查可退数量)</w:t>
            </w:r>
          </w:p>
        </w:tc>
      </w:tr>
      <w:tr>
        <w:trPr>
          <w:trHeight w:val="420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price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单价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totalPrice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decimal(货币)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isInternalBill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枚举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是否是内部单据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来源入库单明细</w:t>
            </w:r>
          </w:p>
        </w:tc>
      </w:tr>
    </w:tbl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提供接口：根据申请单编号，查询出申请明细中所有可退的商品数量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审核通过：减库存 生成出库流水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z w:val="24"/>
          <w:szCs w:val="24"/>
          <w:shd w:val="clear"/>
        </w:rPr>
        <w:t>下推：生成负的应付单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4.销售（订单/出库/入库）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35"/>
        <w:gridCol w:w="2565"/>
        <w:gridCol w:w="2550"/>
      </w:tblGrid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表名</w:t>
            </w:r>
          </w:p>
        </w:tc>
        <w:tc>
          <w:tcPr>
            <w:tcW w:w="76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销售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订单（Bill_Sale_Order）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来源系统</w:t>
            </w:r>
          </w:p>
        </w:tc>
        <w:tc>
          <w:tcPr>
            <w:tcW w:w="76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交易平台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order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orderDate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订单完成日期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completeTime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单据编号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orderNo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城市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cityId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仓库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warehouse_Id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应收金额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orderAmount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netReceipts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实收金额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payableAmount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优惠金额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useCouponAmount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notCountTheSmallChange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抹零金额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oddAmount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枚举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状态：下推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操作：下推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customerId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隐藏字段（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客户id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userId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Roboto, Droid Sans, Noto, Helvetica, Tahoma, Arial, Microsoft YaHei, 微软雅黑, PingFang SC, Hiragino Sans GB, Heiti SC, sans-serif" w:hAnsi="SF Pro, Roboto, Droid Sans, Noto, Helvetica, Tahoma, Arial, Microsoft YaHei, 微软雅黑, PingFang SC, Hiragino Sans GB, Heiti SC, sans-serif" w:eastAsia="SF Pro, Roboto, Droid Sans, Noto, Helvetica, Tahoma, Arial, Microsoft YaHei, 微软雅黑, PingFang SC, Hiragino Sans GB, Heiti SC, sans-serif"/>
                <w:sz w:val="24"/>
                <w:szCs w:val="24"/>
                <w:shd w:val="clear"/>
              </w:rPr>
              <w:t>customer</w:t>
            </w:r>
            <w:r>
              <w:rPr>
                <w:rFonts w:ascii="sf pro" w:hAnsi="sf pro" w:eastAsia="sf pro"/>
                <w:sz w:val="24"/>
                <w:szCs w:val="24"/>
              </w:rPr>
              <w:t>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隐藏字段（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客户名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userName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sf pro" w:hAnsi="sf pro" w:eastAsia="sf pro"/>
                <w:color w:val="ff0000"/>
                <w:sz w:val="24"/>
                <w:szCs w:val="24"/>
                <w:shd w:val="clear"/>
              </w:rPr>
              <w:t>orderType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</w:r>
            <w:r>
              <w:rPr>
                <w:rFonts w:ascii="sf pro" w:hAnsi="sf pro" w:eastAsia="sf pro"/>
                <w:color w:val="ff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color w:val="ff0000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ff0000"/>
                <w:sz w:val="24"/>
                <w:szCs w:val="24"/>
              </w:rPr>
              <w:t>隐藏字段（订单</w:t>
            </w:r>
            <w:r>
              <w:rPr>
                <w:rFonts w:ascii="Microsoft YaHei" w:hAnsi="Microsoft YaHei" w:eastAsia="Microsoft YaHei"/>
                <w:color w:val="ff0000"/>
                <w:sz w:val="24"/>
                <w:szCs w:val="24"/>
                <w:shd w:val="clear"/>
              </w:rPr>
              <w:t>类型</w:t>
            </w:r>
            <w:r>
              <w:rPr>
                <w:rFonts w:ascii="Microsoft YaHei" w:hAnsi="Microsoft YaHei" w:eastAsia="Microsoft YaHei"/>
                <w:color w:val="ff0000"/>
                <w:sz w:val="24"/>
                <w:szCs w:val="24"/>
                <w:shd w:val="clear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ff0000"/>
                <w:sz w:val="24"/>
                <w:szCs w:val="24"/>
              </w:rPr>
              <w:t>orderType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redEnvelope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隐藏字段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（红包）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giveBonusAmount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cashPrizeRedEnvelope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隐藏字段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（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兑奖红包金额）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useBonusAmount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text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（文本）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隐藏字段（备注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sysRemark</w:t>
            </w:r>
          </w:p>
        </w:tc>
      </w:tr>
    </w:tbl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数据来源：</w:t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商城已完成的订单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业务描述：接受商城订单后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自动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下推生成销售出库单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40"/>
        <w:gridCol w:w="2670"/>
        <w:gridCol w:w="1530"/>
        <w:gridCol w:w="1080"/>
        <w:gridCol w:w="2985"/>
      </w:tblGrid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82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销售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订单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产品详细信息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（Bill_Sale_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Item_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Order）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82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82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order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saleOrderId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销售订单id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引用销售订单的id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productNum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productId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produceName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产品名称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productName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specifications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规格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productSaleSpec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类目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statisticsCategoryName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packageName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大单位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packageName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unitName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小单位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unitName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sellPrice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销售单价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sellPrice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saleCount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销售数量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saleCount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sellUnit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销售单位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sellUnit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折扣率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discount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discountAmount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折扣额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计算：总价*折扣率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payAmount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reduceTotal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优惠金额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reduceTotal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notCountTheSmallChange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ff0000"/>
                <w:sz w:val="24"/>
                <w:szCs w:val="24"/>
              </w:rPr>
              <w:t>抹零金额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420" w:hRule="atLeast"/>
        </w:trPr>
        <w:tc>
          <w:tcPr>
            <w:tcW w:w="101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销售出库单（Bill_Sale_Outbound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Order）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生成规则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单据编号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按规则生成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customer</w:t>
            </w:r>
            <w:r>
              <w:rPr>
                <w:rFonts w:ascii="sf pro" w:hAnsi="sf pro" w:eastAsia="sf pro"/>
                <w:sz w:val="24"/>
                <w:szCs w:val="24"/>
              </w:rPr>
              <w:t>Name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客户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引用销售订单：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customer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Name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orgId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城市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orgId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仓库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warehouse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应收金额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receivable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netReceipts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实收金额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netReceipts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优惠金额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discount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notCountSmallChange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抹零金额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notCountTheSmallChange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orderType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int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(引用/枚举)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订单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类型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引用销售订单：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  <w:shd w:val="clear"/>
              </w:rPr>
              <w:t>orderType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uperior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Bill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har(长序列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/引用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上级单据（销售订单）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引用销售订单：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orderNum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枚举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状态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：待审核、审核通过、审核拒绝、已核销、下推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createTime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datetime（日期）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创建日期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createUser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/引用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创建人(引用当前操作人id)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lastUpdateTime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datetime(日期)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更新日期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lastUpdateUser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varchar(长序列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/引用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Microsoft YaHei" w:hAnsi="Microsoft YaHei" w:eastAsia="Microsoft YaHei"/>
              </w:rPr>
            </w:pPr>
            <w:r>
              <w:rPr>
                <w:rFonts w:ascii="Microsoft YaHei" w:hAnsi="Microsoft YaHei" w:eastAsia="Microsoft YaHei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更新人(用户id)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>操作：详情、审核、反审核、下推、删除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数据来源：酒批订单下推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业务描述：管理员审核通过后，操作库存汇总表，减少库存，下推生成应收单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第一次自动审核通过，然后自动下推，出现异常后为未审核状态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自动审核的单据选定一个默认的创建人更新人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trike w:val="true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35"/>
        <w:gridCol w:w="2550"/>
        <w:gridCol w:w="2550"/>
      </w:tblGrid>
      <w:tr>
        <w:trPr>
          <w:trHeight w:val="420" w:hRule="atLeast"/>
        </w:trPr>
        <w:tc>
          <w:tcPr>
            <w:tcW w:w="101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退货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订单（Bill_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Refund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_Order）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来源字段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orderDate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退货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完成日期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completeTime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退货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orderNo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superiorBill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上级单据（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销售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订单）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relOrder里面的orderId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warehouse_Id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totalAmount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合计金额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totalAmount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returnAmount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实收金额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returnAmount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status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枚举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状态：下推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操作：下推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customerId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隐藏字段（退货客户）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userId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, Roboto, Droid Sans, Noto, Helvetica, Tahoma, Arial, Microsoft YaHei, 微软雅黑, PingFang SC, Hiragino Sans GB, Heiti SC, sans-serif" w:hAnsi="SF Pro, Roboto, Droid Sans, Noto, Helvetica, Tahoma, Arial, Microsoft YaHei, 微软雅黑, PingFang SC, Hiragino Sans GB, Heiti SC, sans-serif" w:eastAsia="SF Pro, Roboto, Droid Sans, Noto, Helvetica, Tahoma, Arial, Microsoft YaHei, 微软雅黑, PingFang SC, Hiragino Sans GB, Heiti SC, sans-serif"/>
                <w:color w:val="000000"/>
                <w:sz w:val="24"/>
                <w:szCs w:val="24"/>
                <w:shd w:val="clear"/>
              </w:rPr>
              <w:t>customer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(短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隐藏字段（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客户名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userName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数据来源：商城</w:t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已完成的订单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  <w:t>业务描述：来自商城的退货订单，自动下推生成退货入库单</w:t>
      </w:r>
    </w:p>
    <w:p>
      <w:pPr>
        <w:pBdr/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  <w:shd w:val="clear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40"/>
        <w:gridCol w:w="2895"/>
        <w:gridCol w:w="1530"/>
        <w:gridCol w:w="660"/>
        <w:gridCol w:w="2985"/>
      </w:tblGrid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807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退货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订单产品信息（Bill_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Refund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_Item_Order）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807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807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Bill_Refund_Order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refOrderId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退货订单id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sale</w:t>
            </w:r>
            <w:r>
              <w:rPr>
                <w:rFonts w:ascii="sf pro" w:hAnsi="sf pro" w:eastAsia="sf pro"/>
                <w:sz w:val="24"/>
                <w:szCs w:val="24"/>
              </w:rPr>
              <w:t>Order</w:t>
            </w:r>
            <w:r>
              <w:rPr>
                <w:rFonts w:ascii="sf pro" w:hAnsi="sf pro" w:eastAsia="sf pro"/>
                <w:sz w:val="24"/>
                <w:szCs w:val="24"/>
              </w:rPr>
              <w:t>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销售订单编号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superiorBill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itemId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退货单项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退货订单中itemList的id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returnCount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float(数量)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退货数量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saleCount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returnMinUnitCount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float(数量)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退货数量(小单位)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minUnitTotalCount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returnAmount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退款金额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payAmount</w:t>
            </w:r>
          </w:p>
        </w:tc>
      </w:tr>
      <w:tr>
        <w:trPr>
          <w:trHeight w:val="345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returnBonusAmount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1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退货返还红包金额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reduceBonusAmount</w:t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550"/>
        <w:gridCol w:w="2550"/>
        <w:gridCol w:w="2535"/>
      </w:tblGrid>
      <w:tr>
        <w:trPr>
          <w:trHeight w:val="420" w:hRule="atLeast"/>
        </w:trPr>
        <w:tc>
          <w:tcPr>
            <w:tcW w:w="101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退货入库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单（Bill_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Refund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I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n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bound_Order）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生成规则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ref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undDate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(日期)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退货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创建单据时生成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按规则生成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退货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客户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退货</w:t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订单：</w:t>
            </w:r>
            <w:r>
              <w:rPr>
                <w:rFonts w:ascii="微软雅黑" w:hAnsi="微软雅黑" w:eastAsia="微软雅黑"/>
                <w:sz w:val="24"/>
                <w:szCs w:val="24"/>
                <w:shd w:val="clear"/>
              </w:rPr>
              <w:t>customerId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orgId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销售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组织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引用退货订单：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orgId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引用退货订单：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warehouse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合计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引用退货订单：</w:t>
            </w:r>
          </w:p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totalAmount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netReceipts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returnAmount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优惠金额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returnBonusAmount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saleOrderNum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销售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relOrder里面的orderId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f pro" w:hAnsi="sf pro" w:eastAsia="sf pro"/>
                <w:sz w:val="24"/>
                <w:szCs w:val="24"/>
              </w:rPr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superiorBill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varchar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(长序列/引用)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上级单据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编号（退货订单）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sz w:val="24"/>
                <w:szCs w:val="24"/>
              </w:rPr>
              <w:t>引用退货订单：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orderNum</w:t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varchar(长序列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/引用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创建人(引用当前操作人id)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更新日期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varchar(长序列</w:t>
            </w:r>
            <w:r>
              <w:rPr>
                <w:rFonts w:ascii="Helvetica, sans-serif" w:hAnsi="Helvetica, sans-serif" w:eastAsia="Helvetica, sans-serif"/>
                <w:color w:val="000000"/>
                <w:sz w:val="24"/>
                <w:szCs w:val="24"/>
                <w:shd w:val="clear"/>
              </w:rPr>
              <w:t>/引用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  <w:shd w:val="clear"/>
              </w:rPr>
              <w:t>)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更新人(用户id)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tatus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枚举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状态：</w:t>
            </w:r>
            <w:r>
              <w:rPr>
                <w:rFonts w:ascii="Microsoft YaHei" w:hAnsi="Microsoft YaHei" w:eastAsia="Microsoft YaHei"/>
                <w:sz w:val="24"/>
                <w:szCs w:val="24"/>
                <w:shd w:val="clear"/>
              </w:rPr>
              <w:t>待审核、审核通过、审核拒绝、已核销、下推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79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操作：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详情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、</w:t>
            </w: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>审核、反审核、下推、删除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Microsoft YaHei" w:hAnsi="Microsoft YaHei" w:eastAsia="Microsoft YaHei"/>
                <w:color w:val="000000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数据来源：退货订单下推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业务描述：管理员审核通过后，操作库存汇总表，增加库存，下推生成应付单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5.财务模块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5.1 采购付款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895"/>
        <w:gridCol w:w="2370"/>
        <w:gridCol w:w="3435"/>
        <w:gridCol w:w="1440"/>
      </w:tblGrid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2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预付单据表（bill_prepay）</w:t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</w:t>
            </w:r>
          </w:p>
        </w:tc>
        <w:tc>
          <w:tcPr>
            <w:tcW w:w="72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spacing w:val="0"/>
                <w:sz w:val="21"/>
                <w:szCs w:val="21"/>
              </w:rPr>
              <w:t>采购申请</w:t>
            </w:r>
            <w:r>
              <w:rPr>
                <w:rFonts w:ascii="黑体-简" w:hAnsi="黑体-简" w:eastAsia="黑体-简"/>
                <w:b w:val="true"/>
                <w:bCs w:val="true"/>
                <w:spacing w:val="0"/>
                <w:sz w:val="21"/>
                <w:szCs w:val="21"/>
              </w:rPr>
              <w:t>单审核通过生成或</w:t>
            </w:r>
            <w:r>
              <w:rPr>
                <w:rFonts w:ascii="黑体-简" w:hAnsi="黑体-简" w:eastAsia="黑体-简"/>
                <w:b w:val="true"/>
                <w:bCs w:val="true"/>
                <w:spacing w:val="0"/>
                <w:sz w:val="21"/>
                <w:szCs w:val="21"/>
              </w:rPr>
              <w:t>手动新增</w:t>
            </w:r>
            <w:r>
              <w:rPr>
                <w:rFonts w:ascii="黑体-简" w:hAnsi="黑体-简" w:eastAsia="黑体-简"/>
                <w:b w:val="true"/>
                <w:bCs w:val="true"/>
                <w:spacing w:val="0"/>
                <w:sz w:val="21"/>
                <w:szCs w:val="21"/>
              </w:rPr>
              <w:t>预付单</w:t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2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43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  <w:shd w:val="clear"/>
              </w:rPr>
              <w:t>（引用虚拟组织id）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equisition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采购申请单ID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采购人员Id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预付金额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refundAmount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ay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预付方式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货到付款现金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货到付款银行卡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微信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支付宝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: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未审核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审核中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审核通过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已关闭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3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上引：采购申请单或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手动新增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数据来源：采购申请单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  <w:r>
        <w:rPr>
          <w:rFonts w:ascii="黑体-简" w:hAnsi="黑体-简" w:eastAsia="黑体-简"/>
          <w:b w:val="true"/>
          <w:bCs w:val="true"/>
          <w:color w:val="ff0000"/>
          <w:spacing w:val="0"/>
          <w:sz w:val="21"/>
          <w:szCs w:val="21"/>
        </w:rPr>
        <w:t>需要添加附件，下同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55"/>
        <w:gridCol w:w="2370"/>
        <w:gridCol w:w="2250"/>
        <w:gridCol w:w="1725"/>
      </w:tblGrid>
      <w:tr>
        <w:trPr>
          <w:trHeight w:val="43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预付核销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单据（bill_prepay_write_off）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43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providerId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核销总金额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status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  <w:shd w:val="clear"/>
              </w:rPr>
              <w:t>备注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数据来源：预付应付核销——新增核销单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事务处理：新增预付应付核销单后会生成预付核销单，包含核销预付明细和核销应付明细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，并回写预付单和结算单相关金额。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70"/>
        <w:gridCol w:w="2370"/>
        <w:gridCol w:w="2250"/>
        <w:gridCol w:w="1710"/>
      </w:tblGrid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核销明细（bill_prepay_write_off_detail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s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预付核销</w:t>
            </w:r>
            <w:r>
              <w:rPr>
                <w:rFonts w:ascii="宋体" w:hAnsi="宋体" w:eastAsia="宋体"/>
                <w:sz w:val="24"/>
                <w:szCs w:val="24"/>
                <w:shd w:val="clear"/>
              </w:rPr>
              <w:t>单ID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数据来源：预付应付核销——新增核销单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事务处理：同《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预付单据核销》</w:t>
      </w:r>
    </w:p>
    <w:p>
      <w:pPr>
        <w:snapToGrid w:val="false"/>
        <w:spacing w:line="320" w:lineRule="exact"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40"/>
        <w:gridCol w:w="2385"/>
        <w:gridCol w:w="2250"/>
        <w:gridCol w:w="1725"/>
      </w:tblGrid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预付退款单据表（bill_prepay_return）</w:t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预付单据ID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status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remark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varchar(短文本)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上引：采购退款申请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数据来源：采购退款申请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退款成功回写预付单金额</w:t>
      </w:r>
    </w:p>
    <w:p>
      <w:pPr>
        <w:snapToGrid w:val="false"/>
        <w:spacing w:line="320" w:lineRule="exact"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900"/>
        <w:gridCol w:w="2355"/>
        <w:gridCol w:w="2220"/>
        <w:gridCol w:w="1695"/>
      </w:tblGrid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应付单据表（bill_payable）</w:t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providerId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收款供应商ID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采购入库单或退货单</w:t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payableAmount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应付金额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alorem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结算单通过后回写</w:t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usiness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ype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int(枚举)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采购业务类型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下推：结算单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事务处理：采购入库单审核通过并下推后会生成相应的应付单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,当结算金额和应付金额相等时状态修改为已核销，否则为未核销。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55"/>
        <w:gridCol w:w="2385"/>
        <w:gridCol w:w="2250"/>
        <w:gridCol w:w="1710"/>
      </w:tblGrid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应付单据明细（bill_payable_details）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关联单据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明细ID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短</w:t>
            </w:r>
            <w:r>
              <w:rPr>
                <w:rFonts w:ascii="SimSun" w:hAnsi="SimSun" w:eastAsia="SimSun"/>
                <w:sz w:val="24"/>
                <w:szCs w:val="24"/>
              </w:rPr>
              <w:t>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int</w:t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（数值）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ate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（数值）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税率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include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含税单价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不含税金额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alorem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ate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（数值）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折扣率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结算单通过后回写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事务处理：对应采购入库单中的明细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。明细已结算金额对应规则（总表金额均摊或对明细单个结算）。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pacing w:val="0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明细结算金额作用？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315"/>
        <w:gridCol w:w="2070"/>
        <w:gridCol w:w="2655"/>
        <w:gridCol w:w="1650"/>
      </w:tblGrid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供应商结算单（bill_settlement）</w:t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短文本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providerId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收款供应商ID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应付单ID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um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int（数值）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结算数量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结算金额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已付金额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service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服务费总额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到期时间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varchar(短文本)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上引：应付单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新增之后回写应付结算金额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300"/>
        <w:gridCol w:w="2610"/>
        <w:gridCol w:w="2415"/>
        <w:gridCol w:w="1755"/>
      </w:tblGrid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7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供应商结算单明细（bill_settlement_details）</w:t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7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7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供应商结算单单据ID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应付单明细ID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um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int（数值）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已结算数量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已结算金额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um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int（数值）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本期结算数量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本期结算金额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本期销售金额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service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服务费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无票的产品有服务费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，服务费是用本期的销售额减本期结算金额</w:t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上引：应付单明细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40"/>
        <w:gridCol w:w="2385"/>
        <w:gridCol w:w="2250"/>
        <w:gridCol w:w="1725"/>
      </w:tblGrid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付款单据表（bill_payment）</w:t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短文本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收款供应商ID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应付金额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付款金额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nternal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varchar(短文本)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上引：结算单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  <w:spacing w:line="320" w:lineRule="exact"/>
        <w:ind/>
        <w:jc w:val="left"/>
        <w:rPr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审批通过才会回写业务数据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70"/>
        <w:gridCol w:w="2370"/>
        <w:gridCol w:w="2250"/>
        <w:gridCol w:w="1710"/>
      </w:tblGrid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付款单据明细（bill_payment_detail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s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短文本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应付单据明细ID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结算单号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ank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短文本</w:t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我方银行卡号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结算方式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urpose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付款用途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fter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折后金额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counter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手续费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实付金额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短文本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上引：结算单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5.2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70"/>
        <w:gridCol w:w="2370"/>
        <w:gridCol w:w="2250"/>
        <w:gridCol w:w="1710"/>
      </w:tblGrid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预收单据表（bill_pre_receipt）</w:t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客户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nternal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预收方式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3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上引：手动创建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55"/>
        <w:gridCol w:w="2370"/>
        <w:gridCol w:w="2250"/>
        <w:gridCol w:w="1725"/>
      </w:tblGrid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预收核销</w:t>
            </w:r>
            <w:r>
              <w:rPr>
                <w:rFonts w:ascii="黑体-简" w:hAnsi="黑体-简" w:eastAsia="黑体-简"/>
                <w:b w:val="true"/>
                <w:bCs w:val="true"/>
                <w:sz w:val="21"/>
                <w:szCs w:val="21"/>
              </w:rPr>
              <w:t>单据（bill_pre_receipt_write_off）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公司客户ID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varchar(短文本)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status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上引：手动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事务处理：用来核销创建的预收单和应收单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900"/>
        <w:gridCol w:w="2355"/>
        <w:gridCol w:w="2235"/>
        <w:gridCol w:w="1710"/>
      </w:tblGrid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核销明细（bill_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p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_r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eceipt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_write_off_detail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预收单据核销ID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应收票据ID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数据来源：应收预收核销——新增核销单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事务处理：新增应收预收核销单后会生成预收核销单，包含核销预收明细和核销应收明细，回写应收单和预收单核销金额。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55"/>
        <w:gridCol w:w="2385"/>
        <w:gridCol w:w="2250"/>
        <w:gridCol w:w="1710"/>
      </w:tblGrid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预收退款单据表（bill_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p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_r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eceipt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_r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efund）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varchar(短文本)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上引：销售退款单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850"/>
        <w:gridCol w:w="2355"/>
        <w:gridCol w:w="2025"/>
        <w:gridCol w:w="2925"/>
      </w:tblGrid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应收单据表（bill_receivable）</w:t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公司客户ID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据编号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出库/退货单编号</w:t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alorem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paid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nternal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usiness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ype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销售业务类型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varchar(短文本)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上引：销售出库单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事务处理：销售出库单审核通过并下推后会生成相应的应收单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55"/>
        <w:gridCol w:w="2430"/>
        <w:gridCol w:w="2250"/>
        <w:gridCol w:w="1710"/>
      </w:tblGrid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应收单据明细（bill_receivable_details）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应收票据ID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关联的单据项Id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（数值）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include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含税单价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52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alorem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ff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已收款金额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上引：销售出库单明细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840"/>
        <w:gridCol w:w="2370"/>
        <w:gridCol w:w="2235"/>
        <w:gridCol w:w="1755"/>
      </w:tblGrid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收款单据表（bill_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receipt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公司客户ID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应收票据ID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销售出库单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orderNo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关联的订单编号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decimal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nternal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sz w:val="24"/>
                <w:szCs w:val="24"/>
              </w:rPr>
              <w:t>int(枚举)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varchar(短文本)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事务处理：审核通过后回写业务数据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135"/>
        <w:gridCol w:w="2355"/>
        <w:gridCol w:w="2250"/>
        <w:gridCol w:w="1710"/>
      </w:tblGrid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收款单据明细（bill_receipt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_details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ill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tem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引用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应收单据明细ID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</w:t>
            </w:r>
            <w:r>
              <w:rPr>
                <w:rFonts w:ascii="SimSun" w:hAnsi="SimSun" w:eastAsia="SimSun"/>
                <w:sz w:val="24"/>
                <w:szCs w:val="24"/>
              </w:rPr>
              <w:t>引用</w:t>
            </w:r>
            <w:r>
              <w:rPr>
                <w:rFonts w:ascii="SimSun" w:hAnsi="SimSun" w:eastAsia="SimSun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datetime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  <w:shd w:val="clear"/>
        </w:rPr>
        <w:t>事务处理：</w:t>
      </w:r>
    </w:p>
    <w:p>
      <w:pPr>
        <w:pBdr/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  <w:shd w:val="clear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90"/>
        <w:gridCol w:w="2895"/>
        <w:gridCol w:w="2625"/>
        <w:gridCol w:w="1110"/>
      </w:tblGrid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应付流水（payable_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flow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providerId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payableI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paymentId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付款单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payableWriteOffId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预付核销单ID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payableAmount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应付金额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paymentAmount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实付金额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writeOffAmount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核销金额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status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枚举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流水状态</w:t>
            </w:r>
          </w:p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未付款</w:t>
            </w:r>
          </w:p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部分付款</w:t>
            </w:r>
          </w:p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已付款</w:t>
            </w:r>
          </w:p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已核销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datetime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datetime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上引：应收单已完成时产生应付流水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  <w:shd w:val="clear"/>
        </w:rPr>
        <w:t>事务处理：应付流水在应付单审核完成时产生，每次相关付款单的状态变化会更新流水。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90"/>
        <w:gridCol w:w="2895"/>
        <w:gridCol w:w="2625"/>
        <w:gridCol w:w="1110"/>
      </w:tblGrid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收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流水（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receip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t_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flow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SimSun, Songti SC" w:hAnsi="SimSun, Songti SC" w:eastAsia="SimSun, Songti SC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客户ID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1"/>
                <w:szCs w:val="21"/>
              </w:rPr>
              <w:t>receivable</w:t>
            </w:r>
            <w:r>
              <w:rPr>
                <w:rFonts w:ascii="SimSun" w:hAnsi="SimSun" w:eastAsia="SimSun"/>
                <w:sz w:val="21"/>
                <w:szCs w:val="21"/>
              </w:rPr>
              <w:t>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应收单ID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receiptId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收款单ID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  <w:sz w:val="24"/>
                <w:szCs w:val="24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preR</w:t>
            </w:r>
            <w:r>
              <w:rPr>
                <w:rFonts w:ascii="SimSun" w:hAnsi="SimSun" w:eastAsia="SimSun"/>
                <w:sz w:val="24"/>
                <w:szCs w:val="24"/>
              </w:rPr>
              <w:t>ece</w:t>
            </w:r>
            <w:r>
              <w:rPr>
                <w:rFonts w:ascii="SimSun" w:hAnsi="SimSun" w:eastAsia="SimSun"/>
                <w:sz w:val="24"/>
                <w:szCs w:val="24"/>
              </w:rPr>
              <w:t>ptWriteOffId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" w:hAnsi="SimSun, Songti SC" w:eastAsia="SimSun, Songti SC"/>
                <w:sz w:val="24"/>
                <w:szCs w:val="24"/>
              </w:rPr>
              <w:t>varchar(引用)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  <w:sz w:val="24"/>
                <w:szCs w:val="24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预收核销单</w:t>
            </w:r>
            <w:r>
              <w:rPr>
                <w:rFonts w:ascii="SimSun" w:hAnsi="SimSun" w:eastAsia="SimSun"/>
                <w:sz w:val="24"/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receivableAmount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应收金额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receiptAmount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实收金额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 Songti SC,Songti SC" w:hAnsi="SimSun, Songti SC,Songti SC" w:eastAsia="SimSun, Songti SC,Songti SC"/>
                <w:sz w:val="24"/>
                <w:szCs w:val="24"/>
              </w:rPr>
              <w:t>writeOffAmount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decimal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,Songti SC" w:hAnsi="SimSun,Songti SC" w:eastAsia="SimSun,Songti SC"/>
                <w:sz w:val="24"/>
                <w:szCs w:val="24"/>
              </w:rPr>
              <w:t>核销金额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int(枚举)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流水状态</w:t>
            </w:r>
          </w:p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未</w:t>
            </w:r>
            <w:r>
              <w:rPr>
                <w:rFonts w:ascii="SimSun" w:hAnsi="SimSun" w:eastAsia="SimSun"/>
                <w:sz w:val="24"/>
                <w:szCs w:val="24"/>
              </w:rPr>
              <w:t>收款</w:t>
            </w:r>
          </w:p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部分</w:t>
            </w:r>
            <w:r>
              <w:rPr>
                <w:rFonts w:ascii="SimSun" w:hAnsi="SimSun" w:eastAsia="SimSun"/>
                <w:sz w:val="24"/>
                <w:szCs w:val="24"/>
              </w:rPr>
              <w:t>收</w:t>
            </w:r>
            <w:r>
              <w:rPr>
                <w:rFonts w:ascii="SimSun" w:hAnsi="SimSun" w:eastAsia="SimSun"/>
                <w:sz w:val="24"/>
                <w:szCs w:val="24"/>
              </w:rPr>
              <w:t>款</w:t>
            </w:r>
          </w:p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已</w:t>
            </w:r>
            <w:r>
              <w:rPr>
                <w:rFonts w:ascii="SimSun" w:hAnsi="SimSun" w:eastAsia="SimSun"/>
                <w:sz w:val="24"/>
                <w:szCs w:val="24"/>
              </w:rPr>
              <w:t>收</w:t>
            </w:r>
            <w:r>
              <w:rPr>
                <w:rFonts w:ascii="SimSun" w:hAnsi="SimSun" w:eastAsia="SimSun"/>
                <w:sz w:val="24"/>
                <w:szCs w:val="24"/>
              </w:rPr>
              <w:t>款</w:t>
            </w:r>
          </w:p>
          <w:p>
            <w:pPr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已核销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datetime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  <w:shd w:val="clear"/>
              </w:rPr>
              <w:t>lastU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pdateTime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</w:rPr>
              <w:t>datetime</w:t>
            </w:r>
            <w:r>
              <w:rPr>
                <w:rFonts w:ascii="SimSun,Songti SC" w:hAnsi="SimSun,Songti SC" w:eastAsia="SimSun,Songti SC"/>
                <w:color w:val="000000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上引：应收单已完成时产生应付流水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  <w:shd w:val="clear"/>
        </w:rPr>
        <w:t>事务处理：应收流水在应收单审核完成时产生，每次相关收款单的状态变化会更新流水。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90"/>
        <w:gridCol w:w="2910"/>
        <w:gridCol w:w="2610"/>
        <w:gridCol w:w="1110"/>
      </w:tblGrid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资金汇总（amount_</w:t>
            </w:r>
            <w:r>
              <w:rPr>
                <w:rFonts w:ascii="SimHei, Heiti SC,Heiti SC" w:hAnsi="SimHei, Heiti SC,Heiti SC" w:eastAsia="SimHei, Heiti SC,Heiti SC"/>
                <w:b w:val="true"/>
                <w:bCs w:val="true"/>
                <w:color w:val="000000"/>
                <w:sz w:val="21"/>
                <w:szCs w:val="21"/>
                <w:shd w:val="clear"/>
              </w:rPr>
              <w:t>Summary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）</w:t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6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长序列</w:t>
            </w:r>
            <w:r>
              <w:rPr>
                <w:rFonts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orgId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  <w:shd w:val="clear"/>
              </w:rPr>
              <w:t>varchar(引用)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varchar(引用)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businessTime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SimSun,Songti SC" w:hAnsi="SimSun,Songti SC" w:eastAsia="SimSun,Songti SC"/>
                <w:sz w:val="24"/>
                <w:szCs w:val="24"/>
              </w:rPr>
              <w:t>datetime</w:t>
            </w:r>
            <w:r>
              <w:rPr>
                <w:rFonts w:ascii="SimSun,Songti SC" w:hAnsi="SimSun,Songti SC" w:eastAsia="SimSun,Songti SC"/>
                <w:sz w:val="24"/>
                <w:szCs w:val="24"/>
                <w:shd w:val="clear"/>
              </w:rPr>
              <w:t>（日期）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z w:val="24"/>
                <w:szCs w:val="24"/>
              </w:rPr>
              <w:t>业务日期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beginning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sz w:val="24"/>
                <w:szCs w:val="24"/>
              </w:rPr>
              <w:t>期初应付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currentPayable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本期应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本期实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endPayable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期末应付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beginningReceivable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期初应收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currentReceivable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本期应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currentReceipt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本期实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endReceivable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sz w:val="24"/>
                <w:szCs w:val="24"/>
              </w:rPr>
              <w:t>decimal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(货币)</w:t>
            </w:r>
          </w:p>
        </w:tc>
        <w:tc>
          <w:tcPr>
            <w:tcW w:w="2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  <w:rPr>
                <w:rFonts w:ascii="SimSun" w:hAnsi="SimSun" w:eastAsia="SimSun"/>
              </w:rPr>
            </w:pPr>
            <w:r>
              <w:rPr>
                <w:rFonts w:ascii="SimSun" w:hAnsi="SimSun" w:eastAsia="SimSun"/>
                <w:sz w:val="24"/>
                <w:szCs w:val="24"/>
              </w:rPr>
            </w:r>
            <w:r>
              <w:rPr>
                <w:rFonts w:ascii="SimSun" w:hAnsi="SimSun" w:eastAsia="SimSun"/>
                <w:color w:val="000000"/>
                <w:sz w:val="24"/>
                <w:szCs w:val="24"/>
              </w:rPr>
              <w:t>期末应</w:t>
            </w:r>
            <w:r>
              <w:rPr>
                <w:rFonts w:ascii="SimSun" w:hAnsi="SimSun" w:eastAsia="SimSun"/>
                <w:sz w:val="24"/>
                <w:szCs w:val="24"/>
                <w:shd w:val="clear"/>
              </w:rPr>
              <w:t>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</w:t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资金流水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  <w:shd w:val="clear"/>
        </w:rPr>
        <w:t>事务处理：数据对应城市、仓库的资金情况，当期末款项结算完成时对账应为0。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6.用户权限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用户权限基于组织机构,简要介绍ERP3.0组织架构,详情请看(1.组织机构)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6.1 基础组织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数据来源于供应链系统,对应其他系统中的仓库概念(如:武汉仓库,南京仓库)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59703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6.2 虚拟组织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数据来源于交易系统中的城市,对应于其他系统中的城市概念.(如:武汉,南京)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53769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6.3 财务组织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ERP3.0系统自定义,基于基础组织设定,用于财务权限控制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61319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6,4 用户角色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用户数据来源于ERP2.0系统,用户至少有一个角色,并且只能属于一个组织,角色用于控制用户的菜单权限,而组织用于控制用户对于菜单中的数据的操作和访问权限(只能操作和查看用户所在组织下仓库的数据)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6.4.1 菜单配置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数据由ERP3.0自定义.一个菜单绑定一类数据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33252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6.4.2 角色配置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数据由ERP3.0自定义,一个角色至少绑定一个菜单</w:t>
      </w:r>
    </w:p>
    <w:p>
      <w:pPr>
        <w:snapToGrid w:val="false"/>
        <w:spacing/>
        <w:ind/>
        <w:jc w:val="left"/>
        <w:rPr>
          <w:rFonts w:ascii="黑体-简" w:hAnsi="黑体-简" w:eastAsia="黑体-简"/>
          <w:sz w:val="21"/>
          <w:szCs w:val="21"/>
        </w:rPr>
      </w:pPr>
      <w:r>
        <w:rPr>
          <w:rFonts w:ascii="黑体-简" w:hAnsi="黑体-简" w:eastAsia="黑体-简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24275" cy="42386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6.4.3 用户管理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>数据由ERP2.0的用户数据加工处理获取,用户至少有一个角色,并且只能属于一个组织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011643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问题: 目前设计只能支持菜单级别权限,无法支持按钮级别权限(如:控制某用户对武汉仓库的采购申请单只有查看权限,无其他操作性权限(如反审核))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0541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10、其他出入库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主表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310"/>
        <w:gridCol w:w="2445"/>
        <w:gridCol w:w="2745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             其他出库单（Bill_OtherOutNoteInfo）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             其他入库单（Bill_OtherInNote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Info）</w:t>
            </w:r>
          </w:p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破损出库单（Bill_DamageOutNote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Info）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             盘盈入库单（Bill_InventoryInNote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Info）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 xml:space="preserve">              盘亏出库单（Bill_InventoryOutNote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Info）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wareHouseId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noteNo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noteType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单据类型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(0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：入库单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：出库单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operationType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单据操作类型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(0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：无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：库存盘点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：日常破损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7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：招待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8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：福利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：客情</w:t>
            </w:r>
            <w:r>
              <w:rPr>
                <w:rFonts w:ascii="Helvetica,sans-serif" w:hAnsi="Helvetica,sans-serif" w:eastAsia="Helvetica,sans-serif"/>
                <w:strike w:val="true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trike w:val="true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auditState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审核状态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 xml:space="preserve">(     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：待审核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：审核通过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：审核拒绝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：已核算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auditRemark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审核备注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是否已删除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peratorUserId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操作人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peratorUserName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操作人名称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peratorMobile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短文本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操作人联系方式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businessTime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datatime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(时间戳）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业务日期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datatime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(时间戳）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datatime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(时间戳）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明细表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50"/>
        <w:gridCol w:w="2310"/>
        <w:gridCol w:w="2445"/>
        <w:gridCol w:w="2745"/>
      </w:tblGrid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             其他出库单（Bill_OtherOutNote）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             其他入库单（Bill_OtherInNote）</w:t>
            </w:r>
          </w:p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破损出库单（Bill_DamageOutNote）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             盘盈入库单（Bill_InventoryInNote）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 xml:space="preserve">              盘亏出库单（Bill_InventoryOutNote）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spacing/>
              <w:ind/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wareHouseId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基础组织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InfoId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库存单据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noteNo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decimal(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货币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价格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decimal(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单位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瓶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status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审核状态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 xml:space="preserve">(     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：待审核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：审核通过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：审核拒绝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,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：已核算</w:t>
            </w:r>
            <w:r>
              <w:rPr>
                <w:rFonts w:ascii="Helvetica, sans-serif" w:hAnsi="Helvetica, sans-serif" w:eastAsia="Helvetica, sans-serif"/>
                <w:sz w:val="24"/>
                <w:szCs w:val="24"/>
              </w:rPr>
              <w:t>)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auditRemark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中文本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审核备注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是否已删除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businessTime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datatime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业务日期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cannotEditAndDelete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是否不可编辑删除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productSettlementType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int(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产品结算类型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(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：普通</w:t>
            </w:r>
          </w:p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：统采</w:t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datatime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(时间戳）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napToGrid w:val="false"/>
              <w:jc w:val="left"/>
            </w:pP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Helvetica,sans-serif" w:hAnsi="Helvetica,sans-serif" w:eastAsia="Helvetica,sans-serif"/>
                <w:color w:val="000000"/>
                <w:sz w:val="24"/>
                <w:szCs w:val="24"/>
              </w:rPr>
              <w:t>datatime</w:t>
            </w:r>
            <w:r>
              <w:rPr>
                <w:rFonts w:ascii="Helvetica, sans-serif" w:hAnsi="Helvetica, sans-serif" w:eastAsia="Helvetica, sans-serif"/>
                <w:sz w:val="24"/>
                <w:szCs w:val="24"/>
                <w:shd w:val="clear"/>
              </w:rPr>
              <w:t>(时间戳）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jc w:val="left"/>
      </w:pPr>
      <w:r>
        <w:rPr>
          <w:rFonts w:ascii="宋体" w:hAnsi="宋体" w:eastAsia="宋体"/>
          <w:sz w:val="24"/>
          <w:szCs w:val="24"/>
        </w:rPr>
        <w:t>供应链新增，我们同步单据做审核，并处理库存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盘盈入库单，盘亏出库单，这两个是同时加减库存，通过消息的同步</w:t>
      </w:r>
    </w:p>
    <w:p>
      <w:pPr>
        <w:snapToGrid w:val="false"/>
        <w:jc w:val="left"/>
      </w:pPr>
      <w:r>
        <w:rPr>
          <w:rFonts w:ascii="宋体" w:hAnsi="宋体" w:eastAsia="宋体"/>
          <w:sz w:val="24"/>
          <w:szCs w:val="24"/>
        </w:rPr>
        <w:t>其他出库单，其他入库单和破损出库单 这几个新增的时候供应链库存就处理了，审核处理我们自己的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其他出库单，其他入库单和破损出库单这几个是erp的接口，同采购出入库单据</w:t>
      </w:r>
    </w:p>
    <w:p>
      <w:pPr>
        <w:snapToGrid w:val="false"/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盘盈入库单、盘亏出库单、其他入库单、其他出库单和破损出库单在erp2.0是同一个表，根据noteType和operationType进行区分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盘盈入库单：noteType 0   ,operationType 4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盘亏出库单：noteType 0   ,operationType 4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其他入库单：noteType 0   ,operationType 11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其他出库单：noteType 1   ,operationType 7、 8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破损出库单：noteType 1   ,operationType 6</w:t>
      </w:r>
    </w:p>
    <w:p>
      <w:pPr>
        <w:snapToGrid w:val="false"/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footerReference w:type="default" r:id="rId1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黑体-简, serif" w:hAnsi="黑体-简, serif" w:eastAsia="黑体-简, serif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黑体-简" w:hAnsi="黑体-简" w:eastAsia="黑体-简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footer.xml" Type="http://schemas.openxmlformats.org/officeDocument/2006/relationships/footer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