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ED31" w14:textId="599A43A6" w:rsidR="00667D0C" w:rsidRDefault="000E230F" w:rsidP="000E230F">
      <w:pPr>
        <w:spacing w:line="360" w:lineRule="auto"/>
        <w:jc w:val="center"/>
        <w:rPr>
          <w:rFonts w:ascii="Arial" w:eastAsia="Arial" w:hAnsi="Arial" w:cs="Arial"/>
          <w:b/>
          <w:bCs/>
          <w:sz w:val="28"/>
          <w:szCs w:val="28"/>
        </w:rPr>
      </w:pPr>
      <w:r w:rsidRPr="00AD5537">
        <w:rPr>
          <w:rFonts w:ascii="Arial" w:eastAsia="Arial" w:hAnsi="Arial" w:cs="Arial"/>
          <w:b/>
          <w:bCs/>
          <w:sz w:val="28"/>
          <w:szCs w:val="28"/>
        </w:rPr>
        <w:t>UMA QUESTÃO MUITO IMPORTANTE</w:t>
      </w:r>
    </w:p>
    <w:p w14:paraId="431B586D" w14:textId="77777777" w:rsidR="00667D0C" w:rsidRPr="00667D0C" w:rsidRDefault="00667D0C" w:rsidP="00667D0C">
      <w:pPr>
        <w:spacing w:line="360" w:lineRule="auto"/>
        <w:ind w:firstLine="709"/>
        <w:jc w:val="right"/>
        <w:rPr>
          <w:rFonts w:ascii="Arial" w:eastAsia="Arial" w:hAnsi="Arial" w:cs="Arial"/>
          <w:bCs/>
          <w:sz w:val="28"/>
          <w:szCs w:val="28"/>
        </w:rPr>
      </w:pPr>
      <w:r w:rsidRPr="00667D0C">
        <w:rPr>
          <w:rFonts w:ascii="Arial" w:eastAsia="Arial" w:hAnsi="Arial" w:cs="Arial"/>
          <w:bCs/>
          <w:sz w:val="28"/>
          <w:szCs w:val="28"/>
        </w:rPr>
        <w:t>Pr. Albino Marks</w:t>
      </w:r>
    </w:p>
    <w:p w14:paraId="0B1C2F75" w14:textId="77777777" w:rsidR="00667D0C" w:rsidRPr="00AD5537" w:rsidRDefault="00667D0C" w:rsidP="00667D0C">
      <w:pPr>
        <w:spacing w:line="360" w:lineRule="auto"/>
        <w:ind w:firstLine="709"/>
        <w:jc w:val="both"/>
        <w:rPr>
          <w:rFonts w:ascii="Arial" w:eastAsia="Arial" w:hAnsi="Arial" w:cs="Arial"/>
          <w:sz w:val="28"/>
          <w:szCs w:val="28"/>
        </w:rPr>
      </w:pPr>
      <w:r>
        <w:rPr>
          <w:rFonts w:ascii="Arial" w:eastAsia="Arial" w:hAnsi="Arial" w:cs="Arial"/>
          <w:b/>
          <w:bCs/>
          <w:sz w:val="28"/>
          <w:szCs w:val="28"/>
        </w:rPr>
        <w:t xml:space="preserve"> </w:t>
      </w:r>
      <w:r w:rsidRPr="00AD5537">
        <w:rPr>
          <w:rFonts w:ascii="Arial" w:eastAsia="Arial" w:hAnsi="Arial" w:cs="Arial"/>
          <w:sz w:val="28"/>
          <w:szCs w:val="28"/>
        </w:rPr>
        <w:t xml:space="preserve">Em Apocalipse 16:2, o profeta João deixa evidente de que os últimos sete flagelos constituem a consumação </w:t>
      </w:r>
      <w:r w:rsidRPr="00AD5537">
        <w:rPr>
          <w:rFonts w:ascii="Arial" w:eastAsia="Arial" w:hAnsi="Arial" w:cs="Arial"/>
          <w:i/>
          <w:iCs/>
          <w:sz w:val="28"/>
          <w:szCs w:val="28"/>
        </w:rPr>
        <w:t>“da ira de Deus [...] naqueles que tinham a marca da besta e adoravam a sua imagem”</w:t>
      </w:r>
      <w:r w:rsidRPr="00AD5537">
        <w:rPr>
          <w:rFonts w:ascii="Arial" w:eastAsia="Arial" w:hAnsi="Arial" w:cs="Arial"/>
          <w:sz w:val="28"/>
          <w:szCs w:val="28"/>
        </w:rPr>
        <w:t xml:space="preserve"> (NVI). Portanto, são acontecimentos que ocorrerão depois do fechamento da porta da graça.</w:t>
      </w:r>
    </w:p>
    <w:p w14:paraId="53555785"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sz w:val="28"/>
          <w:szCs w:val="28"/>
        </w:rPr>
        <w:t xml:space="preserve">Em Apocalipse 9:4 e 5, demonstra que os demônios soltos por Satanás do poço do Abismo, ao toque da quinta trombeta, </w:t>
      </w:r>
      <w:r w:rsidRPr="00AD5537">
        <w:rPr>
          <w:rFonts w:ascii="Arial" w:eastAsia="Arial" w:hAnsi="Arial" w:cs="Arial"/>
          <w:i/>
          <w:iCs/>
          <w:sz w:val="28"/>
          <w:szCs w:val="28"/>
        </w:rPr>
        <w:t xml:space="preserve">“receberam ordens para não causar dano nem a relva da terra, nem a qualquer planta ou árvore, mas apenas àqueles que não tinham o selo de Deus na testa. Não lhes foi dado poder para </w:t>
      </w:r>
      <w:proofErr w:type="gramStart"/>
      <w:r w:rsidRPr="00AD5537">
        <w:rPr>
          <w:rFonts w:ascii="Arial" w:eastAsia="Arial" w:hAnsi="Arial" w:cs="Arial"/>
          <w:i/>
          <w:iCs/>
          <w:sz w:val="28"/>
          <w:szCs w:val="28"/>
        </w:rPr>
        <w:t>mata-los</w:t>
      </w:r>
      <w:proofErr w:type="gramEnd"/>
      <w:r w:rsidRPr="00AD5537">
        <w:rPr>
          <w:rFonts w:ascii="Arial" w:eastAsia="Arial" w:hAnsi="Arial" w:cs="Arial"/>
          <w:i/>
          <w:iCs/>
          <w:sz w:val="28"/>
          <w:szCs w:val="28"/>
        </w:rPr>
        <w:t>, mas sim para causar-lhes tormento durante cinco meses”</w:t>
      </w:r>
      <w:r w:rsidRPr="00AD5537">
        <w:rPr>
          <w:rFonts w:ascii="Arial" w:eastAsia="Arial" w:hAnsi="Arial" w:cs="Arial"/>
          <w:sz w:val="28"/>
          <w:szCs w:val="28"/>
        </w:rPr>
        <w:t xml:space="preserve"> (NVI).</w:t>
      </w:r>
    </w:p>
    <w:p w14:paraId="0C0B761E"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sz w:val="28"/>
          <w:szCs w:val="28"/>
        </w:rPr>
        <w:t>Já foi analisado que esse acontecimento somente poderá ocorrer durante o período das sete últimas pragas. Os justos serão selados pouco antes de fechar a porta da graça, oportunidade em que os ímpios receberão a marca da besta, identificando-os como súditos de Satanás e definindo duas classes distintas. (</w:t>
      </w:r>
      <w:proofErr w:type="spellStart"/>
      <w:r w:rsidRPr="00AD5537">
        <w:rPr>
          <w:rFonts w:ascii="Arial" w:eastAsia="Arial" w:hAnsi="Arial" w:cs="Arial"/>
          <w:sz w:val="28"/>
          <w:szCs w:val="28"/>
        </w:rPr>
        <w:t>Ap</w:t>
      </w:r>
      <w:proofErr w:type="spellEnd"/>
      <w:r w:rsidRPr="00AD5537">
        <w:rPr>
          <w:rFonts w:ascii="Arial" w:eastAsia="Arial" w:hAnsi="Arial" w:cs="Arial"/>
          <w:sz w:val="28"/>
          <w:szCs w:val="28"/>
        </w:rPr>
        <w:t xml:space="preserve"> 7:1-8). E, Ellen G. White informa que </w:t>
      </w:r>
      <w:r w:rsidRPr="00AD5537">
        <w:rPr>
          <w:rFonts w:ascii="Arial" w:eastAsia="Arial" w:hAnsi="Arial" w:cs="Arial"/>
          <w:i/>
          <w:iCs/>
          <w:sz w:val="28"/>
          <w:szCs w:val="28"/>
        </w:rPr>
        <w:t>“os justos vivos receberão o selo de Deus antes do fim da graça. [...] A observância do domingo não é ainda o sinal da besta, e não o será até que saia o decreto compelindo as pessoas a venerarem esse falso sábado. [...] Ninguém recebeu até agora o sinal da besta”</w:t>
      </w:r>
      <w:r w:rsidRPr="00AD5537">
        <w:rPr>
          <w:rFonts w:ascii="Arial" w:eastAsia="Arial" w:hAnsi="Arial" w:cs="Arial"/>
          <w:sz w:val="28"/>
          <w:szCs w:val="28"/>
        </w:rPr>
        <w:t xml:space="preserve"> (MM, 2021, p. 297). </w:t>
      </w:r>
    </w:p>
    <w:p w14:paraId="2EBF067C"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sz w:val="28"/>
          <w:szCs w:val="28"/>
        </w:rPr>
        <w:t xml:space="preserve">Se o selo de Deus é colocado sobre os justos vivos antes de finalizar a graça e a marca da besta somente terá vigência com o decreto dominical, que ainda não aconteceu, inviabiliza o </w:t>
      </w:r>
      <w:r w:rsidRPr="00AD5537">
        <w:rPr>
          <w:rFonts w:ascii="Arial" w:eastAsia="Arial" w:hAnsi="Arial" w:cs="Arial"/>
          <w:sz w:val="28"/>
          <w:szCs w:val="28"/>
        </w:rPr>
        <w:lastRenderedPageBreak/>
        <w:t xml:space="preserve">cumprimento desse lance profético em qualquer período anterior ao fim da graça. </w:t>
      </w:r>
    </w:p>
    <w:p w14:paraId="7168959D"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sz w:val="28"/>
          <w:szCs w:val="28"/>
        </w:rPr>
        <w:t xml:space="preserve">Portanto, encontramos nesse lance profético mais um forte argumento de que a graça, a intercessão de Cristo Jesus em favor dos pecadores, precisa cessar, para que a execução da ira de Deus sem misericórdia realize a sua estranha obra e a segunda vinda de Jesus como Rei dos reis, aconteça, trazendo o galardão para justos e injustos.  </w:t>
      </w:r>
      <w:r w:rsidRPr="00AD5537">
        <w:rPr>
          <w:rFonts w:ascii="Arial" w:eastAsia="Arial" w:hAnsi="Arial" w:cs="Arial"/>
          <w:i/>
          <w:iCs/>
          <w:sz w:val="28"/>
          <w:szCs w:val="28"/>
        </w:rPr>
        <w:tab/>
      </w:r>
      <w:r w:rsidRPr="00AD5537">
        <w:rPr>
          <w:rFonts w:ascii="Arial" w:eastAsia="Arial" w:hAnsi="Arial" w:cs="Arial"/>
          <w:sz w:val="28"/>
          <w:szCs w:val="28"/>
        </w:rPr>
        <w:t xml:space="preserve">  </w:t>
      </w:r>
    </w:p>
    <w:p w14:paraId="5440AEAE" w14:textId="77777777" w:rsidR="00667D0C" w:rsidRPr="00AD5537" w:rsidRDefault="00667D0C" w:rsidP="00667D0C">
      <w:pPr>
        <w:spacing w:line="360" w:lineRule="auto"/>
        <w:ind w:firstLine="709"/>
        <w:jc w:val="both"/>
        <w:rPr>
          <w:rFonts w:ascii="Arial" w:hAnsi="Arial"/>
          <w:sz w:val="28"/>
          <w:szCs w:val="28"/>
        </w:rPr>
      </w:pPr>
      <w:r w:rsidRPr="00AD5537">
        <w:rPr>
          <w:rFonts w:ascii="Arial" w:hAnsi="Arial"/>
          <w:b/>
          <w:sz w:val="28"/>
          <w:szCs w:val="28"/>
        </w:rPr>
        <w:t>Graça no mundo restaurado</w:t>
      </w:r>
      <w:r>
        <w:rPr>
          <w:rFonts w:ascii="Arial" w:hAnsi="Arial"/>
          <w:b/>
          <w:sz w:val="28"/>
          <w:szCs w:val="28"/>
        </w:rPr>
        <w:t xml:space="preserve">. </w:t>
      </w:r>
      <w:r w:rsidRPr="00AD5537">
        <w:rPr>
          <w:rFonts w:ascii="Arial" w:hAnsi="Arial"/>
          <w:sz w:val="28"/>
          <w:szCs w:val="28"/>
        </w:rPr>
        <w:t>Vencido o pecado e reintegrado o homem ao Universo sem pecado, a graça será a permanente companheira entre Redentor e redimidos:</w:t>
      </w:r>
      <w:r w:rsidRPr="00AD5537">
        <w:rPr>
          <w:rFonts w:ascii="Arial" w:hAnsi="Arial"/>
          <w:i/>
          <w:sz w:val="28"/>
          <w:szCs w:val="28"/>
        </w:rPr>
        <w:t xml:space="preserve"> “Pois o Cordeiro que está no meio do trono os apascentará, conduzindo-os até </w:t>
      </w:r>
      <w:proofErr w:type="gramStart"/>
      <w:r w:rsidRPr="00AD5537">
        <w:rPr>
          <w:rFonts w:ascii="Arial" w:hAnsi="Arial"/>
          <w:i/>
          <w:sz w:val="28"/>
          <w:szCs w:val="28"/>
        </w:rPr>
        <w:t>às</w:t>
      </w:r>
      <w:proofErr w:type="gramEnd"/>
      <w:r w:rsidRPr="00AD5537">
        <w:rPr>
          <w:rFonts w:ascii="Arial" w:hAnsi="Arial"/>
          <w:i/>
          <w:sz w:val="28"/>
          <w:szCs w:val="28"/>
        </w:rPr>
        <w:t xml:space="preserve"> fontes de água da vida”</w:t>
      </w:r>
      <w:r w:rsidRPr="00AD5537">
        <w:rPr>
          <w:rFonts w:ascii="Arial" w:hAnsi="Arial"/>
          <w:iCs/>
          <w:sz w:val="28"/>
          <w:szCs w:val="28"/>
        </w:rPr>
        <w:t xml:space="preserve"> (</w:t>
      </w:r>
      <w:proofErr w:type="spellStart"/>
      <w:r w:rsidRPr="00AD5537">
        <w:rPr>
          <w:rFonts w:ascii="Arial" w:hAnsi="Arial"/>
          <w:sz w:val="28"/>
          <w:szCs w:val="28"/>
        </w:rPr>
        <w:t>Ap</w:t>
      </w:r>
      <w:proofErr w:type="spellEnd"/>
      <w:r w:rsidRPr="00AD5537">
        <w:rPr>
          <w:rFonts w:ascii="Arial" w:hAnsi="Arial"/>
          <w:sz w:val="28"/>
          <w:szCs w:val="28"/>
        </w:rPr>
        <w:t xml:space="preserve"> 7:17, BJ).</w:t>
      </w:r>
    </w:p>
    <w:p w14:paraId="507A32C9" w14:textId="77777777" w:rsidR="00667D0C" w:rsidRPr="00AD5537" w:rsidRDefault="00667D0C" w:rsidP="00667D0C">
      <w:pPr>
        <w:spacing w:line="360" w:lineRule="auto"/>
        <w:ind w:firstLine="709"/>
        <w:jc w:val="both"/>
        <w:rPr>
          <w:rFonts w:ascii="Arial" w:hAnsi="Arial"/>
          <w:sz w:val="28"/>
          <w:szCs w:val="28"/>
        </w:rPr>
      </w:pPr>
      <w:r w:rsidRPr="00AD5537">
        <w:rPr>
          <w:rFonts w:ascii="Arial" w:hAnsi="Arial"/>
          <w:sz w:val="28"/>
          <w:szCs w:val="28"/>
        </w:rPr>
        <w:t>No capítulo 22:1 e 2 de Apocalipse, a certeza da graça, como o dom</w:t>
      </w:r>
      <w:r w:rsidR="00D322E1">
        <w:rPr>
          <w:rFonts w:ascii="Arial" w:hAnsi="Arial"/>
          <w:sz w:val="28"/>
          <w:szCs w:val="28"/>
        </w:rPr>
        <w:t xml:space="preserve"> eterno</w:t>
      </w:r>
      <w:r w:rsidRPr="00AD5537">
        <w:rPr>
          <w:rFonts w:ascii="Arial" w:hAnsi="Arial"/>
          <w:sz w:val="28"/>
          <w:szCs w:val="28"/>
        </w:rPr>
        <w:t xml:space="preserve"> que comunica vida eterna aos santos no mundo renovado é transmitida nestas palavras: </w:t>
      </w:r>
      <w:r w:rsidRPr="00AD5537">
        <w:rPr>
          <w:rFonts w:ascii="Arial" w:hAnsi="Arial"/>
          <w:i/>
          <w:sz w:val="28"/>
          <w:szCs w:val="28"/>
        </w:rPr>
        <w:t>“Então o anjo me mostrou o rio da água da vida, brilhante como cristal, que sai do trono de Deus e do Cordeiro. No meio da praça da cidade, e de um e do outro lado do rio, está a árvore da vida, que produz doze frutos, dando o seu fruto de mês em mês. E as folhas da árvore são para a cura dos povos”</w:t>
      </w:r>
      <w:r w:rsidRPr="00AD5537">
        <w:rPr>
          <w:rFonts w:ascii="Arial" w:hAnsi="Arial"/>
          <w:iCs/>
          <w:sz w:val="28"/>
          <w:szCs w:val="28"/>
        </w:rPr>
        <w:t xml:space="preserve"> (N</w:t>
      </w:r>
      <w:r w:rsidRPr="00AD5537">
        <w:rPr>
          <w:rFonts w:ascii="Arial" w:hAnsi="Arial"/>
          <w:sz w:val="28"/>
          <w:szCs w:val="28"/>
        </w:rPr>
        <w:t>AA).</w:t>
      </w:r>
    </w:p>
    <w:p w14:paraId="7AFB203C" w14:textId="77777777" w:rsidR="00667D0C" w:rsidRPr="00AD5537" w:rsidRDefault="00667D0C" w:rsidP="00667D0C">
      <w:pPr>
        <w:spacing w:line="360" w:lineRule="auto"/>
        <w:ind w:firstLine="709"/>
        <w:jc w:val="both"/>
        <w:rPr>
          <w:rFonts w:ascii="Arial" w:hAnsi="Arial"/>
          <w:sz w:val="28"/>
          <w:szCs w:val="28"/>
        </w:rPr>
      </w:pPr>
      <w:r w:rsidRPr="00AD5537">
        <w:rPr>
          <w:rFonts w:ascii="Arial" w:hAnsi="Arial"/>
          <w:sz w:val="28"/>
          <w:szCs w:val="28"/>
        </w:rPr>
        <w:t>Água que comunica vida; frutos que comunicam vida; folhas que comunicam vida. Assim como o manancial renova permanentemente as suas águas, a árvore da vida, de modo permanente e certo renova seus frutos. Símbolos perfeitos da permanente provisão de graça para os redimidos, pela permanente e visível presença de Cristo. Vida eterna jorrando do Manancial de graça eterna – o trono de Deus e do Cordeiro.</w:t>
      </w:r>
    </w:p>
    <w:p w14:paraId="0F108820"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b/>
          <w:bCs/>
          <w:sz w:val="28"/>
          <w:szCs w:val="28"/>
        </w:rPr>
        <w:lastRenderedPageBreak/>
        <w:t>O rio Eufrates no jardim do Éden</w:t>
      </w:r>
      <w:r>
        <w:rPr>
          <w:rFonts w:ascii="Arial" w:eastAsia="Arial" w:hAnsi="Arial" w:cs="Arial"/>
          <w:b/>
          <w:bCs/>
          <w:sz w:val="28"/>
          <w:szCs w:val="28"/>
        </w:rPr>
        <w:t xml:space="preserve">. </w:t>
      </w:r>
      <w:r w:rsidRPr="00AD5537">
        <w:rPr>
          <w:rFonts w:ascii="Arial" w:eastAsia="Arial" w:hAnsi="Arial" w:cs="Arial"/>
          <w:sz w:val="28"/>
          <w:szCs w:val="28"/>
        </w:rPr>
        <w:t xml:space="preserve">Entretanto, a Escritura Sagrada traz uma questão muito importante relacionada com o rio Eufrates, no jardim do Éden, antes da queda de Adão. Moisés informa em seu relato sobre a criação na Terra: </w:t>
      </w:r>
      <w:r w:rsidRPr="00AD5537">
        <w:rPr>
          <w:rFonts w:ascii="Arial" w:eastAsia="Arial" w:hAnsi="Arial" w:cs="Arial"/>
          <w:i/>
          <w:iCs/>
          <w:sz w:val="28"/>
          <w:szCs w:val="28"/>
        </w:rPr>
        <w:t>“e um rio saía do Éden para regar o jardim e de lá se dividia, repartindo-se em quatro braços. [...] E o quarto rio é o Eufrates”</w:t>
      </w:r>
      <w:r w:rsidRPr="00AD5537">
        <w:rPr>
          <w:rFonts w:ascii="Arial" w:eastAsia="Arial" w:hAnsi="Arial" w:cs="Arial"/>
          <w:sz w:val="28"/>
          <w:szCs w:val="28"/>
        </w:rPr>
        <w:t xml:space="preserve"> (</w:t>
      </w:r>
      <w:proofErr w:type="spellStart"/>
      <w:r w:rsidRPr="00AD5537">
        <w:rPr>
          <w:rFonts w:ascii="Arial" w:eastAsia="Arial" w:hAnsi="Arial" w:cs="Arial"/>
          <w:sz w:val="28"/>
          <w:szCs w:val="28"/>
        </w:rPr>
        <w:t>Gn</w:t>
      </w:r>
      <w:proofErr w:type="spellEnd"/>
      <w:r w:rsidRPr="00AD5537">
        <w:rPr>
          <w:rFonts w:ascii="Arial" w:eastAsia="Arial" w:hAnsi="Arial" w:cs="Arial"/>
          <w:sz w:val="28"/>
          <w:szCs w:val="28"/>
        </w:rPr>
        <w:t xml:space="preserve"> 2:10-14, NAA). </w:t>
      </w:r>
    </w:p>
    <w:p w14:paraId="0842DD83"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sz w:val="28"/>
          <w:szCs w:val="28"/>
        </w:rPr>
        <w:t xml:space="preserve">O profeta João informa que no mundo restaurado ele viu </w:t>
      </w:r>
      <w:r w:rsidRPr="00AD5537">
        <w:rPr>
          <w:rFonts w:ascii="Arial" w:eastAsia="Arial" w:hAnsi="Arial" w:cs="Arial"/>
          <w:i/>
          <w:iCs/>
          <w:sz w:val="28"/>
          <w:szCs w:val="28"/>
        </w:rPr>
        <w:t>“o rio da água da vida, brilhante como cristal, que sai do trono de Deus e do Cordeiro”</w:t>
      </w:r>
      <w:r w:rsidRPr="00AD5537">
        <w:rPr>
          <w:rFonts w:ascii="Arial" w:eastAsia="Arial" w:hAnsi="Arial" w:cs="Arial"/>
          <w:sz w:val="28"/>
          <w:szCs w:val="28"/>
        </w:rPr>
        <w:t xml:space="preserve"> (</w:t>
      </w:r>
      <w:proofErr w:type="spellStart"/>
      <w:r w:rsidRPr="00AD5537">
        <w:rPr>
          <w:rFonts w:ascii="Arial" w:eastAsia="Arial" w:hAnsi="Arial" w:cs="Arial"/>
          <w:sz w:val="28"/>
          <w:szCs w:val="28"/>
        </w:rPr>
        <w:t>Ap</w:t>
      </w:r>
      <w:proofErr w:type="spellEnd"/>
      <w:r w:rsidRPr="00AD5537">
        <w:rPr>
          <w:rFonts w:ascii="Arial" w:eastAsia="Arial" w:hAnsi="Arial" w:cs="Arial"/>
          <w:sz w:val="28"/>
          <w:szCs w:val="28"/>
        </w:rPr>
        <w:t xml:space="preserve"> 22:1, NAA). Esse rio da água da vida que brota do trono de Deus como a permanente e imutável garantia comunicando vida eterna a todos os redimidos do pecado e a todas as Suas criações no Universo, encontra o seu </w:t>
      </w:r>
      <w:proofErr w:type="spellStart"/>
      <w:r w:rsidRPr="00AD5537">
        <w:rPr>
          <w:rFonts w:ascii="Arial" w:eastAsia="Arial" w:hAnsi="Arial" w:cs="Arial"/>
          <w:sz w:val="28"/>
          <w:szCs w:val="28"/>
        </w:rPr>
        <w:t>antitípico</w:t>
      </w:r>
      <w:proofErr w:type="spellEnd"/>
      <w:r w:rsidRPr="00AD5537">
        <w:rPr>
          <w:rFonts w:ascii="Arial" w:eastAsia="Arial" w:hAnsi="Arial" w:cs="Arial"/>
          <w:sz w:val="28"/>
          <w:szCs w:val="28"/>
        </w:rPr>
        <w:t xml:space="preserve"> no </w:t>
      </w:r>
      <w:r w:rsidRPr="00AD5537">
        <w:rPr>
          <w:rFonts w:ascii="Arial" w:eastAsia="Arial" w:hAnsi="Arial" w:cs="Arial"/>
          <w:i/>
          <w:iCs/>
          <w:sz w:val="28"/>
          <w:szCs w:val="28"/>
        </w:rPr>
        <w:t>“rio que saía do Éden”.</w:t>
      </w:r>
    </w:p>
    <w:p w14:paraId="0838B2AD"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sz w:val="28"/>
          <w:szCs w:val="28"/>
        </w:rPr>
        <w:t xml:space="preserve">O rio que saía do jardim do Éden, o centro do governo de Deus no planeta Terra, era a garantia da presença permanente da graça de Deus, brotando de Seu trono, a Fonte eterna, inesgotável, de vida abundante, executando a missão de regar e sustentar toda a Sua criação executada no jardim, concedendo vida. E então, se dividia em quatro braços, executando a mesma missão para todo o planeta, como a manifestação permanente da inteira dependência de toda a criação do seu Criador, isto é, da graça de Deus. </w:t>
      </w:r>
      <w:r w:rsidRPr="00AD5537">
        <w:rPr>
          <w:rFonts w:ascii="Arial" w:eastAsia="Arial" w:hAnsi="Arial" w:cs="Arial"/>
          <w:i/>
          <w:iCs/>
          <w:sz w:val="28"/>
          <w:szCs w:val="28"/>
        </w:rPr>
        <w:t>“E o quarto rio é o Eufrates”</w:t>
      </w:r>
      <w:r w:rsidRPr="00AD5537">
        <w:rPr>
          <w:rFonts w:ascii="Arial" w:eastAsia="Arial" w:hAnsi="Arial" w:cs="Arial"/>
          <w:sz w:val="28"/>
          <w:szCs w:val="28"/>
        </w:rPr>
        <w:t xml:space="preserve"> (</w:t>
      </w:r>
      <w:proofErr w:type="spellStart"/>
      <w:r w:rsidRPr="00AD5537">
        <w:rPr>
          <w:rFonts w:ascii="Arial" w:eastAsia="Arial" w:hAnsi="Arial" w:cs="Arial"/>
          <w:sz w:val="28"/>
          <w:szCs w:val="28"/>
        </w:rPr>
        <w:t>Gn</w:t>
      </w:r>
      <w:proofErr w:type="spellEnd"/>
      <w:r w:rsidRPr="00AD5537">
        <w:rPr>
          <w:rFonts w:ascii="Arial" w:eastAsia="Arial" w:hAnsi="Arial" w:cs="Arial"/>
          <w:sz w:val="28"/>
          <w:szCs w:val="28"/>
        </w:rPr>
        <w:t xml:space="preserve"> 2:14, NAA). </w:t>
      </w:r>
    </w:p>
    <w:p w14:paraId="022B4049"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eastAsia="Arial" w:hAnsi="Arial" w:cs="Arial"/>
          <w:sz w:val="28"/>
          <w:szCs w:val="28"/>
        </w:rPr>
        <w:t xml:space="preserve">Assim será no mundo restaurado: </w:t>
      </w:r>
      <w:r w:rsidRPr="00AD5537">
        <w:rPr>
          <w:rFonts w:ascii="Arial" w:eastAsia="Arial" w:hAnsi="Arial" w:cs="Arial"/>
          <w:i/>
          <w:iCs/>
          <w:sz w:val="28"/>
          <w:szCs w:val="28"/>
        </w:rPr>
        <w:t>“o rio da água da vida, brilhante como cristal, que sai do trono de Deus e do Cordeiro”</w:t>
      </w:r>
      <w:r w:rsidRPr="00AD5537">
        <w:rPr>
          <w:rFonts w:ascii="Arial" w:eastAsia="Arial" w:hAnsi="Arial" w:cs="Arial"/>
          <w:iCs/>
          <w:sz w:val="28"/>
          <w:szCs w:val="28"/>
        </w:rPr>
        <w:t xml:space="preserve"> (</w:t>
      </w:r>
      <w:proofErr w:type="spellStart"/>
      <w:r w:rsidRPr="00AD5537">
        <w:rPr>
          <w:rFonts w:ascii="Arial" w:eastAsia="Arial" w:hAnsi="Arial" w:cs="Arial"/>
          <w:iCs/>
          <w:sz w:val="28"/>
          <w:szCs w:val="28"/>
        </w:rPr>
        <w:t>Ap</w:t>
      </w:r>
      <w:proofErr w:type="spellEnd"/>
      <w:r w:rsidRPr="00AD5537">
        <w:rPr>
          <w:rFonts w:ascii="Arial" w:eastAsia="Arial" w:hAnsi="Arial" w:cs="Arial"/>
          <w:iCs/>
          <w:sz w:val="28"/>
          <w:szCs w:val="28"/>
        </w:rPr>
        <w:t xml:space="preserve"> 22:1, NAA),</w:t>
      </w:r>
      <w:r w:rsidRPr="00AD5537">
        <w:rPr>
          <w:rFonts w:ascii="Arial" w:eastAsia="Arial" w:hAnsi="Arial" w:cs="Arial"/>
          <w:sz w:val="28"/>
          <w:szCs w:val="28"/>
        </w:rPr>
        <w:t xml:space="preserve"> a eterna graça, </w:t>
      </w:r>
      <w:r w:rsidRPr="00AD5537">
        <w:rPr>
          <w:rFonts w:ascii="Arial" w:hAnsi="Arial" w:cs="Arial"/>
          <w:i/>
          <w:sz w:val="28"/>
          <w:szCs w:val="28"/>
        </w:rPr>
        <w:t>“a glória do Senhor, o esplendor do nosso Deus”</w:t>
      </w:r>
      <w:r w:rsidRPr="00AD5537">
        <w:rPr>
          <w:rFonts w:ascii="Arial" w:hAnsi="Arial" w:cs="Arial"/>
          <w:iCs/>
          <w:sz w:val="28"/>
          <w:szCs w:val="28"/>
        </w:rPr>
        <w:t xml:space="preserve"> </w:t>
      </w:r>
      <w:r w:rsidRPr="00AD5537">
        <w:rPr>
          <w:rFonts w:ascii="Arial" w:hAnsi="Arial" w:cs="Arial"/>
          <w:sz w:val="28"/>
          <w:szCs w:val="28"/>
        </w:rPr>
        <w:t>(</w:t>
      </w:r>
      <w:proofErr w:type="spellStart"/>
      <w:r w:rsidRPr="00AD5537">
        <w:rPr>
          <w:rFonts w:ascii="Arial" w:hAnsi="Arial" w:cs="Arial"/>
          <w:sz w:val="28"/>
          <w:szCs w:val="28"/>
        </w:rPr>
        <w:t>Is</w:t>
      </w:r>
      <w:proofErr w:type="spellEnd"/>
      <w:r w:rsidRPr="00AD5537">
        <w:rPr>
          <w:rFonts w:ascii="Arial" w:hAnsi="Arial" w:cs="Arial"/>
          <w:sz w:val="28"/>
          <w:szCs w:val="28"/>
        </w:rPr>
        <w:t xml:space="preserve"> 35:2, NVI), comunicará a glória e o esplendor da Sua eternidade aos seres humanos e à natureza restaurados.</w:t>
      </w:r>
    </w:p>
    <w:p w14:paraId="504DF527"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i/>
          <w:iCs/>
          <w:sz w:val="28"/>
          <w:szCs w:val="28"/>
        </w:rPr>
        <w:lastRenderedPageBreak/>
        <w:t>“E um rio saía do Éden, repartindo-se em quatro braços”</w:t>
      </w:r>
      <w:r w:rsidRPr="00AD5537">
        <w:rPr>
          <w:rFonts w:ascii="Arial" w:eastAsia="Arial" w:hAnsi="Arial" w:cs="Arial"/>
          <w:sz w:val="28"/>
          <w:szCs w:val="28"/>
        </w:rPr>
        <w:t xml:space="preserve"> (</w:t>
      </w:r>
      <w:proofErr w:type="spellStart"/>
      <w:r w:rsidRPr="00AD5537">
        <w:rPr>
          <w:rFonts w:ascii="Arial" w:eastAsia="Arial" w:hAnsi="Arial" w:cs="Arial"/>
          <w:sz w:val="28"/>
          <w:szCs w:val="28"/>
        </w:rPr>
        <w:t>Gn</w:t>
      </w:r>
      <w:proofErr w:type="spellEnd"/>
      <w:r w:rsidRPr="00AD5537">
        <w:rPr>
          <w:rFonts w:ascii="Arial" w:eastAsia="Arial" w:hAnsi="Arial" w:cs="Arial"/>
          <w:sz w:val="28"/>
          <w:szCs w:val="28"/>
        </w:rPr>
        <w:t xml:space="preserve"> 2:10, NAA). Dois salmos trazem argumentos profundamente significativos que fazem pensar sobre os quatro braços do rio que procede do Éden: </w:t>
      </w:r>
      <w:r w:rsidRPr="00AD5537">
        <w:rPr>
          <w:rFonts w:ascii="Arial" w:eastAsia="Arial" w:hAnsi="Arial" w:cs="Arial"/>
          <w:i/>
          <w:iCs/>
          <w:sz w:val="28"/>
          <w:szCs w:val="28"/>
        </w:rPr>
        <w:t>“justiça e direito são o fundamento do teu trono; graça e verdade te precedem”</w:t>
      </w:r>
      <w:r w:rsidRPr="00AD5537">
        <w:rPr>
          <w:rFonts w:ascii="Arial" w:eastAsia="Arial" w:hAnsi="Arial" w:cs="Arial"/>
          <w:sz w:val="28"/>
          <w:szCs w:val="28"/>
        </w:rPr>
        <w:t xml:space="preserve"> (</w:t>
      </w:r>
      <w:proofErr w:type="spellStart"/>
      <w:r w:rsidRPr="00AD5537">
        <w:rPr>
          <w:rFonts w:ascii="Arial" w:eastAsia="Arial" w:hAnsi="Arial" w:cs="Arial"/>
          <w:sz w:val="28"/>
          <w:szCs w:val="28"/>
        </w:rPr>
        <w:t>Sl</w:t>
      </w:r>
      <w:proofErr w:type="spellEnd"/>
      <w:r w:rsidRPr="00AD5537">
        <w:rPr>
          <w:rFonts w:ascii="Arial" w:eastAsia="Arial" w:hAnsi="Arial" w:cs="Arial"/>
          <w:sz w:val="28"/>
          <w:szCs w:val="28"/>
        </w:rPr>
        <w:t xml:space="preserve"> 89:14, NAA).</w:t>
      </w:r>
    </w:p>
    <w:p w14:paraId="59C2C1B2"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i/>
          <w:iCs/>
          <w:sz w:val="28"/>
          <w:szCs w:val="28"/>
        </w:rPr>
        <w:t xml:space="preserve"> </w:t>
      </w:r>
      <w:r w:rsidRPr="00AD5537">
        <w:rPr>
          <w:rFonts w:ascii="Arial" w:eastAsia="Arial" w:hAnsi="Arial" w:cs="Arial"/>
          <w:sz w:val="28"/>
          <w:szCs w:val="28"/>
        </w:rPr>
        <w:t xml:space="preserve"> Quatro braços de um rio que procede do jardim do Éden; quatro fundamentos do trono de Deus.</w:t>
      </w:r>
    </w:p>
    <w:p w14:paraId="1F8DA30E"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t xml:space="preserve">Outro Salmo declara: </w:t>
      </w:r>
      <w:r w:rsidRPr="00AD5537">
        <w:rPr>
          <w:rFonts w:ascii="Arial" w:hAnsi="Arial" w:cs="Arial"/>
          <w:i/>
          <w:iCs/>
          <w:sz w:val="28"/>
          <w:szCs w:val="28"/>
        </w:rPr>
        <w:t>“a graça e a verdade se encontraram, a justiça e a paz se beijaram”</w:t>
      </w:r>
      <w:r w:rsidRPr="00AD5537">
        <w:rPr>
          <w:rFonts w:ascii="Arial" w:hAnsi="Arial" w:cs="Arial"/>
          <w:sz w:val="28"/>
          <w:szCs w:val="28"/>
        </w:rPr>
        <w:t xml:space="preserve"> (</w:t>
      </w:r>
      <w:proofErr w:type="spellStart"/>
      <w:r w:rsidRPr="00AD5537">
        <w:rPr>
          <w:rFonts w:ascii="Arial" w:hAnsi="Arial" w:cs="Arial"/>
          <w:sz w:val="28"/>
          <w:szCs w:val="28"/>
        </w:rPr>
        <w:t>Sl</w:t>
      </w:r>
      <w:proofErr w:type="spellEnd"/>
      <w:r w:rsidRPr="00AD5537">
        <w:rPr>
          <w:rFonts w:ascii="Arial" w:hAnsi="Arial" w:cs="Arial"/>
          <w:sz w:val="28"/>
          <w:szCs w:val="28"/>
        </w:rPr>
        <w:t xml:space="preserve"> 85:10, NAA). </w:t>
      </w:r>
    </w:p>
    <w:p w14:paraId="17B51E50"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t xml:space="preserve">Jesus deixou o Seu trono no Céu, trazendo Consigo os quatro fundamentos do Seu Reino, e veio ao mundo em rebelião, dominado por Satanás. Viveu e ensinou a verdade, sofrendo, como inocente e sem pecado, a condenação da justiça, e assim revelou a superabundância da graça, e restabeleceu a paz entre o Criador e a criatura, desfazendo a transgressão, a iniquidade, com o restabelecimento do direito, a equidade. Onde o direito domina, a paz é o fundamento que orienta o relacionamento.    </w:t>
      </w:r>
    </w:p>
    <w:p w14:paraId="1A58AED1" w14:textId="77777777" w:rsidR="00667D0C" w:rsidRPr="00AD5537" w:rsidRDefault="00667D0C" w:rsidP="00667D0C">
      <w:pPr>
        <w:spacing w:line="360" w:lineRule="auto"/>
        <w:ind w:firstLine="709"/>
        <w:jc w:val="both"/>
        <w:rPr>
          <w:rFonts w:ascii="Arial" w:hAnsi="Arial" w:cs="Arial"/>
          <w:i/>
          <w:iCs/>
          <w:sz w:val="28"/>
          <w:szCs w:val="28"/>
        </w:rPr>
      </w:pPr>
      <w:r w:rsidRPr="00AD5537">
        <w:rPr>
          <w:rFonts w:ascii="Arial" w:hAnsi="Arial" w:cs="Arial"/>
          <w:i/>
          <w:iCs/>
          <w:sz w:val="28"/>
          <w:szCs w:val="28"/>
        </w:rPr>
        <w:t>“Pois aprouve a Deus fazer habitar nele toda a plenitude e tudo reconciliar por meio dele e para ele, na terra e nos céus, tendo estabelecido a paz pelo sangue de sua cruz”</w:t>
      </w:r>
      <w:r w:rsidRPr="00AD5537">
        <w:rPr>
          <w:rFonts w:ascii="Arial" w:hAnsi="Arial" w:cs="Arial"/>
          <w:sz w:val="28"/>
          <w:szCs w:val="28"/>
        </w:rPr>
        <w:t xml:space="preserve"> (Cl 1:19, 20, TEB).</w:t>
      </w:r>
      <w:r w:rsidRPr="00AD5537">
        <w:rPr>
          <w:rFonts w:ascii="Arial" w:hAnsi="Arial" w:cs="Arial"/>
          <w:i/>
          <w:iCs/>
          <w:sz w:val="28"/>
          <w:szCs w:val="28"/>
        </w:rPr>
        <w:t xml:space="preserve"> </w:t>
      </w:r>
    </w:p>
    <w:p w14:paraId="573753E7"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sz w:val="28"/>
          <w:szCs w:val="28"/>
        </w:rPr>
        <w:t xml:space="preserve">A graça é a revelação do incompreensível e inexplicável amor e justiça de Deus no plano da criação e da redenção por meio de Jesus Cristo. </w:t>
      </w:r>
      <w:r w:rsidRPr="00AD5537">
        <w:rPr>
          <w:rFonts w:ascii="Arial" w:eastAsia="Arial" w:hAnsi="Arial" w:cs="Arial"/>
          <w:i/>
          <w:iCs/>
          <w:sz w:val="28"/>
          <w:szCs w:val="28"/>
        </w:rPr>
        <w:t xml:space="preserve">“Pode-se meditar nele todos os dias de nossa vida; pode-se esquadrinhar diligentemente as Escrituras a fim de compreendê-lo; pode-se reunir toda faculdade e poder a nós concedidos por Deus, no esforço de compreender o amor e a compaixão do Pai </w:t>
      </w:r>
      <w:proofErr w:type="gramStart"/>
      <w:r w:rsidRPr="00AD5537">
        <w:rPr>
          <w:rFonts w:ascii="Arial" w:eastAsia="Arial" w:hAnsi="Arial" w:cs="Arial"/>
          <w:i/>
          <w:iCs/>
          <w:sz w:val="28"/>
          <w:szCs w:val="28"/>
        </w:rPr>
        <w:t>celeste</w:t>
      </w:r>
      <w:proofErr w:type="gramEnd"/>
      <w:r w:rsidRPr="00AD5537">
        <w:rPr>
          <w:rFonts w:ascii="Arial" w:eastAsia="Arial" w:hAnsi="Arial" w:cs="Arial"/>
          <w:i/>
          <w:iCs/>
          <w:sz w:val="28"/>
          <w:szCs w:val="28"/>
        </w:rPr>
        <w:t xml:space="preserve">; </w:t>
      </w:r>
      <w:proofErr w:type="gramStart"/>
      <w:r w:rsidRPr="00AD5537">
        <w:rPr>
          <w:rFonts w:ascii="Arial" w:eastAsia="Arial" w:hAnsi="Arial" w:cs="Arial"/>
          <w:i/>
          <w:iCs/>
          <w:sz w:val="28"/>
          <w:szCs w:val="28"/>
        </w:rPr>
        <w:t>e todavia</w:t>
      </w:r>
      <w:proofErr w:type="gramEnd"/>
      <w:r w:rsidRPr="00AD5537">
        <w:rPr>
          <w:rFonts w:ascii="Arial" w:eastAsia="Arial" w:hAnsi="Arial" w:cs="Arial"/>
          <w:i/>
          <w:iCs/>
          <w:sz w:val="28"/>
          <w:szCs w:val="28"/>
        </w:rPr>
        <w:t xml:space="preserve"> existe ainda um infinito para </w:t>
      </w:r>
      <w:r w:rsidRPr="00AD5537">
        <w:rPr>
          <w:rFonts w:ascii="Arial" w:eastAsia="Arial" w:hAnsi="Arial" w:cs="Arial"/>
          <w:i/>
          <w:iCs/>
          <w:sz w:val="28"/>
          <w:szCs w:val="28"/>
        </w:rPr>
        <w:lastRenderedPageBreak/>
        <w:t>além. Pode-se estudar por séculos esse amor, não obstante jamais se poderá compreender plenamente a extensão, a largura, a profundidade e a altura do amor de Deus em dar Seu Filho para morrer pelo mundo. A própria eternidade nunca o poderá bem revelar”</w:t>
      </w:r>
      <w:r w:rsidRPr="00AD5537">
        <w:rPr>
          <w:rFonts w:ascii="Arial" w:eastAsia="Arial" w:hAnsi="Arial" w:cs="Arial"/>
          <w:sz w:val="28"/>
          <w:szCs w:val="28"/>
        </w:rPr>
        <w:t xml:space="preserve"> (TI, v. 5, p. 740).</w:t>
      </w:r>
      <w:r w:rsidRPr="00AD5537">
        <w:rPr>
          <w:rFonts w:ascii="Arial" w:eastAsia="Arial" w:hAnsi="Arial" w:cs="Arial"/>
          <w:i/>
          <w:iCs/>
          <w:sz w:val="28"/>
          <w:szCs w:val="28"/>
        </w:rPr>
        <w:t xml:space="preserve"> </w:t>
      </w:r>
      <w:r w:rsidRPr="00AD5537">
        <w:rPr>
          <w:rFonts w:ascii="Arial" w:eastAsia="Arial" w:hAnsi="Arial" w:cs="Arial"/>
          <w:sz w:val="28"/>
          <w:szCs w:val="28"/>
        </w:rPr>
        <w:t xml:space="preserve"> </w:t>
      </w:r>
    </w:p>
    <w:p w14:paraId="009AA5CE" w14:textId="77777777" w:rsidR="00B549C8" w:rsidRPr="00AD5537" w:rsidRDefault="00667D0C" w:rsidP="00B549C8">
      <w:pPr>
        <w:spacing w:line="360" w:lineRule="auto"/>
        <w:ind w:firstLine="709"/>
        <w:jc w:val="both"/>
        <w:rPr>
          <w:rFonts w:ascii="Arial" w:eastAsia="Arial" w:hAnsi="Arial" w:cs="Arial"/>
          <w:sz w:val="28"/>
          <w:szCs w:val="28"/>
        </w:rPr>
      </w:pPr>
      <w:r w:rsidRPr="00AD5537">
        <w:rPr>
          <w:rFonts w:ascii="Arial" w:eastAsia="Arial" w:hAnsi="Arial" w:cs="Arial"/>
          <w:b/>
          <w:sz w:val="28"/>
          <w:szCs w:val="28"/>
        </w:rPr>
        <w:t>Jesus anuncia a Sua volta</w:t>
      </w:r>
      <w:r>
        <w:rPr>
          <w:rFonts w:ascii="Arial" w:eastAsia="Arial" w:hAnsi="Arial" w:cs="Arial"/>
          <w:b/>
          <w:sz w:val="28"/>
          <w:szCs w:val="28"/>
        </w:rPr>
        <w:t xml:space="preserve">. </w:t>
      </w:r>
      <w:r w:rsidRPr="00AD5537">
        <w:rPr>
          <w:rFonts w:ascii="Arial" w:eastAsia="Arial" w:hAnsi="Arial" w:cs="Arial"/>
          <w:sz w:val="28"/>
          <w:szCs w:val="28"/>
        </w:rPr>
        <w:t xml:space="preserve">Com o grande rio Eufrates, o rio da graça em sua obra perdoadora, justificadora e restauradora completamente seco pela rejeição, e o seu poder protetor e intercessor sem atuação em favor do pecador rebelde, o cenário em todos os detalhes estará preparado com o caminho para que venha do Oriente o Rei dos reis com todo o Seu glorioso exército, trazendo a recompensa de vida eterna para todos aqueles que aceitaram a Sua oferta de graça perdoadora e justificadora, e a condenação eterna para todos aqueles que a rejeitaram. </w:t>
      </w:r>
      <w:r w:rsidR="00B549C8" w:rsidRPr="00AD5537">
        <w:rPr>
          <w:rFonts w:ascii="Arial" w:eastAsia="Arial" w:hAnsi="Arial" w:cs="Arial"/>
          <w:sz w:val="28"/>
          <w:szCs w:val="28"/>
        </w:rPr>
        <w:t xml:space="preserve">Jesus faz a gloriosa e aguardada proclamação: </w:t>
      </w:r>
      <w:r w:rsidR="00B549C8" w:rsidRPr="00AD5537">
        <w:rPr>
          <w:rFonts w:ascii="Arial" w:eastAsia="Arial" w:hAnsi="Arial" w:cs="Arial"/>
          <w:i/>
          <w:sz w:val="28"/>
          <w:szCs w:val="28"/>
        </w:rPr>
        <w:t>“Eis que venho como ladrão! Feliz aquele que permanece vigilante e conserva consigo as suas vestes, para que não ande nu e não seja vista a sua vergonha”</w:t>
      </w:r>
      <w:r w:rsidR="00B549C8" w:rsidRPr="00AD5537">
        <w:rPr>
          <w:rFonts w:ascii="Arial" w:eastAsia="Arial" w:hAnsi="Arial" w:cs="Arial"/>
          <w:sz w:val="28"/>
          <w:szCs w:val="28"/>
        </w:rPr>
        <w:t xml:space="preserve"> (</w:t>
      </w:r>
      <w:proofErr w:type="spellStart"/>
      <w:r w:rsidR="00B549C8" w:rsidRPr="00AD5537">
        <w:rPr>
          <w:rFonts w:ascii="Arial" w:eastAsia="Arial" w:hAnsi="Arial" w:cs="Arial"/>
          <w:sz w:val="28"/>
          <w:szCs w:val="28"/>
        </w:rPr>
        <w:t>Ap</w:t>
      </w:r>
      <w:proofErr w:type="spellEnd"/>
      <w:r w:rsidR="00B549C8" w:rsidRPr="00AD5537">
        <w:rPr>
          <w:rFonts w:ascii="Arial" w:eastAsia="Arial" w:hAnsi="Arial" w:cs="Arial"/>
          <w:sz w:val="28"/>
          <w:szCs w:val="28"/>
        </w:rPr>
        <w:t xml:space="preserve"> 16:15, NVI). </w:t>
      </w:r>
    </w:p>
    <w:p w14:paraId="47D77DFE" w14:textId="77777777" w:rsidR="00B549C8" w:rsidRPr="00AD5537" w:rsidRDefault="00B549C8" w:rsidP="00B549C8">
      <w:pPr>
        <w:spacing w:line="360" w:lineRule="auto"/>
        <w:ind w:firstLine="709"/>
        <w:jc w:val="both"/>
        <w:rPr>
          <w:rFonts w:ascii="Arial" w:eastAsia="Arial" w:hAnsi="Arial" w:cs="Arial"/>
          <w:sz w:val="28"/>
          <w:szCs w:val="28"/>
        </w:rPr>
      </w:pPr>
      <w:r w:rsidRPr="00AD5537">
        <w:rPr>
          <w:rFonts w:ascii="Arial" w:eastAsia="Arial" w:hAnsi="Arial" w:cs="Arial"/>
          <w:sz w:val="28"/>
          <w:szCs w:val="28"/>
        </w:rPr>
        <w:t xml:space="preserve">A essa gloriosa proclamação de Cristo, ansiosamente aguardada pelos santos expectantes, segue a momentosa proclamação de Deus: </w:t>
      </w:r>
      <w:r w:rsidRPr="00AD5537">
        <w:rPr>
          <w:rFonts w:ascii="Arial" w:eastAsia="Arial" w:hAnsi="Arial" w:cs="Arial"/>
          <w:i/>
          <w:sz w:val="28"/>
          <w:szCs w:val="28"/>
        </w:rPr>
        <w:t>“A voz de Deus é ouvida do céu, declarando o dia e a hora da vinda de Jesus e estabelecendo concerto eterno com Seu povo”</w:t>
      </w:r>
      <w:r w:rsidRPr="00AD5537">
        <w:rPr>
          <w:rFonts w:ascii="Arial" w:eastAsia="Arial" w:hAnsi="Arial" w:cs="Arial"/>
          <w:sz w:val="28"/>
          <w:szCs w:val="28"/>
        </w:rPr>
        <w:t xml:space="preserve"> (CS, p. 692).</w:t>
      </w:r>
    </w:p>
    <w:p w14:paraId="31094EEB" w14:textId="77777777" w:rsidR="00B549C8" w:rsidRPr="00AD5537" w:rsidRDefault="00667D0C" w:rsidP="00B549C8">
      <w:pPr>
        <w:spacing w:line="360" w:lineRule="auto"/>
        <w:ind w:firstLine="709"/>
        <w:jc w:val="both"/>
        <w:rPr>
          <w:rFonts w:ascii="Arial" w:hAnsi="Arial" w:cs="Arial"/>
          <w:i/>
          <w:sz w:val="28"/>
          <w:szCs w:val="28"/>
        </w:rPr>
      </w:pPr>
      <w:r w:rsidRPr="00AD5537">
        <w:rPr>
          <w:rFonts w:ascii="Arial" w:eastAsia="Arial" w:hAnsi="Arial" w:cs="Arial"/>
          <w:b/>
          <w:sz w:val="28"/>
          <w:szCs w:val="28"/>
        </w:rPr>
        <w:t>O poderoso engano de Satanás</w:t>
      </w:r>
      <w:r>
        <w:rPr>
          <w:rFonts w:ascii="Arial" w:eastAsia="Arial" w:hAnsi="Arial" w:cs="Arial"/>
          <w:b/>
          <w:sz w:val="28"/>
          <w:szCs w:val="28"/>
        </w:rPr>
        <w:t xml:space="preserve">. </w:t>
      </w:r>
      <w:r w:rsidRPr="00AD5537">
        <w:rPr>
          <w:rFonts w:ascii="Arial" w:eastAsia="Arial" w:hAnsi="Arial" w:cs="Arial"/>
          <w:sz w:val="28"/>
          <w:szCs w:val="28"/>
        </w:rPr>
        <w:t xml:space="preserve">Anunciado o dia da volta de Jesus, </w:t>
      </w:r>
      <w:r w:rsidR="00B549C8" w:rsidRPr="00AD5537">
        <w:rPr>
          <w:rFonts w:ascii="Arial" w:eastAsia="Arial" w:hAnsi="Arial" w:cs="Arial"/>
          <w:sz w:val="28"/>
          <w:szCs w:val="28"/>
        </w:rPr>
        <w:t xml:space="preserve">Satanás, que testemunhará a devastadora destruição em todo o seu “suposto” domínio a partir do primeiro flagelo, incluindo a morte da terça parte de seus súditos pelo poderoso exército exterminador de Deus durante a sexta praga, não aceitará perder o seu domínio sobre os habitantes deste mundo e coloca em ação todo o seu poder </w:t>
      </w:r>
      <w:r w:rsidR="00B549C8" w:rsidRPr="00AD5537">
        <w:rPr>
          <w:rFonts w:ascii="Arial" w:eastAsia="Arial" w:hAnsi="Arial" w:cs="Arial"/>
          <w:sz w:val="28"/>
          <w:szCs w:val="28"/>
        </w:rPr>
        <w:lastRenderedPageBreak/>
        <w:t>de engano</w:t>
      </w:r>
      <w:r w:rsidR="00B549C8">
        <w:rPr>
          <w:rFonts w:ascii="Arial" w:eastAsia="Arial" w:hAnsi="Arial" w:cs="Arial"/>
          <w:sz w:val="28"/>
          <w:szCs w:val="28"/>
        </w:rPr>
        <w:t xml:space="preserve">. </w:t>
      </w:r>
      <w:r w:rsidRPr="00AD5537">
        <w:rPr>
          <w:rFonts w:ascii="Arial" w:eastAsia="Arial" w:hAnsi="Arial" w:cs="Arial"/>
          <w:sz w:val="28"/>
          <w:szCs w:val="28"/>
        </w:rPr>
        <w:t xml:space="preserve">Satanás tentará contrafazer este glorioso e vitorioso acontecimento </w:t>
      </w:r>
      <w:r w:rsidR="00B549C8">
        <w:rPr>
          <w:rFonts w:ascii="Arial" w:eastAsia="Arial" w:hAnsi="Arial" w:cs="Arial"/>
          <w:sz w:val="28"/>
          <w:szCs w:val="28"/>
        </w:rPr>
        <w:t xml:space="preserve">da volta </w:t>
      </w:r>
      <w:r w:rsidRPr="00AD5537">
        <w:rPr>
          <w:rFonts w:ascii="Arial" w:eastAsia="Arial" w:hAnsi="Arial" w:cs="Arial"/>
          <w:sz w:val="28"/>
          <w:szCs w:val="28"/>
        </w:rPr>
        <w:t xml:space="preserve">de Cristo, e </w:t>
      </w:r>
      <w:r w:rsidRPr="00AD5537">
        <w:rPr>
          <w:rFonts w:ascii="Arial" w:hAnsi="Arial" w:cs="Arial"/>
          <w:sz w:val="28"/>
          <w:szCs w:val="28"/>
        </w:rPr>
        <w:t>aparecerá de forma espetacular, imitando</w:t>
      </w:r>
      <w:r w:rsidR="00B549C8">
        <w:rPr>
          <w:rFonts w:ascii="Arial" w:hAnsi="Arial" w:cs="Arial"/>
          <w:sz w:val="28"/>
          <w:szCs w:val="28"/>
        </w:rPr>
        <w:t xml:space="preserve">-o </w:t>
      </w:r>
      <w:r w:rsidRPr="00AD5537">
        <w:rPr>
          <w:rFonts w:ascii="Arial" w:hAnsi="Arial" w:cs="Arial"/>
          <w:sz w:val="28"/>
          <w:szCs w:val="28"/>
        </w:rPr>
        <w:t>e</w:t>
      </w:r>
      <w:r w:rsidRPr="00AD5537">
        <w:rPr>
          <w:rFonts w:ascii="Arial" w:eastAsia="Arial" w:hAnsi="Arial" w:cs="Arial"/>
          <w:sz w:val="28"/>
          <w:szCs w:val="28"/>
        </w:rPr>
        <w:t xml:space="preserve"> enganando os habitantes da Terra</w:t>
      </w:r>
      <w:r w:rsidRPr="00AD5537">
        <w:rPr>
          <w:rFonts w:ascii="Arial" w:hAnsi="Arial" w:cs="Arial"/>
          <w:sz w:val="28"/>
          <w:szCs w:val="28"/>
        </w:rPr>
        <w:t xml:space="preserve">: </w:t>
      </w:r>
      <w:r w:rsidRPr="00AD5537">
        <w:rPr>
          <w:rFonts w:ascii="Arial" w:hAnsi="Arial" w:cs="Arial"/>
          <w:i/>
          <w:sz w:val="28"/>
          <w:szCs w:val="28"/>
        </w:rPr>
        <w:t xml:space="preserve">“Terríveis cenas de caráter sobrenatural logo se manifestarão nos céus como indício do poder dos demônios, que realizarão milagres. </w:t>
      </w:r>
      <w:r w:rsidR="00B549C8" w:rsidRPr="00AD5537">
        <w:rPr>
          <w:rFonts w:ascii="Arial" w:hAnsi="Arial" w:cs="Arial"/>
          <w:i/>
          <w:sz w:val="28"/>
          <w:szCs w:val="28"/>
        </w:rPr>
        <w:t xml:space="preserve">[...] </w:t>
      </w:r>
    </w:p>
    <w:p w14:paraId="4D2563EA" w14:textId="77777777" w:rsidR="00B549C8" w:rsidRPr="00AD5537" w:rsidRDefault="00B549C8" w:rsidP="00B549C8">
      <w:pPr>
        <w:spacing w:line="360" w:lineRule="auto"/>
        <w:ind w:firstLine="709"/>
        <w:jc w:val="both"/>
        <w:rPr>
          <w:rFonts w:ascii="Arial" w:eastAsia="Arial" w:hAnsi="Arial" w:cs="Arial"/>
          <w:sz w:val="28"/>
          <w:szCs w:val="28"/>
        </w:rPr>
      </w:pPr>
      <w:r w:rsidRPr="00AD5537">
        <w:rPr>
          <w:rFonts w:ascii="Arial" w:hAnsi="Arial" w:cs="Arial"/>
          <w:i/>
          <w:sz w:val="28"/>
          <w:szCs w:val="28"/>
        </w:rPr>
        <w:t>“</w:t>
      </w:r>
      <w:r w:rsidRPr="00AD5537">
        <w:rPr>
          <w:rFonts w:ascii="Arial" w:eastAsia="Arial" w:hAnsi="Arial" w:cs="Arial"/>
          <w:i/>
          <w:sz w:val="28"/>
          <w:szCs w:val="28"/>
        </w:rPr>
        <w:t xml:space="preserve">Como ato culminante no grande drama do engano, o próprio Satanás personificará a Cristo. [...] </w:t>
      </w:r>
      <w:r w:rsidRPr="00AD5537">
        <w:rPr>
          <w:rFonts w:ascii="Arial" w:hAnsi="Arial" w:cs="Arial"/>
          <w:i/>
          <w:sz w:val="28"/>
          <w:szCs w:val="28"/>
        </w:rPr>
        <w:t>Assim o grande enganador fará parecer que Cristo veio. [...] C</w:t>
      </w:r>
      <w:r w:rsidRPr="00AD5537">
        <w:rPr>
          <w:rFonts w:ascii="Arial" w:eastAsia="Arial" w:hAnsi="Arial" w:cs="Arial"/>
          <w:i/>
          <w:sz w:val="28"/>
          <w:szCs w:val="28"/>
        </w:rPr>
        <w:t>urará as doenças do povo,</w:t>
      </w:r>
      <w:r w:rsidRPr="00AD5537">
        <w:rPr>
          <w:rFonts w:ascii="Arial" w:eastAsia="Arial" w:hAnsi="Arial" w:cs="Arial"/>
          <w:sz w:val="28"/>
          <w:szCs w:val="28"/>
        </w:rPr>
        <w:t xml:space="preserve"> (deixando de atormentá-lo</w:t>
      </w:r>
      <w:r>
        <w:rPr>
          <w:rFonts w:ascii="Arial" w:eastAsia="Arial" w:hAnsi="Arial" w:cs="Arial"/>
          <w:sz w:val="28"/>
          <w:szCs w:val="28"/>
        </w:rPr>
        <w:t xml:space="preserve"> (</w:t>
      </w:r>
      <w:proofErr w:type="spellStart"/>
      <w:r w:rsidRPr="00AD5537">
        <w:rPr>
          <w:rFonts w:ascii="Arial" w:eastAsia="Arial" w:hAnsi="Arial" w:cs="Arial"/>
          <w:sz w:val="28"/>
          <w:szCs w:val="28"/>
        </w:rPr>
        <w:t>Ap</w:t>
      </w:r>
      <w:proofErr w:type="spellEnd"/>
      <w:r w:rsidRPr="00AD5537">
        <w:rPr>
          <w:rFonts w:ascii="Arial" w:eastAsia="Arial" w:hAnsi="Arial" w:cs="Arial"/>
          <w:sz w:val="28"/>
          <w:szCs w:val="28"/>
        </w:rPr>
        <w:t xml:space="preserve"> 9:5) com as terríveis dores e feridas (</w:t>
      </w:r>
      <w:proofErr w:type="spellStart"/>
      <w:r w:rsidRPr="00AD5537">
        <w:rPr>
          <w:rFonts w:ascii="Arial" w:eastAsia="Arial" w:hAnsi="Arial" w:cs="Arial"/>
          <w:sz w:val="28"/>
          <w:szCs w:val="28"/>
        </w:rPr>
        <w:t>Ap</w:t>
      </w:r>
      <w:proofErr w:type="spellEnd"/>
      <w:r w:rsidRPr="00AD5537">
        <w:rPr>
          <w:rFonts w:ascii="Arial" w:eastAsia="Arial" w:hAnsi="Arial" w:cs="Arial"/>
          <w:sz w:val="28"/>
          <w:szCs w:val="28"/>
        </w:rPr>
        <w:t xml:space="preserve"> 16:11),</w:t>
      </w:r>
      <w:r w:rsidRPr="00AD5537">
        <w:rPr>
          <w:rFonts w:ascii="Arial" w:eastAsia="Arial" w:hAnsi="Arial" w:cs="Arial"/>
          <w:i/>
          <w:sz w:val="28"/>
          <w:szCs w:val="28"/>
        </w:rPr>
        <w:t xml:space="preserve"> e, afirmando ser o próprio Jesus, alegará ter mudado o sábado para o domingo, ordenando a todos que santifiquem o dia que ele abençoou. [...] E</w:t>
      </w:r>
      <w:r w:rsidRPr="00AD5537">
        <w:rPr>
          <w:rFonts w:ascii="Arial" w:hAnsi="Arial" w:cs="Arial"/>
          <w:i/>
          <w:sz w:val="28"/>
          <w:szCs w:val="28"/>
        </w:rPr>
        <w:t>sse será um engano poderoso, e quase invencível”</w:t>
      </w:r>
      <w:r w:rsidRPr="00AD5537">
        <w:rPr>
          <w:rFonts w:ascii="Arial" w:hAnsi="Arial" w:cs="Arial"/>
          <w:sz w:val="28"/>
          <w:szCs w:val="28"/>
        </w:rPr>
        <w:t xml:space="preserve"> </w:t>
      </w:r>
      <w:r w:rsidRPr="00AD5537">
        <w:rPr>
          <w:rFonts w:ascii="Arial" w:eastAsia="Arial" w:hAnsi="Arial" w:cs="Arial"/>
          <w:sz w:val="28"/>
          <w:szCs w:val="28"/>
        </w:rPr>
        <w:t xml:space="preserve">(GC, p. 518, 519). </w:t>
      </w:r>
    </w:p>
    <w:p w14:paraId="2E76D9FB" w14:textId="77777777" w:rsidR="00B549C8" w:rsidRDefault="00B549C8" w:rsidP="00B549C8">
      <w:pPr>
        <w:spacing w:line="360" w:lineRule="auto"/>
        <w:ind w:firstLine="709"/>
        <w:jc w:val="both"/>
        <w:rPr>
          <w:rFonts w:ascii="Arial" w:eastAsia="Arial" w:hAnsi="Arial" w:cs="Arial"/>
          <w:sz w:val="28"/>
          <w:szCs w:val="28"/>
        </w:rPr>
      </w:pPr>
      <w:r w:rsidRPr="00AD5537">
        <w:rPr>
          <w:rFonts w:ascii="Arial" w:eastAsia="Arial" w:hAnsi="Arial" w:cs="Arial"/>
          <w:sz w:val="28"/>
          <w:szCs w:val="28"/>
        </w:rPr>
        <w:t>S</w:t>
      </w:r>
      <w:r w:rsidRPr="00AD5537">
        <w:rPr>
          <w:rFonts w:ascii="Arial" w:hAnsi="Arial" w:cs="Arial"/>
          <w:sz w:val="28"/>
          <w:szCs w:val="28"/>
        </w:rPr>
        <w:t xml:space="preserve">atanás, vendo o seu esquema de luta contra Cristo e Deus, completamente desmoronado, entrará em ação com todos os seus demônios, no mundo inteiro para segurar os seus governantes e habitantes unidos a ele, operando grandes sinais: </w:t>
      </w:r>
      <w:r w:rsidRPr="00AD5537">
        <w:rPr>
          <w:rFonts w:ascii="Arial" w:hAnsi="Arial" w:cs="Arial"/>
          <w:i/>
          <w:iCs/>
          <w:sz w:val="28"/>
          <w:szCs w:val="28"/>
        </w:rPr>
        <w:t>“afirmando ser o próprio Jesus</w:t>
      </w:r>
      <w:r w:rsidRPr="00AD5537">
        <w:rPr>
          <w:rFonts w:ascii="Arial" w:eastAsia="Arial" w:hAnsi="Arial" w:cs="Arial"/>
          <w:i/>
          <w:sz w:val="28"/>
          <w:szCs w:val="28"/>
        </w:rPr>
        <w:t>. [...] F</w:t>
      </w:r>
      <w:r w:rsidRPr="00AD5537">
        <w:rPr>
          <w:rFonts w:ascii="Arial" w:hAnsi="Arial" w:cs="Arial"/>
          <w:i/>
          <w:sz w:val="28"/>
          <w:szCs w:val="28"/>
        </w:rPr>
        <w:t>ará parecer que Cristo veio. [...] C</w:t>
      </w:r>
      <w:r w:rsidRPr="00AD5537">
        <w:rPr>
          <w:rFonts w:ascii="Arial" w:eastAsia="Arial" w:hAnsi="Arial" w:cs="Arial"/>
          <w:i/>
          <w:sz w:val="28"/>
          <w:szCs w:val="28"/>
        </w:rPr>
        <w:t>urará as doenças do povo, [...] alegará ter mudado o sábado para o domingo. [...] E</w:t>
      </w:r>
      <w:r w:rsidRPr="00AD5537">
        <w:rPr>
          <w:rFonts w:ascii="Arial" w:hAnsi="Arial" w:cs="Arial"/>
          <w:i/>
          <w:sz w:val="28"/>
          <w:szCs w:val="28"/>
        </w:rPr>
        <w:t>sse será um engano poderoso quase invencível”</w:t>
      </w:r>
      <w:r w:rsidRPr="00AD5537">
        <w:rPr>
          <w:rFonts w:ascii="Arial" w:hAnsi="Arial" w:cs="Arial"/>
          <w:sz w:val="28"/>
          <w:szCs w:val="28"/>
        </w:rPr>
        <w:t xml:space="preserve"> </w:t>
      </w:r>
      <w:r w:rsidRPr="00AD5537">
        <w:rPr>
          <w:rFonts w:ascii="Arial" w:eastAsia="Arial" w:hAnsi="Arial" w:cs="Arial"/>
          <w:sz w:val="28"/>
          <w:szCs w:val="28"/>
        </w:rPr>
        <w:t>(GC, p. 518, 519).</w:t>
      </w:r>
    </w:p>
    <w:p w14:paraId="20954116"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b/>
          <w:bCs/>
          <w:sz w:val="28"/>
          <w:szCs w:val="28"/>
        </w:rPr>
        <w:t>O decreto de morte dos santos</w:t>
      </w:r>
      <w:r>
        <w:rPr>
          <w:rFonts w:ascii="Arial" w:hAnsi="Arial" w:cs="Arial"/>
          <w:b/>
          <w:bCs/>
          <w:sz w:val="28"/>
          <w:szCs w:val="28"/>
        </w:rPr>
        <w:t xml:space="preserve">. </w:t>
      </w:r>
      <w:r w:rsidRPr="00AD5537">
        <w:rPr>
          <w:rFonts w:ascii="Arial" w:hAnsi="Arial" w:cs="Arial"/>
          <w:sz w:val="28"/>
          <w:szCs w:val="28"/>
        </w:rPr>
        <w:t xml:space="preserve">Com as manifestações de Satanás, contrafazendo a segunda vinda de Jesus e proclamando que o dia de adoração e reconhecimento de Deus como o Soberano, é o domingo, ele incitará os poderes espirituais e temporais para proclamar a santidade do domingo e determinar a morte de todos os que recusam </w:t>
      </w:r>
      <w:r w:rsidR="00336D84">
        <w:rPr>
          <w:rFonts w:ascii="Arial" w:hAnsi="Arial" w:cs="Arial"/>
          <w:sz w:val="28"/>
          <w:szCs w:val="28"/>
        </w:rPr>
        <w:t xml:space="preserve">se </w:t>
      </w:r>
      <w:r w:rsidRPr="00AD5537">
        <w:rPr>
          <w:rFonts w:ascii="Arial" w:hAnsi="Arial" w:cs="Arial"/>
          <w:sz w:val="28"/>
          <w:szCs w:val="28"/>
        </w:rPr>
        <w:t xml:space="preserve">submeter a este falso sábado. Tal como aconteceu </w:t>
      </w:r>
      <w:r w:rsidRPr="00AD5537">
        <w:rPr>
          <w:rFonts w:ascii="Arial" w:hAnsi="Arial" w:cs="Arial"/>
          <w:sz w:val="28"/>
          <w:szCs w:val="28"/>
        </w:rPr>
        <w:lastRenderedPageBreak/>
        <w:t>com os judeus na Medo-Pérsia, será decretado um dia para executar todos os hereges rebeldes.</w:t>
      </w:r>
    </w:p>
    <w:p w14:paraId="18EEA6BC"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i/>
          <w:iCs/>
          <w:sz w:val="28"/>
          <w:szCs w:val="28"/>
        </w:rPr>
        <w:t>“E Satanás une-se com protestantes e católicos, agindo em parceria com eles como o deus deste mundo, ordena aos homens como se fossem os súditos de seu reino, para serem manejados, governados e controlados conforme lhe agrada. [...] Satanás usurpa, assim, as prerrogativas de Jeová. O homem do pecado assenta-se no templo de Deus, ostentando-se como se fosse Deus e agindo acima de Deus”</w:t>
      </w:r>
      <w:r w:rsidRPr="00AD5537">
        <w:rPr>
          <w:rFonts w:ascii="Arial" w:hAnsi="Arial" w:cs="Arial"/>
          <w:sz w:val="28"/>
          <w:szCs w:val="28"/>
        </w:rPr>
        <w:t xml:space="preserve"> (Maranata, 2021, p. 190).</w:t>
      </w:r>
    </w:p>
    <w:p w14:paraId="167F478D" w14:textId="77777777" w:rsidR="00667D0C" w:rsidRDefault="00667D0C" w:rsidP="00667D0C">
      <w:pPr>
        <w:spacing w:before="240" w:line="360" w:lineRule="auto"/>
        <w:ind w:firstLine="709"/>
        <w:jc w:val="both"/>
        <w:rPr>
          <w:rFonts w:ascii="Arial" w:hAnsi="Arial" w:cs="Arial"/>
          <w:sz w:val="28"/>
          <w:szCs w:val="28"/>
        </w:rPr>
      </w:pPr>
      <w:r w:rsidRPr="00AD5537">
        <w:rPr>
          <w:rFonts w:ascii="Arial" w:hAnsi="Arial" w:cs="Arial"/>
          <w:i/>
          <w:iCs/>
          <w:sz w:val="28"/>
          <w:szCs w:val="28"/>
        </w:rPr>
        <w:t>“</w:t>
      </w:r>
      <w:r w:rsidR="00056447">
        <w:rPr>
          <w:rFonts w:ascii="Arial" w:hAnsi="Arial" w:cs="Arial"/>
          <w:i/>
          <w:iCs/>
          <w:sz w:val="28"/>
          <w:szCs w:val="28"/>
        </w:rPr>
        <w:t xml:space="preserve">Contudo, sob o comando de um líder – o poder papal – o povo se unirá para opor-se a Deus na pessoa de Suas testemunhas (Testemunhos para a Igreja, v. 7, p. 182) </w:t>
      </w:r>
      <w:proofErr w:type="gramStart"/>
      <w:r w:rsidR="00056447">
        <w:rPr>
          <w:rFonts w:ascii="Arial" w:hAnsi="Arial" w:cs="Arial"/>
          <w:i/>
          <w:iCs/>
          <w:sz w:val="28"/>
          <w:szCs w:val="28"/>
        </w:rPr>
        <w:t xml:space="preserve">[...]  </w:t>
      </w:r>
      <w:r w:rsidRPr="00AD5537">
        <w:rPr>
          <w:rFonts w:ascii="Arial" w:hAnsi="Arial" w:cs="Arial"/>
          <w:i/>
          <w:iCs/>
          <w:sz w:val="28"/>
          <w:szCs w:val="28"/>
        </w:rPr>
        <w:t>Quem</w:t>
      </w:r>
      <w:proofErr w:type="gramEnd"/>
      <w:r w:rsidRPr="00AD5537">
        <w:rPr>
          <w:rFonts w:ascii="Arial" w:hAnsi="Arial" w:cs="Arial"/>
          <w:i/>
          <w:iCs/>
          <w:sz w:val="28"/>
          <w:szCs w:val="28"/>
        </w:rPr>
        <w:t xml:space="preserve"> é que dará seu reino a esse poder? O protestantismo, um poder que, embora professe ter a índole e o espírito do cordeiro e estar aliado com o Céu, </w:t>
      </w:r>
      <w:r w:rsidRPr="00AD5537">
        <w:rPr>
          <w:rFonts w:ascii="Arial" w:hAnsi="Arial" w:cs="Arial"/>
          <w:i/>
          <w:iCs/>
          <w:sz w:val="28"/>
          <w:szCs w:val="28"/>
          <w:u w:val="single"/>
        </w:rPr>
        <w:t>fala com voz de dragão. Ele é impelido por um poder que vem de baixo”</w:t>
      </w:r>
      <w:r w:rsidRPr="00AD5537">
        <w:rPr>
          <w:rFonts w:ascii="Arial" w:hAnsi="Arial" w:cs="Arial"/>
          <w:sz w:val="28"/>
          <w:szCs w:val="28"/>
        </w:rPr>
        <w:t xml:space="preserve"> (MM, p. 186, 2ª edição, 2021). (Destaque acrescentado)</w:t>
      </w:r>
    </w:p>
    <w:p w14:paraId="2BE8AA1D" w14:textId="77777777" w:rsidR="00056447" w:rsidRPr="00EC1C08" w:rsidRDefault="00336D84" w:rsidP="00667D0C">
      <w:pPr>
        <w:spacing w:before="240" w:line="360" w:lineRule="auto"/>
        <w:ind w:firstLine="709"/>
        <w:jc w:val="both"/>
        <w:rPr>
          <w:rFonts w:ascii="Arial" w:hAnsi="Arial" w:cs="Arial"/>
          <w:sz w:val="28"/>
          <w:szCs w:val="28"/>
        </w:rPr>
      </w:pPr>
      <w:r>
        <w:rPr>
          <w:rFonts w:ascii="Arial" w:hAnsi="Arial" w:cs="Arial"/>
          <w:sz w:val="28"/>
          <w:szCs w:val="28"/>
        </w:rPr>
        <w:t xml:space="preserve">As declarações evidenciam que o verdadeiro líder comandando todas as ações contra os filhos do Altíssimo, </w:t>
      </w:r>
      <w:r w:rsidR="00EC1C08">
        <w:rPr>
          <w:rFonts w:ascii="Arial" w:hAnsi="Arial" w:cs="Arial"/>
          <w:sz w:val="28"/>
          <w:szCs w:val="28"/>
        </w:rPr>
        <w:t xml:space="preserve">e conferindo poder e autoridade, </w:t>
      </w:r>
      <w:r>
        <w:rPr>
          <w:rFonts w:ascii="Arial" w:hAnsi="Arial" w:cs="Arial"/>
          <w:sz w:val="28"/>
          <w:szCs w:val="28"/>
        </w:rPr>
        <w:t>é Satanás, o</w:t>
      </w:r>
      <w:r w:rsidRPr="00336D84">
        <w:rPr>
          <w:rFonts w:ascii="Arial" w:hAnsi="Arial" w:cs="Arial"/>
          <w:i/>
          <w:iCs/>
          <w:sz w:val="28"/>
          <w:szCs w:val="28"/>
        </w:rPr>
        <w:t xml:space="preserve"> “poder que vem de baixo”</w:t>
      </w:r>
      <w:r>
        <w:rPr>
          <w:rFonts w:ascii="Arial" w:hAnsi="Arial" w:cs="Arial"/>
          <w:i/>
          <w:iCs/>
          <w:sz w:val="28"/>
          <w:szCs w:val="28"/>
        </w:rPr>
        <w:t>,</w:t>
      </w:r>
      <w:r w:rsidR="00EC1C08">
        <w:rPr>
          <w:rFonts w:ascii="Arial" w:hAnsi="Arial" w:cs="Arial"/>
          <w:iCs/>
          <w:sz w:val="28"/>
          <w:szCs w:val="28"/>
        </w:rPr>
        <w:t xml:space="preserve"> das trevas do Abismo</w:t>
      </w:r>
      <w:r w:rsidR="00A77B2F">
        <w:rPr>
          <w:rFonts w:ascii="Arial" w:hAnsi="Arial" w:cs="Arial"/>
          <w:iCs/>
          <w:sz w:val="28"/>
          <w:szCs w:val="28"/>
        </w:rPr>
        <w:t>.</w:t>
      </w:r>
      <w:r w:rsidR="00EC1C08">
        <w:rPr>
          <w:rFonts w:ascii="Arial" w:hAnsi="Arial" w:cs="Arial"/>
          <w:iCs/>
          <w:sz w:val="28"/>
          <w:szCs w:val="28"/>
        </w:rPr>
        <w:t xml:space="preserve"> </w:t>
      </w:r>
      <w:r w:rsidR="00A77B2F">
        <w:rPr>
          <w:rFonts w:ascii="Arial" w:hAnsi="Arial" w:cs="Arial"/>
          <w:iCs/>
          <w:sz w:val="28"/>
          <w:szCs w:val="28"/>
        </w:rPr>
        <w:t xml:space="preserve">As apostatadas e falsas organizações espirituais </w:t>
      </w:r>
      <w:r w:rsidR="00EC1C08">
        <w:rPr>
          <w:rFonts w:ascii="Arial" w:hAnsi="Arial" w:cs="Arial"/>
          <w:iCs/>
          <w:sz w:val="28"/>
          <w:szCs w:val="28"/>
        </w:rPr>
        <w:t>apenas s</w:t>
      </w:r>
      <w:r w:rsidR="00A77B2F">
        <w:rPr>
          <w:rFonts w:ascii="Arial" w:hAnsi="Arial" w:cs="Arial"/>
          <w:iCs/>
          <w:sz w:val="28"/>
          <w:szCs w:val="28"/>
        </w:rPr>
        <w:t xml:space="preserve">e constituem </w:t>
      </w:r>
      <w:r w:rsidR="00EC1C08">
        <w:rPr>
          <w:rFonts w:ascii="Arial" w:hAnsi="Arial" w:cs="Arial"/>
          <w:iCs/>
          <w:sz w:val="28"/>
          <w:szCs w:val="28"/>
        </w:rPr>
        <w:t>instrumentos manipulados por Satanás na execução de seus propósitos, a</w:t>
      </w:r>
      <w:r w:rsidR="00A77B2F">
        <w:rPr>
          <w:rFonts w:ascii="Arial" w:hAnsi="Arial" w:cs="Arial"/>
          <w:iCs/>
          <w:sz w:val="28"/>
          <w:szCs w:val="28"/>
        </w:rPr>
        <w:t xml:space="preserve">inda que mencionadas em hierarquia de </w:t>
      </w:r>
      <w:r w:rsidR="00EC1C08">
        <w:rPr>
          <w:rFonts w:ascii="Arial" w:hAnsi="Arial" w:cs="Arial"/>
          <w:iCs/>
          <w:sz w:val="28"/>
          <w:szCs w:val="28"/>
        </w:rPr>
        <w:t xml:space="preserve">importância </w:t>
      </w:r>
      <w:r w:rsidR="00A77B2F">
        <w:rPr>
          <w:rFonts w:ascii="Arial" w:hAnsi="Arial" w:cs="Arial"/>
          <w:iCs/>
          <w:sz w:val="28"/>
          <w:szCs w:val="28"/>
        </w:rPr>
        <w:t xml:space="preserve">na sua </w:t>
      </w:r>
      <w:r w:rsidR="00EC1C08">
        <w:rPr>
          <w:rFonts w:ascii="Arial" w:hAnsi="Arial" w:cs="Arial"/>
          <w:iCs/>
          <w:sz w:val="28"/>
          <w:szCs w:val="28"/>
        </w:rPr>
        <w:t xml:space="preserve">gradação. </w:t>
      </w:r>
    </w:p>
    <w:p w14:paraId="17D2F5BA"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t xml:space="preserve">Compreendendo que o decreto dominical será estabelecido pouco antes do fechamento da porta da graça, como consequência das calamidades que assolarão o planeta em escala crescente de quantidade e intensidade, deverá se entender que haverá um tempo </w:t>
      </w:r>
      <w:r w:rsidRPr="00AD5537">
        <w:rPr>
          <w:rFonts w:ascii="Arial" w:hAnsi="Arial" w:cs="Arial"/>
          <w:sz w:val="28"/>
          <w:szCs w:val="28"/>
        </w:rPr>
        <w:lastRenderedPageBreak/>
        <w:t xml:space="preserve">de tolerância e pressão para que todos aceitem e se submetam ao decreto: </w:t>
      </w:r>
      <w:r w:rsidRPr="00AD5537">
        <w:rPr>
          <w:rFonts w:ascii="Arial" w:hAnsi="Arial" w:cs="Arial"/>
          <w:i/>
          <w:iCs/>
          <w:sz w:val="28"/>
          <w:szCs w:val="28"/>
        </w:rPr>
        <w:t>“ao se afastarem as pessoas cada vez mais de Deus, Satanás recebe permissão para dominar sobre os filhos da desobediência. Ele lança destruição entre os homens. Há calamidades em terra e mar. Propriedades e vidas são destruídas pelo fogo e por inundações. Satanás resolve atribuir isso aos que recusam curvar-se ante o ídolo estabelecido por ele. Seus agentes apontam para os adventistas do sétimo dia como a causa da perturbação. ‘Essas pessoas se insurgem em desafio à lei’, dizem eles. ‘Elas profanam o domingo. Se fossem compelidas a obedecer à lei para a observância dominical, cessariam esses terríveis juízos’”</w:t>
      </w:r>
      <w:r w:rsidRPr="00AD5537">
        <w:rPr>
          <w:rFonts w:ascii="Arial" w:hAnsi="Arial" w:cs="Arial"/>
          <w:sz w:val="28"/>
          <w:szCs w:val="28"/>
        </w:rPr>
        <w:t xml:space="preserve"> (Maranata, 2021, p. 175).</w:t>
      </w:r>
    </w:p>
    <w:p w14:paraId="13299639"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i/>
          <w:iCs/>
          <w:sz w:val="28"/>
          <w:szCs w:val="28"/>
        </w:rPr>
        <w:t xml:space="preserve">“Então o grande enganador convencerá as pessoas de que os que servem a Deus é que estão causando esses males. [...] será declarado que os seres humanos estão ofendendo a Deus pela violação do descanso dominical; que esse pecado acarretou calamidades que não cessarão antes que a observância do domingo seja estritamente imposta; e que os que apresentam os requisitos do quarto mandamento, destruindo assim a reverência pelo domingo, são perturbadores do povo, impedindo sua restauração ao favor divino e à prosperidade” </w:t>
      </w:r>
      <w:r w:rsidRPr="00AD5537">
        <w:rPr>
          <w:rFonts w:ascii="Arial" w:hAnsi="Arial" w:cs="Arial"/>
          <w:sz w:val="28"/>
          <w:szCs w:val="28"/>
        </w:rPr>
        <w:t>(GC, p. 491).</w:t>
      </w:r>
    </w:p>
    <w:p w14:paraId="3D74BE48"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t>As calamidades provocadas por Satanás, criando as condições para a proclamação do decreto dominical, serão seguidas pelo fechamento da porta da graça e os sete últimos flagelos da ira de Deus sem mistura de misericórdia para castigar os pecadores rebeldes. Como as fi</w:t>
      </w:r>
      <w:r w:rsidR="00EC1C08">
        <w:rPr>
          <w:rFonts w:ascii="Arial" w:hAnsi="Arial" w:cs="Arial"/>
          <w:sz w:val="28"/>
          <w:szCs w:val="28"/>
        </w:rPr>
        <w:t>é</w:t>
      </w:r>
      <w:r w:rsidRPr="00AD5537">
        <w:rPr>
          <w:rFonts w:ascii="Arial" w:hAnsi="Arial" w:cs="Arial"/>
          <w:sz w:val="28"/>
          <w:szCs w:val="28"/>
        </w:rPr>
        <w:t xml:space="preserve">is testemunhas de Deus não se submeterão ao decreto dominical, será tomada a decisão de sua condenação à morte. </w:t>
      </w:r>
    </w:p>
    <w:p w14:paraId="42B4A520"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i/>
          <w:iCs/>
          <w:sz w:val="28"/>
          <w:szCs w:val="28"/>
        </w:rPr>
        <w:lastRenderedPageBreak/>
        <w:t xml:space="preserve">“O sábado será a grande prova de lealdade, pois é o ponto da verdade especialmente contestado. Quando sobrevier aos seres humanos a provação final, será traçada a linha divisória entre os que servem a Deus e os que não O servem. Ao passo que a observância do falso sábado, de acordo com a lei do Estado e de forma contrária ao quarto mandamento, será uma declaração de fidelidade </w:t>
      </w:r>
      <w:r w:rsidRPr="00AD5537">
        <w:rPr>
          <w:rFonts w:ascii="Arial" w:hAnsi="Arial" w:cs="Arial"/>
          <w:i/>
          <w:iCs/>
          <w:sz w:val="28"/>
          <w:szCs w:val="28"/>
          <w:u w:val="single"/>
        </w:rPr>
        <w:t>ao poder que está em oposição a Deus,</w:t>
      </w:r>
      <w:r w:rsidRPr="00AD5537">
        <w:rPr>
          <w:rFonts w:ascii="Arial" w:hAnsi="Arial" w:cs="Arial"/>
          <w:i/>
          <w:iCs/>
          <w:sz w:val="28"/>
          <w:szCs w:val="28"/>
        </w:rPr>
        <w:t xml:space="preserve"> a guarda do verdadeiro sábado em obediência à lei divina, será uma prova de lealdade para com o Criador. Enquanto um grupo de pessoas, aceitando o sinal de submissão aos poderes terrestres, receberá a marca da besta, outro, preferindo o sinal da obediência à autoridade divina, receberá o selo de Deus”</w:t>
      </w:r>
      <w:r w:rsidRPr="00AD5537">
        <w:rPr>
          <w:rFonts w:ascii="Arial" w:hAnsi="Arial" w:cs="Arial"/>
          <w:sz w:val="28"/>
          <w:szCs w:val="28"/>
        </w:rPr>
        <w:t xml:space="preserve"> (GC, p. 503, 504, destaque acrescentado).</w:t>
      </w:r>
    </w:p>
    <w:p w14:paraId="272F95B7"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t xml:space="preserve">Quem verdadeiramente representa o </w:t>
      </w:r>
      <w:r w:rsidRPr="00AD5537">
        <w:rPr>
          <w:rFonts w:ascii="Arial" w:hAnsi="Arial" w:cs="Arial"/>
          <w:i/>
          <w:iCs/>
          <w:sz w:val="28"/>
          <w:szCs w:val="28"/>
          <w:u w:val="single"/>
        </w:rPr>
        <w:t>“poder que está em oposição a Deus”?</w:t>
      </w:r>
      <w:r w:rsidRPr="00AD5537">
        <w:rPr>
          <w:rFonts w:ascii="Arial" w:hAnsi="Arial" w:cs="Arial"/>
          <w:sz w:val="28"/>
          <w:szCs w:val="28"/>
        </w:rPr>
        <w:t xml:space="preserve"> Satanás ou o papado? Satanás iniciou a sua oposição ao governo de Deus e de Cristo, no Céu, e continua nessa luta na Terra, envolvendo poderes temporais e espirituais, formando o grupo de oposição a Deus e a Cristo, e recebendo a marca da besta, Satanás: paganismo, islamismo e cristianismo apostatado, e entre o último, encontra-se o papado, o protestantismo e o espiritismo.    </w:t>
      </w:r>
    </w:p>
    <w:p w14:paraId="678F6632"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t xml:space="preserve">Assim como </w:t>
      </w:r>
      <w:r w:rsidRPr="00AD5537">
        <w:rPr>
          <w:rFonts w:ascii="Arial" w:hAnsi="Arial" w:cs="Arial"/>
          <w:i/>
          <w:iCs/>
          <w:sz w:val="28"/>
          <w:szCs w:val="28"/>
        </w:rPr>
        <w:t>“o sinal da obediência à autoridade divina”,</w:t>
      </w:r>
      <w:r w:rsidRPr="00AD5537">
        <w:rPr>
          <w:rFonts w:ascii="Arial" w:hAnsi="Arial" w:cs="Arial"/>
          <w:sz w:val="28"/>
          <w:szCs w:val="28"/>
        </w:rPr>
        <w:t xml:space="preserve"> por parte de seres humanos,</w:t>
      </w:r>
      <w:r w:rsidRPr="00AD5537">
        <w:rPr>
          <w:rFonts w:ascii="Arial" w:hAnsi="Arial" w:cs="Arial"/>
          <w:i/>
          <w:iCs/>
          <w:sz w:val="28"/>
          <w:szCs w:val="28"/>
        </w:rPr>
        <w:t xml:space="preserve"> é</w:t>
      </w:r>
      <w:r w:rsidRPr="00AD5537">
        <w:rPr>
          <w:rFonts w:ascii="Arial" w:hAnsi="Arial" w:cs="Arial"/>
          <w:sz w:val="28"/>
          <w:szCs w:val="28"/>
        </w:rPr>
        <w:t xml:space="preserve"> </w:t>
      </w:r>
      <w:r w:rsidRPr="00AD5537">
        <w:rPr>
          <w:rFonts w:ascii="Arial" w:hAnsi="Arial" w:cs="Arial"/>
          <w:i/>
          <w:iCs/>
          <w:sz w:val="28"/>
          <w:szCs w:val="28"/>
        </w:rPr>
        <w:t>“o selo de Deus”,</w:t>
      </w:r>
      <w:r w:rsidRPr="00AD5537">
        <w:rPr>
          <w:rFonts w:ascii="Arial" w:hAnsi="Arial" w:cs="Arial"/>
          <w:sz w:val="28"/>
          <w:szCs w:val="28"/>
        </w:rPr>
        <w:t xml:space="preserve"> um Ser cósmico, do mesmo modo, </w:t>
      </w:r>
      <w:r w:rsidRPr="00AD5537">
        <w:rPr>
          <w:rFonts w:ascii="Arial" w:hAnsi="Arial" w:cs="Arial"/>
          <w:i/>
          <w:iCs/>
          <w:sz w:val="28"/>
          <w:szCs w:val="28"/>
        </w:rPr>
        <w:t>“o sinal de submissão aos poderes terrestres, a marca da besta”,</w:t>
      </w:r>
      <w:r w:rsidRPr="00AD5537">
        <w:rPr>
          <w:rFonts w:ascii="Arial" w:hAnsi="Arial" w:cs="Arial"/>
          <w:sz w:val="28"/>
          <w:szCs w:val="28"/>
        </w:rPr>
        <w:t xml:space="preserve"> é de Satanás, um ser cósmico. </w:t>
      </w:r>
    </w:p>
    <w:p w14:paraId="03506868"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t xml:space="preserve">Os dois líderes do grande conflito espiritual são seres cósmicos: Cristo e Satanás. Cristo comanda os anjos leiais e, Satanás comanda os seus demônios. Aqui na Terra, os dois grupos em oposição são formados por seres humanos.  </w:t>
      </w:r>
    </w:p>
    <w:p w14:paraId="3EC201E6"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i/>
          <w:sz w:val="28"/>
          <w:szCs w:val="28"/>
        </w:rPr>
        <w:lastRenderedPageBreak/>
        <w:t xml:space="preserve">“Como o sábado se tornou o ponto especial de controvérsia no cristianismo, e as autoridades religiosas e seculares se combinaram para impor a observância do domingo, a recusa persistente de uma pequena minoria em ceder à exigência popular, fará com que essa minoria seja alvo de ódio universal. Será afirmado que os poucos que permanecem em oposição a uma instituição da Igreja e lei do Estado, não devem ser tolerados; que é melhor que eles sofram do que nações inteiras sejam envolvidas em confusão e ilegalidade. [...] Esse argumento parecerá concludente e, por fim, sairá um decreto contra os que santificam o sábado do quarto mandamento, denunciando-os como merecedores do mais severo castigo e dando ao povo liberdade para, depois de certo tempo, </w:t>
      </w:r>
      <w:proofErr w:type="gramStart"/>
      <w:r w:rsidRPr="00AD5537">
        <w:rPr>
          <w:rFonts w:ascii="Arial" w:eastAsia="Arial" w:hAnsi="Arial" w:cs="Arial"/>
          <w:i/>
          <w:sz w:val="28"/>
          <w:szCs w:val="28"/>
        </w:rPr>
        <w:t>mata-los</w:t>
      </w:r>
      <w:proofErr w:type="gramEnd"/>
      <w:r w:rsidRPr="00AD5537">
        <w:rPr>
          <w:rFonts w:ascii="Arial" w:eastAsia="Arial" w:hAnsi="Arial" w:cs="Arial"/>
          <w:i/>
          <w:sz w:val="28"/>
          <w:szCs w:val="28"/>
        </w:rPr>
        <w:t>”</w:t>
      </w:r>
      <w:r w:rsidRPr="00AD5537">
        <w:rPr>
          <w:rFonts w:ascii="Arial" w:eastAsia="Arial" w:hAnsi="Arial" w:cs="Arial"/>
          <w:sz w:val="28"/>
          <w:szCs w:val="28"/>
        </w:rPr>
        <w:t xml:space="preserve"> (GC, p. 511, 512).</w:t>
      </w:r>
    </w:p>
    <w:p w14:paraId="33CF9D2A"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i/>
          <w:sz w:val="28"/>
          <w:szCs w:val="28"/>
        </w:rPr>
        <w:t>“Aproximando-se o tempo indicado no decreto, o povo conspirará para eliminar a odiada seita. Ficará combinado que, em determinada noite, se dará um golpe decisivo que faça silenciar por completo a voz de discordância e reprovação”</w:t>
      </w:r>
      <w:r w:rsidRPr="00AD5537">
        <w:rPr>
          <w:rFonts w:ascii="Arial" w:eastAsia="Arial" w:hAnsi="Arial" w:cs="Arial"/>
          <w:sz w:val="28"/>
          <w:szCs w:val="28"/>
        </w:rPr>
        <w:t xml:space="preserve"> (GC, p. 527).</w:t>
      </w:r>
    </w:p>
    <w:p w14:paraId="3ECD1F1D" w14:textId="77777777" w:rsidR="00667D0C" w:rsidRPr="00AD5537" w:rsidRDefault="00667D0C" w:rsidP="00667D0C">
      <w:pPr>
        <w:spacing w:line="360" w:lineRule="auto"/>
        <w:ind w:firstLine="709"/>
        <w:jc w:val="both"/>
        <w:rPr>
          <w:rFonts w:ascii="Arial" w:eastAsia="Arial" w:hAnsi="Arial" w:cs="Arial"/>
          <w:sz w:val="28"/>
          <w:szCs w:val="28"/>
        </w:rPr>
      </w:pPr>
      <w:r w:rsidRPr="00AD5537">
        <w:rPr>
          <w:rFonts w:ascii="Arial" w:eastAsia="Arial" w:hAnsi="Arial" w:cs="Arial"/>
          <w:sz w:val="28"/>
          <w:szCs w:val="28"/>
        </w:rPr>
        <w:t>O decreto de morte para os leais observadores do santo sábado, dos Dez Mandamentos e a fé em Jesus, deverá ser proclamado durante o sexto flagelo. Lembrando sempre de que assim como aconteceu ao longo do grande conflito, é Satanás quem toma as decisões e determina as ações. Nesse final ele atuará como o oitavo rei.</w:t>
      </w:r>
    </w:p>
    <w:p w14:paraId="5E2F609E"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eastAsia="Arial" w:hAnsi="Arial" w:cs="Arial"/>
          <w:b/>
          <w:bCs/>
          <w:sz w:val="28"/>
          <w:szCs w:val="28"/>
        </w:rPr>
        <w:t>A angústia de Jacó, o povo de Deus</w:t>
      </w:r>
      <w:r>
        <w:rPr>
          <w:rFonts w:ascii="Arial" w:eastAsia="Arial" w:hAnsi="Arial" w:cs="Arial"/>
          <w:b/>
          <w:bCs/>
          <w:sz w:val="28"/>
          <w:szCs w:val="28"/>
        </w:rPr>
        <w:t xml:space="preserve">. </w:t>
      </w:r>
      <w:r w:rsidRPr="00AD5537">
        <w:rPr>
          <w:rFonts w:ascii="Arial" w:hAnsi="Arial" w:cs="Arial"/>
          <w:sz w:val="28"/>
          <w:szCs w:val="28"/>
        </w:rPr>
        <w:t xml:space="preserve">O profeta Jeremias vaticina um tempo de angústia para o povo de Deus: </w:t>
      </w:r>
      <w:r w:rsidRPr="00AD5537">
        <w:rPr>
          <w:rFonts w:ascii="Arial" w:hAnsi="Arial" w:cs="Arial"/>
          <w:i/>
          <w:iCs/>
          <w:sz w:val="28"/>
          <w:szCs w:val="28"/>
        </w:rPr>
        <w:t>“Ah! Que grande é aquele dia, e não há outro semelhante! É tempo de angústia para Jacó, mas ele será salvo dela”</w:t>
      </w:r>
      <w:r w:rsidRPr="00AD5537">
        <w:rPr>
          <w:rFonts w:ascii="Arial" w:hAnsi="Arial" w:cs="Arial"/>
          <w:sz w:val="28"/>
          <w:szCs w:val="28"/>
        </w:rPr>
        <w:t xml:space="preserve"> (Jr 30:7, NAA).</w:t>
      </w:r>
    </w:p>
    <w:p w14:paraId="5A9A795E"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lastRenderedPageBreak/>
        <w:t xml:space="preserve">Jacó, em seu retorno de </w:t>
      </w:r>
      <w:proofErr w:type="spellStart"/>
      <w:r w:rsidRPr="00AD5537">
        <w:rPr>
          <w:rFonts w:ascii="Arial" w:hAnsi="Arial" w:cs="Arial"/>
          <w:sz w:val="28"/>
          <w:szCs w:val="28"/>
        </w:rPr>
        <w:t>Harã</w:t>
      </w:r>
      <w:proofErr w:type="spellEnd"/>
      <w:r w:rsidRPr="00AD5537">
        <w:rPr>
          <w:rFonts w:ascii="Arial" w:hAnsi="Arial" w:cs="Arial"/>
          <w:sz w:val="28"/>
          <w:szCs w:val="28"/>
        </w:rPr>
        <w:t xml:space="preserve"> para Canaã, ouvindo que Esaú, seu irmão, vinha ao seu encontro com quatrocentos homens armados, mesmo com a certeza da promessa de Deus de proteção e segurança: </w:t>
      </w:r>
      <w:r w:rsidRPr="00AD5537">
        <w:rPr>
          <w:rFonts w:ascii="Arial" w:hAnsi="Arial" w:cs="Arial"/>
          <w:i/>
          <w:iCs/>
          <w:sz w:val="28"/>
          <w:szCs w:val="28"/>
        </w:rPr>
        <w:t>“volte para a terra de seus pais, [...] e eu estarei com você”</w:t>
      </w:r>
      <w:r w:rsidRPr="00AD5537">
        <w:rPr>
          <w:rFonts w:ascii="Arial" w:hAnsi="Arial" w:cs="Arial"/>
          <w:sz w:val="28"/>
          <w:szCs w:val="28"/>
        </w:rPr>
        <w:t xml:space="preserve"> (</w:t>
      </w:r>
      <w:proofErr w:type="spellStart"/>
      <w:r w:rsidRPr="00AD5537">
        <w:rPr>
          <w:rFonts w:ascii="Arial" w:hAnsi="Arial" w:cs="Arial"/>
          <w:sz w:val="28"/>
          <w:szCs w:val="28"/>
        </w:rPr>
        <w:t>Gn</w:t>
      </w:r>
      <w:proofErr w:type="spellEnd"/>
      <w:r w:rsidRPr="00AD5537">
        <w:rPr>
          <w:rFonts w:ascii="Arial" w:hAnsi="Arial" w:cs="Arial"/>
          <w:sz w:val="28"/>
          <w:szCs w:val="28"/>
        </w:rPr>
        <w:t xml:space="preserve"> 31:3, NVI), teve uma noite de angústia mental, espiritual e emocional no vale do ribeiro do </w:t>
      </w:r>
      <w:proofErr w:type="spellStart"/>
      <w:r w:rsidRPr="00AD5537">
        <w:rPr>
          <w:rFonts w:ascii="Arial" w:hAnsi="Arial" w:cs="Arial"/>
          <w:sz w:val="28"/>
          <w:szCs w:val="28"/>
        </w:rPr>
        <w:t>Jaboque</w:t>
      </w:r>
      <w:proofErr w:type="spellEnd"/>
      <w:r w:rsidRPr="00AD5537">
        <w:rPr>
          <w:rFonts w:ascii="Arial" w:hAnsi="Arial" w:cs="Arial"/>
          <w:sz w:val="28"/>
          <w:szCs w:val="28"/>
        </w:rPr>
        <w:t xml:space="preserve"> (</w:t>
      </w:r>
      <w:proofErr w:type="spellStart"/>
      <w:r w:rsidRPr="00AD5537">
        <w:rPr>
          <w:rFonts w:ascii="Arial" w:hAnsi="Arial" w:cs="Arial"/>
          <w:sz w:val="28"/>
          <w:szCs w:val="28"/>
        </w:rPr>
        <w:t>Gn</w:t>
      </w:r>
      <w:proofErr w:type="spellEnd"/>
      <w:r w:rsidRPr="00AD5537">
        <w:rPr>
          <w:rFonts w:ascii="Arial" w:hAnsi="Arial" w:cs="Arial"/>
          <w:sz w:val="28"/>
          <w:szCs w:val="28"/>
        </w:rPr>
        <w:t xml:space="preserve"> 32:22-32), onde lutou com Deus, suplicando o perdão do seu pecado de enganar o pai e roubar o direito de primogenitura do irmão, e por livramento da ira de Esaú. </w:t>
      </w:r>
    </w:p>
    <w:p w14:paraId="732F0188"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t xml:space="preserve">Mesmo com a certeza de proteção e segurança, os filhos de Deus viverão a sua noite de angústia espiritual e emocional no seu vale do </w:t>
      </w:r>
      <w:proofErr w:type="spellStart"/>
      <w:r w:rsidRPr="00AD5537">
        <w:rPr>
          <w:rFonts w:ascii="Arial" w:hAnsi="Arial" w:cs="Arial"/>
          <w:sz w:val="28"/>
          <w:szCs w:val="28"/>
        </w:rPr>
        <w:t>Jaboque</w:t>
      </w:r>
      <w:proofErr w:type="spellEnd"/>
      <w:r w:rsidRPr="00AD5537">
        <w:rPr>
          <w:rFonts w:ascii="Arial" w:hAnsi="Arial" w:cs="Arial"/>
          <w:sz w:val="28"/>
          <w:szCs w:val="28"/>
        </w:rPr>
        <w:t>, durante o período das sete últimas pragas, e mormente em face do decreto de morte.</w:t>
      </w:r>
    </w:p>
    <w:p w14:paraId="6D5ABE4E"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i/>
          <w:iCs/>
          <w:sz w:val="28"/>
          <w:szCs w:val="28"/>
        </w:rPr>
        <w:t>“Embora o povo de Deus esteja rodeado de inimigos que se esforçam por destruí-lo, a angústia que sofrem não é o medo da perseguição por causa da verdade. O problema é o receio de que não tenham se arrependido de todo pecado, e de que, por causa de alguma falta, não se cumpra a promessa do Salvador: ‘Eu te guardarei da hora da provação que há de vir sobre o mundo inteiro’, (</w:t>
      </w:r>
      <w:proofErr w:type="spellStart"/>
      <w:r w:rsidRPr="00AD5537">
        <w:rPr>
          <w:rFonts w:ascii="Arial" w:hAnsi="Arial" w:cs="Arial"/>
          <w:i/>
          <w:iCs/>
          <w:sz w:val="28"/>
          <w:szCs w:val="28"/>
        </w:rPr>
        <w:t>Ap</w:t>
      </w:r>
      <w:proofErr w:type="spellEnd"/>
      <w:r w:rsidRPr="00AD5537">
        <w:rPr>
          <w:rFonts w:ascii="Arial" w:hAnsi="Arial" w:cs="Arial"/>
          <w:i/>
          <w:iCs/>
          <w:sz w:val="28"/>
          <w:szCs w:val="28"/>
        </w:rPr>
        <w:t xml:space="preserve"> 3:10). [...] Contudo, ao mesmo tempo em que têm uma profunda sensação de sua indignidade, os fiéis não possuem nenhuma falta oculta para revelar. Seus pecados foram examinados e apagados no Juízo; eles não podem trazê-los à lembrança”</w:t>
      </w:r>
      <w:r w:rsidRPr="00AD5537">
        <w:rPr>
          <w:rFonts w:ascii="Arial" w:hAnsi="Arial" w:cs="Arial"/>
          <w:sz w:val="28"/>
          <w:szCs w:val="28"/>
        </w:rPr>
        <w:t xml:space="preserve"> (GC, p. 514, 515).   </w:t>
      </w:r>
    </w:p>
    <w:p w14:paraId="4D43B8EF"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i/>
          <w:iCs/>
          <w:sz w:val="28"/>
          <w:szCs w:val="28"/>
        </w:rPr>
        <w:t>“A hora mais negra da luta da igreja com os poderes do mal, é a que imediatamente precede o dia do seu livramento final. Mas ninguém que confie em Deus precisa temer, pois quando ‘o sopro dos opressores é como a tempestade contra o muro’ Deus será para a Sua igreja como ‘um refúgio contra a tempestade’, (</w:t>
      </w:r>
      <w:proofErr w:type="spellStart"/>
      <w:r w:rsidRPr="00AD5537">
        <w:rPr>
          <w:rFonts w:ascii="Arial" w:hAnsi="Arial" w:cs="Arial"/>
          <w:i/>
          <w:iCs/>
          <w:sz w:val="28"/>
          <w:szCs w:val="28"/>
        </w:rPr>
        <w:t>Is</w:t>
      </w:r>
      <w:proofErr w:type="spellEnd"/>
      <w:r w:rsidRPr="00AD5537">
        <w:rPr>
          <w:rFonts w:ascii="Arial" w:hAnsi="Arial" w:cs="Arial"/>
          <w:i/>
          <w:iCs/>
          <w:sz w:val="28"/>
          <w:szCs w:val="28"/>
        </w:rPr>
        <w:t xml:space="preserve">, 25:4). </w:t>
      </w:r>
      <w:r w:rsidRPr="00AD5537">
        <w:rPr>
          <w:rFonts w:ascii="Arial" w:hAnsi="Arial" w:cs="Arial"/>
          <w:i/>
          <w:iCs/>
          <w:sz w:val="28"/>
          <w:szCs w:val="28"/>
        </w:rPr>
        <w:lastRenderedPageBreak/>
        <w:t>Naquele dia, unicamente aos justos é prometido livramento”</w:t>
      </w:r>
      <w:r w:rsidRPr="00AD5537">
        <w:rPr>
          <w:rFonts w:ascii="Arial" w:hAnsi="Arial" w:cs="Arial"/>
          <w:sz w:val="28"/>
          <w:szCs w:val="28"/>
        </w:rPr>
        <w:t xml:space="preserve"> (PR, p. 725).</w:t>
      </w:r>
    </w:p>
    <w:p w14:paraId="3A1A99BE" w14:textId="77777777" w:rsidR="00667D0C" w:rsidRPr="00AD5537" w:rsidRDefault="00667D0C" w:rsidP="00667D0C">
      <w:pPr>
        <w:spacing w:line="360" w:lineRule="auto"/>
        <w:ind w:firstLine="709"/>
        <w:jc w:val="both"/>
        <w:rPr>
          <w:rFonts w:ascii="Arial" w:hAnsi="Arial" w:cs="Arial"/>
          <w:i/>
          <w:iCs/>
          <w:sz w:val="28"/>
          <w:szCs w:val="28"/>
        </w:rPr>
      </w:pPr>
      <w:r w:rsidRPr="00AD5537">
        <w:rPr>
          <w:rFonts w:ascii="Arial" w:hAnsi="Arial" w:cs="Arial"/>
          <w:i/>
          <w:iCs/>
          <w:sz w:val="28"/>
          <w:szCs w:val="28"/>
        </w:rPr>
        <w:t>“No entanto, aos olhos humanos, parecerá que os servos de Deus logo deverão selar seu testemunho com sangue, assim como fizeram os mártires antes deles. [...] Dia e noite clamam a Deus suplicando livramento. Os ímpios se alegram, e ouve-se o grito de zombaria: ‘Onde está agora a fé que vocês tinham? Por que Deus não os livra de nossas mãos, se vocês realmente são povo Dele?’ [...] Assim como Jacó, todos estão lutando com Deus. Sua fisionomia expressa a luta interna. A palidez está estampada em cada rosto, mas não deixam de orar fervorosamente”</w:t>
      </w:r>
      <w:r w:rsidRPr="00AD5537">
        <w:rPr>
          <w:rFonts w:ascii="Arial" w:hAnsi="Arial" w:cs="Arial"/>
          <w:sz w:val="28"/>
          <w:szCs w:val="28"/>
        </w:rPr>
        <w:t xml:space="preserve"> (GC, p. 523).</w:t>
      </w:r>
      <w:r w:rsidRPr="00AD5537">
        <w:rPr>
          <w:rFonts w:ascii="Arial" w:hAnsi="Arial" w:cs="Arial"/>
          <w:i/>
          <w:iCs/>
          <w:sz w:val="28"/>
          <w:szCs w:val="28"/>
        </w:rPr>
        <w:t xml:space="preserve">   </w:t>
      </w:r>
    </w:p>
    <w:p w14:paraId="2988DD99"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i/>
          <w:iCs/>
          <w:sz w:val="28"/>
          <w:szCs w:val="28"/>
        </w:rPr>
        <w:t>“Muitos não compreendem o que devem ser a fim de viverem à vista do Senhor sem um sumo sacerdote no santuário, durante o tempo de angústia. Os que hão de receber o selo do Deus vivo, e ser protegidos, no tempo de angústia, devem refletir completamente a imagem de Jesus”</w:t>
      </w:r>
      <w:r w:rsidRPr="00AD5537">
        <w:rPr>
          <w:rFonts w:ascii="Arial" w:hAnsi="Arial" w:cs="Arial"/>
          <w:sz w:val="28"/>
          <w:szCs w:val="28"/>
        </w:rPr>
        <w:t xml:space="preserve"> (PE, p. 71). </w:t>
      </w:r>
    </w:p>
    <w:p w14:paraId="02AA0CAE"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i/>
          <w:iCs/>
          <w:sz w:val="28"/>
          <w:szCs w:val="28"/>
        </w:rPr>
        <w:t>“Essas pragas enfureceram os ímpios contra os justos, pois pensavam que nós havíamos trazido os juízos divinos sobre eles e que, se pudessem livrar a Terra de nós, as pragas cessariam. Saiu o decreto para matar os santos, o que fez com que estes clamassem dia e noite por livramento. Esse foi o tempo da angústia de Jacó. Então todos os santos clamaram com angústia de espírito e alcançaram livramento pela voz de Deus”</w:t>
      </w:r>
      <w:r w:rsidRPr="00AD5537">
        <w:rPr>
          <w:rFonts w:ascii="Arial" w:hAnsi="Arial" w:cs="Arial"/>
          <w:sz w:val="28"/>
          <w:szCs w:val="28"/>
        </w:rPr>
        <w:t xml:space="preserve"> (PE, 36, 37).</w:t>
      </w:r>
    </w:p>
    <w:p w14:paraId="50B5175F" w14:textId="77777777" w:rsidR="00667D0C" w:rsidRPr="00AD5537" w:rsidRDefault="00667D0C" w:rsidP="00667D0C">
      <w:pPr>
        <w:spacing w:line="360" w:lineRule="auto"/>
        <w:ind w:firstLine="709"/>
        <w:jc w:val="both"/>
        <w:rPr>
          <w:rFonts w:ascii="Arial" w:hAnsi="Arial" w:cs="Arial"/>
          <w:i/>
          <w:iCs/>
          <w:sz w:val="28"/>
          <w:szCs w:val="28"/>
        </w:rPr>
      </w:pPr>
      <w:r w:rsidRPr="00AD5537">
        <w:rPr>
          <w:rFonts w:ascii="Arial" w:hAnsi="Arial" w:cs="Arial"/>
          <w:i/>
          <w:iCs/>
          <w:sz w:val="28"/>
          <w:szCs w:val="28"/>
        </w:rPr>
        <w:t xml:space="preserve">“Vi então os principais homens da Terra consultando entre si, e Satanás e seus anjos ocupados em redor deles. Vi um impresso, espalhado nas diferentes partes da Terra, dando ordens para que se concedesse ao povo liberdade para, depois de certo tempo, matar os santos, a menos que estes renunciassem à sua estranha fé, </w:t>
      </w:r>
      <w:r w:rsidRPr="00AD5537">
        <w:rPr>
          <w:rFonts w:ascii="Arial" w:hAnsi="Arial" w:cs="Arial"/>
          <w:i/>
          <w:iCs/>
          <w:sz w:val="28"/>
          <w:szCs w:val="28"/>
        </w:rPr>
        <w:lastRenderedPageBreak/>
        <w:t>abandonassem o sábado e guardassem o primeiro dia da semana”</w:t>
      </w:r>
      <w:r w:rsidRPr="00AD5537">
        <w:rPr>
          <w:rFonts w:ascii="Arial" w:hAnsi="Arial" w:cs="Arial"/>
          <w:sz w:val="28"/>
          <w:szCs w:val="28"/>
        </w:rPr>
        <w:t xml:space="preserve"> (PE, p. 282).</w:t>
      </w:r>
      <w:r w:rsidRPr="00AD5537">
        <w:rPr>
          <w:rFonts w:ascii="Arial" w:hAnsi="Arial" w:cs="Arial"/>
          <w:i/>
          <w:iCs/>
          <w:sz w:val="28"/>
          <w:szCs w:val="28"/>
        </w:rPr>
        <w:t xml:space="preserve"> </w:t>
      </w:r>
    </w:p>
    <w:p w14:paraId="4E4E7F24"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i/>
          <w:iCs/>
          <w:sz w:val="28"/>
          <w:szCs w:val="28"/>
        </w:rPr>
        <w:t xml:space="preserve">“Se as pessoas pudessem ver com visão celestial, contemplariam grupos de anjos magníficos em poder ao redor daqueles que obedeceram à exortação de Cristo para que fossem perseverantes. Com ternura e compaixão, os anjos têm testemunhado sua angústia e ouvido suas orações. Estão à espera da ordem de seu Comandante para os tirar do perigo. </w:t>
      </w:r>
      <w:proofErr w:type="gramStart"/>
      <w:r w:rsidRPr="00AD5537">
        <w:rPr>
          <w:rFonts w:ascii="Arial" w:hAnsi="Arial" w:cs="Arial"/>
          <w:i/>
          <w:iCs/>
          <w:sz w:val="28"/>
          <w:szCs w:val="28"/>
        </w:rPr>
        <w:t>[...]</w:t>
      </w:r>
      <w:proofErr w:type="gramEnd"/>
      <w:r w:rsidRPr="00AD5537">
        <w:rPr>
          <w:rFonts w:ascii="Arial" w:hAnsi="Arial" w:cs="Arial"/>
          <w:i/>
          <w:iCs/>
          <w:sz w:val="28"/>
          <w:szCs w:val="28"/>
        </w:rPr>
        <w:t xml:space="preserve"> Porém ninguém pode passar pelos poderosos guardas posicionados ao redor dos que são fiéis. Alguns são atacados ao fugir das cidades e povoados. Mas as espadas levantadas contra eles se quebram e caem frágeis como a palha. Outros são defendidos por anjos em forma de guerreiros”</w:t>
      </w:r>
      <w:r w:rsidRPr="00AD5537">
        <w:rPr>
          <w:rFonts w:ascii="Arial" w:hAnsi="Arial" w:cs="Arial"/>
          <w:sz w:val="28"/>
          <w:szCs w:val="28"/>
        </w:rPr>
        <w:t xml:space="preserve"> (GC., p. 523, 524).</w:t>
      </w:r>
    </w:p>
    <w:p w14:paraId="34705A93"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t xml:space="preserve">Quando a sexta praga é lançada sobre a Terra, prepara-se </w:t>
      </w:r>
      <w:r w:rsidRPr="00AD5537">
        <w:rPr>
          <w:rFonts w:ascii="Arial" w:hAnsi="Arial" w:cs="Arial"/>
          <w:i/>
          <w:iCs/>
          <w:sz w:val="28"/>
          <w:szCs w:val="28"/>
        </w:rPr>
        <w:t>“o caminho para os reis que vêm do Oriente”</w:t>
      </w:r>
      <w:r w:rsidRPr="00AD5537">
        <w:rPr>
          <w:rFonts w:ascii="Arial" w:hAnsi="Arial" w:cs="Arial"/>
          <w:sz w:val="28"/>
          <w:szCs w:val="28"/>
        </w:rPr>
        <w:t xml:space="preserve"> (</w:t>
      </w:r>
      <w:proofErr w:type="spellStart"/>
      <w:r w:rsidRPr="00AD5537">
        <w:rPr>
          <w:rFonts w:ascii="Arial" w:hAnsi="Arial" w:cs="Arial"/>
          <w:sz w:val="28"/>
          <w:szCs w:val="28"/>
        </w:rPr>
        <w:t>Ap</w:t>
      </w:r>
      <w:proofErr w:type="spellEnd"/>
      <w:r w:rsidRPr="00AD5537">
        <w:rPr>
          <w:rFonts w:ascii="Arial" w:hAnsi="Arial" w:cs="Arial"/>
          <w:sz w:val="28"/>
          <w:szCs w:val="28"/>
        </w:rPr>
        <w:t xml:space="preserve"> 16:12, NVI), e ouve-se dos céus a poderosa e triunfante proclamação de Jesus: </w:t>
      </w:r>
      <w:r w:rsidRPr="00AD5537">
        <w:rPr>
          <w:rFonts w:ascii="Arial" w:hAnsi="Arial" w:cs="Arial"/>
          <w:i/>
          <w:iCs/>
          <w:sz w:val="28"/>
          <w:szCs w:val="28"/>
        </w:rPr>
        <w:t>“eis que venho como ladrão! Feliz aquele que permanece vigilante e conserva consigo as suas vestes, para que não ande nu e não seja vista a sua vergonha”</w:t>
      </w:r>
      <w:r w:rsidRPr="00AD5537">
        <w:rPr>
          <w:rFonts w:ascii="Arial" w:hAnsi="Arial" w:cs="Arial"/>
          <w:sz w:val="28"/>
          <w:szCs w:val="28"/>
        </w:rPr>
        <w:t xml:space="preserve"> (</w:t>
      </w:r>
      <w:proofErr w:type="spellStart"/>
      <w:r w:rsidRPr="00AD5537">
        <w:rPr>
          <w:rFonts w:ascii="Arial" w:hAnsi="Arial" w:cs="Arial"/>
          <w:sz w:val="28"/>
          <w:szCs w:val="28"/>
        </w:rPr>
        <w:t>Ap</w:t>
      </w:r>
      <w:proofErr w:type="spellEnd"/>
      <w:r w:rsidRPr="00AD5537">
        <w:rPr>
          <w:rFonts w:ascii="Arial" w:hAnsi="Arial" w:cs="Arial"/>
          <w:sz w:val="28"/>
          <w:szCs w:val="28"/>
        </w:rPr>
        <w:t xml:space="preserve"> 16:15, NVI).</w:t>
      </w:r>
    </w:p>
    <w:p w14:paraId="554F92B7"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i/>
          <w:iCs/>
          <w:sz w:val="28"/>
          <w:szCs w:val="28"/>
        </w:rPr>
        <w:t xml:space="preserve">“Então aparecerá no céu o sinal do Filho do homem, e todas as nações da terra se lamentarão e verão o Filho do homem vindo nas nuvens do céu com poder e grande glória. E ele enviará os seus anjos com grande som de trombeta, e estes reunirão os seus eleitos dos quatro ventos, de uma </w:t>
      </w:r>
      <w:proofErr w:type="spellStart"/>
      <w:r w:rsidRPr="00AD5537">
        <w:rPr>
          <w:rFonts w:ascii="Arial" w:hAnsi="Arial" w:cs="Arial"/>
          <w:i/>
          <w:iCs/>
          <w:sz w:val="28"/>
          <w:szCs w:val="28"/>
        </w:rPr>
        <w:t>a</w:t>
      </w:r>
      <w:proofErr w:type="spellEnd"/>
      <w:r w:rsidRPr="00AD5537">
        <w:rPr>
          <w:rFonts w:ascii="Arial" w:hAnsi="Arial" w:cs="Arial"/>
          <w:i/>
          <w:iCs/>
          <w:sz w:val="28"/>
          <w:szCs w:val="28"/>
        </w:rPr>
        <w:t xml:space="preserve"> outra extremidade dos céus”</w:t>
      </w:r>
      <w:r w:rsidRPr="00AD5537">
        <w:rPr>
          <w:rFonts w:ascii="Arial" w:hAnsi="Arial" w:cs="Arial"/>
          <w:sz w:val="28"/>
          <w:szCs w:val="28"/>
        </w:rPr>
        <w:t xml:space="preserve"> (</w:t>
      </w:r>
      <w:proofErr w:type="spellStart"/>
      <w:r w:rsidRPr="00AD5537">
        <w:rPr>
          <w:rFonts w:ascii="Arial" w:hAnsi="Arial" w:cs="Arial"/>
          <w:sz w:val="28"/>
          <w:szCs w:val="28"/>
        </w:rPr>
        <w:t>Mt</w:t>
      </w:r>
      <w:proofErr w:type="spellEnd"/>
      <w:r w:rsidRPr="00AD5537">
        <w:rPr>
          <w:rFonts w:ascii="Arial" w:hAnsi="Arial" w:cs="Arial"/>
          <w:sz w:val="28"/>
          <w:szCs w:val="28"/>
        </w:rPr>
        <w:t xml:space="preserve"> 24:30, 31, NVI). </w:t>
      </w:r>
    </w:p>
    <w:p w14:paraId="68BC6419" w14:textId="77777777" w:rsidR="00667D0C" w:rsidRPr="00AD5537" w:rsidRDefault="00667D0C" w:rsidP="00667D0C">
      <w:pPr>
        <w:spacing w:line="360" w:lineRule="auto"/>
        <w:ind w:firstLine="709"/>
        <w:jc w:val="both"/>
        <w:rPr>
          <w:rFonts w:ascii="Arial" w:hAnsi="Arial" w:cs="Arial"/>
          <w:sz w:val="28"/>
          <w:szCs w:val="28"/>
        </w:rPr>
      </w:pPr>
      <w:r w:rsidRPr="00AD5537">
        <w:rPr>
          <w:rFonts w:ascii="Arial" w:hAnsi="Arial" w:cs="Arial"/>
          <w:sz w:val="28"/>
          <w:szCs w:val="28"/>
        </w:rPr>
        <w:t xml:space="preserve">Assim como aconteceu no Egito, quando durante a escuridão da meia noite o anjo destruidor elevou ao máximo o poder da angústia dos egípcios com a morte dos primogênitos, e os israelitas </w:t>
      </w:r>
      <w:r w:rsidRPr="00AD5537">
        <w:rPr>
          <w:rFonts w:ascii="Arial" w:hAnsi="Arial" w:cs="Arial"/>
          <w:sz w:val="28"/>
          <w:szCs w:val="28"/>
        </w:rPr>
        <w:lastRenderedPageBreak/>
        <w:t xml:space="preserve">partiram da opressão do cativeiro para a liberdade preparada por Deus, do mesmo modo, na meia noite das últimas pragas, a angústia dos ímpios atingirá a sua culminância com a manifestação da vinda </w:t>
      </w:r>
      <w:r w:rsidRPr="00AD5537">
        <w:rPr>
          <w:rFonts w:ascii="Arial" w:hAnsi="Arial" w:cs="Arial"/>
          <w:i/>
          <w:iCs/>
          <w:sz w:val="28"/>
          <w:szCs w:val="28"/>
        </w:rPr>
        <w:t>“do Filho do homem, e todas as nações da terra se lamentarão”,</w:t>
      </w:r>
      <w:r w:rsidRPr="00AD5537">
        <w:rPr>
          <w:rFonts w:ascii="Arial" w:hAnsi="Arial" w:cs="Arial"/>
          <w:sz w:val="28"/>
          <w:szCs w:val="28"/>
        </w:rPr>
        <w:t xml:space="preserve"> porque o seu fim </w:t>
      </w:r>
      <w:proofErr w:type="gramStart"/>
      <w:r w:rsidRPr="00AD5537">
        <w:rPr>
          <w:rFonts w:ascii="Arial" w:hAnsi="Arial" w:cs="Arial"/>
          <w:sz w:val="28"/>
          <w:szCs w:val="28"/>
        </w:rPr>
        <w:t>inexorável</w:t>
      </w:r>
      <w:proofErr w:type="gramEnd"/>
      <w:r w:rsidRPr="00AD5537">
        <w:rPr>
          <w:rFonts w:ascii="Arial" w:hAnsi="Arial" w:cs="Arial"/>
          <w:sz w:val="28"/>
          <w:szCs w:val="28"/>
        </w:rPr>
        <w:t xml:space="preserve"> chegou. </w:t>
      </w:r>
    </w:p>
    <w:p w14:paraId="1E590952" w14:textId="77777777" w:rsidR="00667D0C" w:rsidRPr="00AD5537" w:rsidRDefault="00667D0C" w:rsidP="00667D0C">
      <w:pPr>
        <w:spacing w:line="360" w:lineRule="auto"/>
        <w:ind w:firstLine="709"/>
        <w:jc w:val="both"/>
        <w:rPr>
          <w:rFonts w:ascii="Arial" w:hAnsi="Arial" w:cs="Arial"/>
          <w:i/>
          <w:iCs/>
          <w:sz w:val="28"/>
          <w:szCs w:val="28"/>
        </w:rPr>
      </w:pPr>
      <w:r w:rsidRPr="00AD5537">
        <w:rPr>
          <w:rFonts w:ascii="Arial" w:hAnsi="Arial" w:cs="Arial"/>
          <w:sz w:val="28"/>
          <w:szCs w:val="28"/>
        </w:rPr>
        <w:t xml:space="preserve">Mas naquela noite, raiará a manhã gloriosa da redenção eterna para todos os que estão sob o abrigo do sangue do Cordeiro, a graça protetora e redentora de Deus. A angústia de Jacó, a incerteza mental de garantia de proteção e livramento se transformará na explosão de júbilo eterno porque o Redentor está chegando: </w:t>
      </w:r>
      <w:r w:rsidRPr="00AD5537">
        <w:rPr>
          <w:rFonts w:ascii="Arial" w:hAnsi="Arial" w:cs="Arial"/>
          <w:i/>
          <w:iCs/>
          <w:sz w:val="28"/>
          <w:szCs w:val="28"/>
        </w:rPr>
        <w:t>“mas, naquele tempo, o povo de Deus será salvo, todo aquele que for achado inscrito no livro”</w:t>
      </w:r>
      <w:r w:rsidRPr="00AD5537">
        <w:rPr>
          <w:rFonts w:ascii="Arial" w:hAnsi="Arial" w:cs="Arial"/>
          <w:sz w:val="28"/>
          <w:szCs w:val="28"/>
        </w:rPr>
        <w:t xml:space="preserve"> (</w:t>
      </w:r>
      <w:proofErr w:type="spellStart"/>
      <w:r w:rsidRPr="00AD5537">
        <w:rPr>
          <w:rFonts w:ascii="Arial" w:hAnsi="Arial" w:cs="Arial"/>
          <w:sz w:val="28"/>
          <w:szCs w:val="28"/>
        </w:rPr>
        <w:t>Dn</w:t>
      </w:r>
      <w:proofErr w:type="spellEnd"/>
      <w:r w:rsidRPr="00AD5537">
        <w:rPr>
          <w:rFonts w:ascii="Arial" w:hAnsi="Arial" w:cs="Arial"/>
          <w:sz w:val="28"/>
          <w:szCs w:val="28"/>
        </w:rPr>
        <w:t xml:space="preserve"> 12:1, NAA)</w:t>
      </w:r>
      <w:r w:rsidRPr="00AD5537">
        <w:rPr>
          <w:rFonts w:ascii="Arial" w:hAnsi="Arial" w:cs="Arial"/>
          <w:caps/>
          <w:sz w:val="28"/>
          <w:szCs w:val="28"/>
        </w:rPr>
        <w:t>.</w:t>
      </w:r>
      <w:r w:rsidRPr="00AD5537">
        <w:rPr>
          <w:rFonts w:ascii="Arial" w:hAnsi="Arial" w:cs="Arial"/>
          <w:i/>
          <w:iCs/>
          <w:sz w:val="28"/>
          <w:szCs w:val="28"/>
        </w:rPr>
        <w:t xml:space="preserve"> </w:t>
      </w:r>
    </w:p>
    <w:p w14:paraId="58C75A64" w14:textId="77777777" w:rsidR="00667D0C" w:rsidRDefault="00667D0C" w:rsidP="00667D0C">
      <w:pPr>
        <w:spacing w:line="360" w:lineRule="auto"/>
        <w:ind w:firstLine="709"/>
        <w:jc w:val="both"/>
        <w:rPr>
          <w:rFonts w:ascii="Arial" w:hAnsi="Arial" w:cs="Arial"/>
          <w:i/>
          <w:iCs/>
          <w:sz w:val="28"/>
          <w:szCs w:val="28"/>
        </w:rPr>
      </w:pPr>
      <w:r w:rsidRPr="00AD5537">
        <w:rPr>
          <w:rFonts w:ascii="Arial" w:hAnsi="Arial" w:cs="Arial"/>
          <w:i/>
          <w:iCs/>
          <w:sz w:val="28"/>
          <w:szCs w:val="28"/>
        </w:rPr>
        <w:t>“Depois disso ouvi nos céus algo semelhante à voz de uma grande multidão, que exclamava: ‘Aleluia! A salvação, a glória e o poder pertencem ao nosso Deus. [...] Então ouvi algo semelhante ao som de uma grande multidão, como o estrondo de muitas águas e fortes trovões, que bradava: ‘</w:t>
      </w:r>
      <w:proofErr w:type="gramStart"/>
      <w:r w:rsidRPr="00AD5537">
        <w:rPr>
          <w:rFonts w:ascii="Arial" w:hAnsi="Arial" w:cs="Arial"/>
          <w:i/>
          <w:iCs/>
          <w:sz w:val="28"/>
          <w:szCs w:val="28"/>
        </w:rPr>
        <w:t>aleluia!,</w:t>
      </w:r>
      <w:proofErr w:type="gramEnd"/>
      <w:r w:rsidRPr="00AD5537">
        <w:rPr>
          <w:rFonts w:ascii="Arial" w:hAnsi="Arial" w:cs="Arial"/>
          <w:i/>
          <w:iCs/>
          <w:sz w:val="28"/>
          <w:szCs w:val="28"/>
        </w:rPr>
        <w:t xml:space="preserve"> pois reina o Senhor, o nosso Deus, o Todo-poderoso. Regozijemo-nos! Vamos alegrar-nos e dar-lhe glória! Pois chegou a hora do casamento do Cordeiro, e a sua noiva já se aprontou’”</w:t>
      </w:r>
      <w:r w:rsidRPr="00AD5537">
        <w:rPr>
          <w:rFonts w:ascii="Arial" w:hAnsi="Arial" w:cs="Arial"/>
          <w:sz w:val="28"/>
          <w:szCs w:val="28"/>
        </w:rPr>
        <w:t xml:space="preserve"> (</w:t>
      </w:r>
      <w:proofErr w:type="spellStart"/>
      <w:r w:rsidRPr="00AD5537">
        <w:rPr>
          <w:rFonts w:ascii="Arial" w:hAnsi="Arial" w:cs="Arial"/>
          <w:sz w:val="28"/>
          <w:szCs w:val="28"/>
        </w:rPr>
        <w:t>Ap</w:t>
      </w:r>
      <w:proofErr w:type="spellEnd"/>
      <w:r w:rsidRPr="00AD5537">
        <w:rPr>
          <w:rFonts w:ascii="Arial" w:hAnsi="Arial" w:cs="Arial"/>
          <w:sz w:val="28"/>
          <w:szCs w:val="28"/>
        </w:rPr>
        <w:t xml:space="preserve"> 19:1-7, NVI).</w:t>
      </w:r>
      <w:r w:rsidRPr="00AD5537">
        <w:rPr>
          <w:rFonts w:ascii="Arial" w:hAnsi="Arial" w:cs="Arial"/>
          <w:i/>
          <w:iCs/>
          <w:sz w:val="28"/>
          <w:szCs w:val="28"/>
        </w:rPr>
        <w:t xml:space="preserve"> </w:t>
      </w:r>
    </w:p>
    <w:p w14:paraId="72E392BB" w14:textId="77777777" w:rsidR="00667D0C" w:rsidRDefault="00667D0C" w:rsidP="00667D0C">
      <w:pPr>
        <w:spacing w:line="360" w:lineRule="auto"/>
        <w:ind w:firstLine="709"/>
        <w:jc w:val="both"/>
        <w:rPr>
          <w:rFonts w:ascii="Arial" w:hAnsi="Arial" w:cs="Arial"/>
          <w:i/>
          <w:iCs/>
          <w:sz w:val="28"/>
          <w:szCs w:val="28"/>
        </w:rPr>
      </w:pPr>
    </w:p>
    <w:p w14:paraId="1F80F90F" w14:textId="77777777" w:rsidR="00667D0C" w:rsidRDefault="00667D0C" w:rsidP="00667D0C">
      <w:pPr>
        <w:spacing w:line="360" w:lineRule="auto"/>
        <w:ind w:firstLine="709"/>
        <w:jc w:val="both"/>
        <w:rPr>
          <w:rFonts w:ascii="Arial" w:hAnsi="Arial" w:cs="Arial"/>
          <w:i/>
          <w:iCs/>
          <w:sz w:val="28"/>
          <w:szCs w:val="28"/>
        </w:rPr>
      </w:pPr>
    </w:p>
    <w:sectPr w:rsidR="00667D0C">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AB1C9" w14:textId="77777777" w:rsidR="005E12AC" w:rsidRDefault="005E12AC" w:rsidP="00667D0C">
      <w:pPr>
        <w:spacing w:after="0" w:line="240" w:lineRule="auto"/>
      </w:pPr>
      <w:r>
        <w:separator/>
      </w:r>
    </w:p>
  </w:endnote>
  <w:endnote w:type="continuationSeparator" w:id="0">
    <w:p w14:paraId="5B6319DF" w14:textId="77777777" w:rsidR="005E12AC" w:rsidRDefault="005E12AC" w:rsidP="00667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695CF" w14:textId="77777777" w:rsidR="005E12AC" w:rsidRDefault="005E12AC" w:rsidP="00667D0C">
      <w:pPr>
        <w:spacing w:after="0" w:line="240" w:lineRule="auto"/>
      </w:pPr>
      <w:r>
        <w:separator/>
      </w:r>
    </w:p>
  </w:footnote>
  <w:footnote w:type="continuationSeparator" w:id="0">
    <w:p w14:paraId="000B2083" w14:textId="77777777" w:rsidR="005E12AC" w:rsidRDefault="005E12AC" w:rsidP="00667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117513"/>
      <w:docPartObj>
        <w:docPartGallery w:val="Page Numbers (Top of Page)"/>
        <w:docPartUnique/>
      </w:docPartObj>
    </w:sdtPr>
    <w:sdtContent>
      <w:p w14:paraId="5EC0D8D9" w14:textId="77777777" w:rsidR="00667D0C" w:rsidRDefault="00667D0C">
        <w:pPr>
          <w:pStyle w:val="Cabealho"/>
          <w:jc w:val="center"/>
        </w:pPr>
        <w:r>
          <w:fldChar w:fldCharType="begin"/>
        </w:r>
        <w:r>
          <w:instrText>PAGE   \* MERGEFORMAT</w:instrText>
        </w:r>
        <w:r>
          <w:fldChar w:fldCharType="separate"/>
        </w:r>
        <w:r w:rsidR="009641CE">
          <w:rPr>
            <w:noProof/>
          </w:rPr>
          <w:t>1</w:t>
        </w:r>
        <w:r>
          <w:fldChar w:fldCharType="end"/>
        </w:r>
      </w:p>
    </w:sdtContent>
  </w:sdt>
  <w:p w14:paraId="274BF492" w14:textId="77777777" w:rsidR="00667D0C" w:rsidRDefault="00667D0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681"/>
    <w:rsid w:val="00056447"/>
    <w:rsid w:val="000E230F"/>
    <w:rsid w:val="000E3681"/>
    <w:rsid w:val="002F06D8"/>
    <w:rsid w:val="00336D84"/>
    <w:rsid w:val="003D6DB9"/>
    <w:rsid w:val="003F006F"/>
    <w:rsid w:val="00574DA5"/>
    <w:rsid w:val="005E12AC"/>
    <w:rsid w:val="00667D0C"/>
    <w:rsid w:val="0083752D"/>
    <w:rsid w:val="0087077D"/>
    <w:rsid w:val="009641CE"/>
    <w:rsid w:val="00A77B2F"/>
    <w:rsid w:val="00A83C59"/>
    <w:rsid w:val="00B549C8"/>
    <w:rsid w:val="00CF2864"/>
    <w:rsid w:val="00D322E1"/>
    <w:rsid w:val="00D51B84"/>
    <w:rsid w:val="00D92CC5"/>
    <w:rsid w:val="00EC1C08"/>
    <w:rsid w:val="00FB6223"/>
    <w:rsid w:val="00FC07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7159"/>
  <w15:chartTrackingRefBased/>
  <w15:docId w15:val="{715FFD58-B7A4-49EF-83DB-2F4A7614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0C"/>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67D0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67D0C"/>
  </w:style>
  <w:style w:type="paragraph" w:styleId="Rodap">
    <w:name w:val="footer"/>
    <w:basedOn w:val="Normal"/>
    <w:link w:val="RodapChar"/>
    <w:uiPriority w:val="99"/>
    <w:unhideWhenUsed/>
    <w:rsid w:val="00667D0C"/>
    <w:pPr>
      <w:tabs>
        <w:tab w:val="center" w:pos="4252"/>
        <w:tab w:val="right" w:pos="8504"/>
      </w:tabs>
      <w:spacing w:after="0" w:line="240" w:lineRule="auto"/>
    </w:pPr>
  </w:style>
  <w:style w:type="character" w:customStyle="1" w:styleId="RodapChar">
    <w:name w:val="Rodapé Char"/>
    <w:basedOn w:val="Fontepargpadro"/>
    <w:link w:val="Rodap"/>
    <w:uiPriority w:val="99"/>
    <w:rsid w:val="00667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14</Pages>
  <Words>3853</Words>
  <Characters>18434</Characters>
  <Application>Microsoft Office Word</Application>
  <DocSecurity>0</DocSecurity>
  <Lines>378</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Wanderley Gazeta</cp:lastModifiedBy>
  <cp:revision>12</cp:revision>
  <dcterms:created xsi:type="dcterms:W3CDTF">2025-09-04T19:51:00Z</dcterms:created>
  <dcterms:modified xsi:type="dcterms:W3CDTF">2025-10-13T23:17:00Z</dcterms:modified>
</cp:coreProperties>
</file>