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A12B" w14:textId="0CF63A71" w:rsidR="00847B9A" w:rsidRDefault="00847B9A">
      <w:r>
        <w:t xml:space="preserve">Sou admirador dessa abordagem de ensino representada nesse gráfico como Ciclo de Aprendizagem Experiencial, apresentada </w:t>
      </w:r>
      <w:proofErr w:type="gramStart"/>
      <w:r>
        <w:t>por  David</w:t>
      </w:r>
      <w:proofErr w:type="gramEnd"/>
      <w:r>
        <w:t xml:space="preserve"> Kolb.</w:t>
      </w:r>
    </w:p>
    <w:p w14:paraId="2935D9D1" w14:textId="6F4AFD0F" w:rsidR="00847B9A" w:rsidRDefault="00847B9A">
      <w:r>
        <w:t>São quatro quadrantes, cada um deles de muita importância no processo de ensino-aprendizagem, cujo resultado serve como base para o quadrante seguinte. Esse ciclo é percorrido no sentido horário.</w:t>
      </w:r>
    </w:p>
    <w:p w14:paraId="16C2EEEC" w14:textId="391EB095" w:rsidR="00847B9A" w:rsidRDefault="007412BB" w:rsidP="00847B9A">
      <w:pPr>
        <w:jc w:val="center"/>
      </w:pPr>
      <w:r>
        <w:rPr>
          <w:noProof/>
        </w:rPr>
        <w:drawing>
          <wp:inline distT="0" distB="0" distL="0" distR="0" wp14:anchorId="69690577" wp14:editId="162AE503">
            <wp:extent cx="3243263" cy="2717691"/>
            <wp:effectExtent l="0" t="0" r="0" b="6985"/>
            <wp:docPr id="471791948" name="Imagem 4" descr="Diagrama, Esque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91948" name="Imagem 4" descr="Diagrama, Esquemático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028" cy="275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8241" w14:textId="74A9B28F" w:rsidR="00847B9A" w:rsidRDefault="00847B9A">
      <w:pPr>
        <w:rPr>
          <w:rFonts w:ascii="Arial" w:hAnsi="Arial" w:cs="Arial"/>
        </w:rPr>
      </w:pPr>
      <w:r>
        <w:t>1º</w:t>
      </w:r>
      <w:r>
        <w:rPr>
          <w:rFonts w:ascii="Arial" w:hAnsi="Arial" w:cs="Arial"/>
        </w:rPr>
        <w:t xml:space="preserve"> quadrante – O qu</w:t>
      </w:r>
      <w:r w:rsidR="007412BB">
        <w:rPr>
          <w:rFonts w:ascii="Arial" w:hAnsi="Arial" w:cs="Arial"/>
        </w:rPr>
        <w:t>ê</w:t>
      </w:r>
      <w:r>
        <w:rPr>
          <w:rFonts w:ascii="Arial" w:hAnsi="Arial" w:cs="Arial"/>
        </w:rPr>
        <w:t>?</w:t>
      </w:r>
    </w:p>
    <w:p w14:paraId="70D17867" w14:textId="40BB4399" w:rsidR="00847B9A" w:rsidRPr="00847B9A" w:rsidRDefault="00847B9A">
      <w:pPr>
        <w:rPr>
          <w:rFonts w:ascii="Arial" w:hAnsi="Arial" w:cs="Arial"/>
        </w:rPr>
      </w:pPr>
      <w:r>
        <w:rPr>
          <w:rFonts w:ascii="Arial" w:hAnsi="Arial" w:cs="Arial"/>
        </w:rPr>
        <w:t>Nesse quadrante o conteúdo é definido e determinado o seu escopo. Nele são apresentadas as características, definição, conceito e delimitações da sua natureza. De eficácia de sua abordagem dependerá a percepção e contextualização daquilo que se pretende trabalhar nesse processo.</w:t>
      </w:r>
    </w:p>
    <w:p w14:paraId="2204F3B8" w14:textId="110702DC" w:rsidR="00847B9A" w:rsidRDefault="007412BB">
      <w:r>
        <w:t>2º quadrante – Para quê?</w:t>
      </w:r>
    </w:p>
    <w:p w14:paraId="1C059327" w14:textId="0998840C" w:rsidR="00CB7EA9" w:rsidRDefault="007412BB">
      <w:r>
        <w:t xml:space="preserve">Nesse quadrante </w:t>
      </w:r>
      <w:r w:rsidR="009B42D2">
        <w:t xml:space="preserve">são apresentados </w:t>
      </w:r>
      <w:r>
        <w:t>o objetivo e as aplicações do objeto de estudo. Da forma como o ensino é organizado e apresentado</w:t>
      </w:r>
      <w:r w:rsidR="009B42D2">
        <w:t xml:space="preserve"> aqui</w:t>
      </w:r>
      <w:r>
        <w:t>, dependerá o interesse e a atenção ao próximo do aluno ao que será apresentado no quadrante seguinte.</w:t>
      </w:r>
      <w:r w:rsidR="004872EA">
        <w:t xml:space="preserve"> O professor deve exercer toda a sua competência e criatividade sempre com o foco de cativar o interesse do aluno para objeto de ensino.</w:t>
      </w:r>
    </w:p>
    <w:p w14:paraId="7A9F53A9" w14:textId="58C1E3E4" w:rsidR="004872EA" w:rsidRDefault="004872EA">
      <w:r>
        <w:t>3º quadrante – Como?</w:t>
      </w:r>
    </w:p>
    <w:p w14:paraId="35FFD916" w14:textId="789C1CAA" w:rsidR="009B42D2" w:rsidRDefault="009B42D2">
      <w:r>
        <w:t xml:space="preserve">Este é o quadrante em que o professor pode oferecer ao aluno uma compreensão mais material daquilo que deverá ser compreendido pelo aluno. Depois de compreendido de que se trata (“o quê?”) e para qual aplicação ou contribuição (“para quê?”), o aluno está atento para saber a forma como o conteúdo se relaciona com o seu escopo. Esse é, normalmente, o limite atingido pela maioria dos professores. É aqui que se encontra o conteúdo aplicado. São os exercícios, produções textuais envolvendo o assunto, o seu protagonismo na realidade em que está/esteve presente, </w:t>
      </w:r>
      <w:r w:rsidR="00AD1F94">
        <w:t>as mudanças que promoveu, de acordo com a sua natureza. Da solidez da captação desse quadrante vai depender a capacidade de aplicação que o aluno poderá fazer do resultado adquirido – o aprendizado, como um resultado do processo ensino-aprendizagem vivenciado até este quadrante.</w:t>
      </w:r>
    </w:p>
    <w:p w14:paraId="060098E0" w14:textId="5F6C2C5C" w:rsidR="00AD1F94" w:rsidRDefault="00AD1F94">
      <w:r>
        <w:t>4º quadrante – E se?</w:t>
      </w:r>
    </w:p>
    <w:p w14:paraId="1141B7F1" w14:textId="6540CC72" w:rsidR="00AD1F94" w:rsidRDefault="00AD1F94">
      <w:r>
        <w:lastRenderedPageBreak/>
        <w:t xml:space="preserve">Estamos no último e mais importante quadrante de todo o processo de ensino-aprendizagem: E se? Vale dizer que esse é um quadrante muito pouco utilizado pelos professores com as possibilidades que ele promete e pode oferecer. É um estágio acima da conduta convencional de ensino que tem o objetivo de apresentar situações em que o aluno pode tomar uma posição diante de situações que são, intencionalmente, alteradas. Com o aprendizado alcançado até aqui, o aluno pode revelar o desempenho pessoal diante do processo de aprendizagem percorrido. É aqui neste quadrante que o professor consegue aferir o grau de eficácia do seu trabalho. É onde o aluno poderá demonstrar o domínio daquilo que aprendeu, apresentando seu desempenho e capacidade de avaliar situações diferentes daquelas que participou ou manuseou durante a aprendizagem. O aprendizado adquirido será colocado à prova diante de situações em que as </w:t>
      </w:r>
      <w:r w:rsidR="008173E9">
        <w:t>“variáveis” serão alteradas</w:t>
      </w:r>
      <w:r w:rsidR="00E978A7">
        <w:t>.</w:t>
      </w:r>
      <w:r w:rsidR="008173E9">
        <w:t xml:space="preserve"> </w:t>
      </w:r>
      <w:r w:rsidR="00E978A7">
        <w:t>Esse é o quadrante que coloca a proficiência do professor à prova. Porém, é o quadrante determinante para permitir que o processo ensino-aprendizagem alcance o seu máximo.</w:t>
      </w:r>
    </w:p>
    <w:p w14:paraId="75DD5561" w14:textId="77777777" w:rsidR="00E978A7" w:rsidRDefault="00E978A7"/>
    <w:p w14:paraId="66652C16" w14:textId="32D24BFF" w:rsidR="00E978A7" w:rsidRDefault="00E978A7">
      <w:r>
        <w:t>Resultados otimizados</w:t>
      </w:r>
    </w:p>
    <w:p w14:paraId="2F7C2200" w14:textId="6B61387B" w:rsidR="00E978A7" w:rsidRDefault="00E978A7">
      <w:r>
        <w:t>Todos os recursos abordados são aplicáveis ao ensino</w:t>
      </w:r>
      <w:r w:rsidR="00045D8B">
        <w:t xml:space="preserve"> em geral</w:t>
      </w:r>
      <w:r>
        <w:t>, mas com destaque especial para as áreas que envolvam raciocínio lógic</w:t>
      </w:r>
      <w:r w:rsidR="00045D8B">
        <w:t>o e abstração. Uma grande vantagem também é a sua utilização em forma de espiral, representando cada volta completa um estágio ou nível de profundidade do conteúdo. Como uma visão geral, apenas a aplicação dos 4 quadrantes permite abordar de forma competente o assunto proposto, mas o seu planejamento pode incluir uma repetição programada para atender expectativas em parcelas e nível de profundidade crescente.</w:t>
      </w:r>
    </w:p>
    <w:p w14:paraId="7F3209B7" w14:textId="77777777" w:rsidR="00697D94" w:rsidRDefault="00697D94"/>
    <w:p w14:paraId="7EDD978B" w14:textId="098AE6E6" w:rsidR="00697D94" w:rsidRDefault="00697D94">
      <w:r>
        <w:t>Post do Instagram:</w:t>
      </w:r>
    </w:p>
    <w:p w14:paraId="2FD6B147" w14:textId="77777777" w:rsidR="0088101F" w:rsidRPr="0088101F" w:rsidRDefault="0088101F" w:rsidP="0088101F">
      <w:pPr>
        <w:rPr>
          <w:b/>
          <w:bCs/>
        </w:rPr>
      </w:pPr>
      <w:r w:rsidRPr="0088101F">
        <w:rPr>
          <w:rFonts w:ascii="Segoe UI Emoji" w:hAnsi="Segoe UI Emoji" w:cs="Segoe UI Emoji"/>
          <w:b/>
          <w:bCs/>
        </w:rPr>
        <w:t>🔹</w:t>
      </w:r>
      <w:r w:rsidRPr="0088101F">
        <w:rPr>
          <w:b/>
          <w:bCs/>
        </w:rPr>
        <w:t xml:space="preserve"> Post 1 – O QUÊ?</w:t>
      </w:r>
    </w:p>
    <w:p w14:paraId="5A5BC370" w14:textId="77777777" w:rsidR="0088101F" w:rsidRPr="0088101F" w:rsidRDefault="0088101F" w:rsidP="0088101F">
      <w:r w:rsidRPr="0088101F">
        <w:rPr>
          <w:b/>
          <w:bCs/>
        </w:rPr>
        <w:t>Legenda (texto do post):</w:t>
      </w:r>
      <w:r w:rsidRPr="0088101F">
        <w:br/>
      </w:r>
      <w:r w:rsidRPr="0088101F">
        <w:rPr>
          <w:rFonts w:ascii="Segoe UI Emoji" w:hAnsi="Segoe UI Emoji" w:cs="Segoe UI Emoji"/>
        </w:rPr>
        <w:t>📍</w:t>
      </w:r>
      <w:r w:rsidRPr="0088101F">
        <w:t xml:space="preserve"> </w:t>
      </w:r>
      <w:r w:rsidRPr="0088101F">
        <w:rPr>
          <w:b/>
          <w:bCs/>
        </w:rPr>
        <w:t>1º Quadrante – O QUÊ?</w:t>
      </w:r>
    </w:p>
    <w:p w14:paraId="0D6586F1" w14:textId="77777777" w:rsidR="0088101F" w:rsidRPr="0088101F" w:rsidRDefault="0088101F" w:rsidP="0088101F">
      <w:r w:rsidRPr="0088101F">
        <w:t>Aqui definimos o conteúdo: conceito, características e limites do que será estudado.</w:t>
      </w:r>
      <w:r w:rsidRPr="0088101F">
        <w:br/>
        <w:t>É o ponto de partida: compreender a natureza do objeto de ensino.</w:t>
      </w:r>
    </w:p>
    <w:p w14:paraId="0AF68A92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✨</w:t>
      </w:r>
      <w:r w:rsidRPr="0088101F">
        <w:t xml:space="preserve"> Um conteúdo bem definido abre caminho para que o aluno contextualize e dê sentido ao que está aprendendo.</w:t>
      </w:r>
    </w:p>
    <w:p w14:paraId="2F2EAD4D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👉</w:t>
      </w:r>
      <w:r w:rsidRPr="0088101F">
        <w:t xml:space="preserve"> Sem clareza no </w:t>
      </w:r>
      <w:r w:rsidRPr="0088101F">
        <w:rPr>
          <w:i/>
          <w:iCs/>
        </w:rPr>
        <w:t>O quê</w:t>
      </w:r>
      <w:r w:rsidRPr="0088101F">
        <w:t>, o ciclo não tem base sólida para avançar.</w:t>
      </w:r>
    </w:p>
    <w:p w14:paraId="2CBB2789" w14:textId="77777777" w:rsidR="0088101F" w:rsidRPr="0088101F" w:rsidRDefault="0088101F" w:rsidP="0088101F">
      <w:r w:rsidRPr="0088101F">
        <w:t>#Ensino #Aprendizagem #DavidKolb #CoordenacaoPedagogica</w:t>
      </w:r>
    </w:p>
    <w:p w14:paraId="22E86DF7" w14:textId="77777777" w:rsidR="0088101F" w:rsidRPr="0088101F" w:rsidRDefault="0088101F" w:rsidP="0088101F">
      <w:r w:rsidRPr="0088101F">
        <w:pict w14:anchorId="2D8EC5F1">
          <v:rect id="_x0000_i1049" style="width:0;height:1.5pt" o:hralign="center" o:hrstd="t" o:hr="t" fillcolor="#a0a0a0" stroked="f"/>
        </w:pict>
      </w:r>
    </w:p>
    <w:p w14:paraId="49CF633D" w14:textId="77777777" w:rsidR="0088101F" w:rsidRPr="0088101F" w:rsidRDefault="0088101F" w:rsidP="0088101F">
      <w:pPr>
        <w:rPr>
          <w:b/>
          <w:bCs/>
        </w:rPr>
      </w:pPr>
      <w:r w:rsidRPr="0088101F">
        <w:rPr>
          <w:rFonts w:ascii="Segoe UI Emoji" w:hAnsi="Segoe UI Emoji" w:cs="Segoe UI Emoji"/>
          <w:b/>
          <w:bCs/>
        </w:rPr>
        <w:t>🔹</w:t>
      </w:r>
      <w:r w:rsidRPr="0088101F">
        <w:rPr>
          <w:b/>
          <w:bCs/>
        </w:rPr>
        <w:t xml:space="preserve"> Post 2 – PARA QUÊ?</w:t>
      </w:r>
    </w:p>
    <w:p w14:paraId="341EF214" w14:textId="77777777" w:rsidR="0088101F" w:rsidRPr="0088101F" w:rsidRDefault="0088101F" w:rsidP="0088101F">
      <w:r w:rsidRPr="0088101F">
        <w:rPr>
          <w:b/>
          <w:bCs/>
        </w:rPr>
        <w:t>Legenda (texto do post):</w:t>
      </w:r>
      <w:r w:rsidRPr="0088101F">
        <w:br/>
      </w:r>
      <w:r w:rsidRPr="0088101F">
        <w:rPr>
          <w:rFonts w:ascii="Segoe UI Emoji" w:hAnsi="Segoe UI Emoji" w:cs="Segoe UI Emoji"/>
        </w:rPr>
        <w:t>📍</w:t>
      </w:r>
      <w:r w:rsidRPr="0088101F">
        <w:t xml:space="preserve"> </w:t>
      </w:r>
      <w:r w:rsidRPr="0088101F">
        <w:rPr>
          <w:b/>
          <w:bCs/>
        </w:rPr>
        <w:t>2º Quadrante – PARA QUÊ?</w:t>
      </w:r>
    </w:p>
    <w:p w14:paraId="2239B7B8" w14:textId="77777777" w:rsidR="0088101F" w:rsidRPr="0088101F" w:rsidRDefault="0088101F" w:rsidP="0088101F">
      <w:r w:rsidRPr="0088101F">
        <w:lastRenderedPageBreak/>
        <w:t xml:space="preserve">Aqui entram os </w:t>
      </w:r>
      <w:r w:rsidRPr="0088101F">
        <w:rPr>
          <w:b/>
          <w:bCs/>
        </w:rPr>
        <w:t>objetivos e aplicações</w:t>
      </w:r>
      <w:r w:rsidRPr="0088101F">
        <w:t>.</w:t>
      </w:r>
      <w:r w:rsidRPr="0088101F">
        <w:br/>
        <w:t>É o momento em que o professor desperta no aluno o interesse pelo conteúdo, mostrando sua relevância e utilidade.</w:t>
      </w:r>
    </w:p>
    <w:p w14:paraId="1B49C824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✨</w:t>
      </w:r>
      <w:r w:rsidRPr="0088101F">
        <w:t xml:space="preserve"> Quando o estudante entende o </w:t>
      </w:r>
      <w:r w:rsidRPr="0088101F">
        <w:rPr>
          <w:i/>
          <w:iCs/>
        </w:rPr>
        <w:t>para quê</w:t>
      </w:r>
      <w:r w:rsidRPr="0088101F">
        <w:t>, a motivação cresce e a aprendizagem se conecta com a vida real.</w:t>
      </w:r>
    </w:p>
    <w:p w14:paraId="788FCCB0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👉</w:t>
      </w:r>
      <w:r w:rsidRPr="0088101F">
        <w:t xml:space="preserve"> O desafio do professor é cativar e engajar para que o ciclo avance com significado.</w:t>
      </w:r>
    </w:p>
    <w:p w14:paraId="3FAC844F" w14:textId="77777777" w:rsidR="0088101F" w:rsidRPr="0088101F" w:rsidRDefault="0088101F" w:rsidP="0088101F">
      <w:r w:rsidRPr="0088101F">
        <w:t>#Pedagogia #AprendizagemAtiva #Motivacao #DavidKolb</w:t>
      </w:r>
    </w:p>
    <w:p w14:paraId="585C94A7" w14:textId="77777777" w:rsidR="0088101F" w:rsidRPr="0088101F" w:rsidRDefault="0088101F" w:rsidP="0088101F">
      <w:r w:rsidRPr="0088101F">
        <w:pict w14:anchorId="594C80E5">
          <v:rect id="_x0000_i1050" style="width:0;height:1.5pt" o:hralign="center" o:hrstd="t" o:hr="t" fillcolor="#a0a0a0" stroked="f"/>
        </w:pict>
      </w:r>
    </w:p>
    <w:p w14:paraId="72BFAF38" w14:textId="77777777" w:rsidR="0088101F" w:rsidRPr="0088101F" w:rsidRDefault="0088101F" w:rsidP="0088101F">
      <w:pPr>
        <w:rPr>
          <w:b/>
          <w:bCs/>
        </w:rPr>
      </w:pPr>
      <w:r w:rsidRPr="0088101F">
        <w:rPr>
          <w:rFonts w:ascii="Segoe UI Emoji" w:hAnsi="Segoe UI Emoji" w:cs="Segoe UI Emoji"/>
          <w:b/>
          <w:bCs/>
        </w:rPr>
        <w:t>🔹</w:t>
      </w:r>
      <w:r w:rsidRPr="0088101F">
        <w:rPr>
          <w:b/>
          <w:bCs/>
        </w:rPr>
        <w:t xml:space="preserve"> Post 3 – COMO?</w:t>
      </w:r>
    </w:p>
    <w:p w14:paraId="3EB1EE68" w14:textId="77777777" w:rsidR="0088101F" w:rsidRPr="0088101F" w:rsidRDefault="0088101F" w:rsidP="0088101F">
      <w:r w:rsidRPr="0088101F">
        <w:rPr>
          <w:b/>
          <w:bCs/>
        </w:rPr>
        <w:t>Legenda (texto do post):</w:t>
      </w:r>
      <w:r w:rsidRPr="0088101F">
        <w:br/>
      </w:r>
      <w:r w:rsidRPr="0088101F">
        <w:rPr>
          <w:rFonts w:ascii="Segoe UI Emoji" w:hAnsi="Segoe UI Emoji" w:cs="Segoe UI Emoji"/>
        </w:rPr>
        <w:t>📍</w:t>
      </w:r>
      <w:r w:rsidRPr="0088101F">
        <w:t xml:space="preserve"> </w:t>
      </w:r>
      <w:r w:rsidRPr="0088101F">
        <w:rPr>
          <w:b/>
          <w:bCs/>
        </w:rPr>
        <w:t>3º Quadrante – COMO?</w:t>
      </w:r>
    </w:p>
    <w:p w14:paraId="4B13D762" w14:textId="77777777" w:rsidR="0088101F" w:rsidRPr="0088101F" w:rsidRDefault="0088101F" w:rsidP="0088101F">
      <w:r w:rsidRPr="0088101F">
        <w:t xml:space="preserve">Chegou a hora da </w:t>
      </w:r>
      <w:r w:rsidRPr="0088101F">
        <w:rPr>
          <w:b/>
          <w:bCs/>
        </w:rPr>
        <w:t>aplicação prática</w:t>
      </w:r>
      <w:r w:rsidRPr="0088101F">
        <w:t>.</w:t>
      </w:r>
      <w:r w:rsidRPr="0088101F">
        <w:br/>
        <w:t>Aqui o aluno vivencia, exercita e relaciona o conteúdo com a realidade.</w:t>
      </w:r>
    </w:p>
    <w:p w14:paraId="533AAF01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✨</w:t>
      </w:r>
      <w:r w:rsidRPr="0088101F">
        <w:t xml:space="preserve"> O “como” abre espaço para experiências: exercícios, produções, análises, comparações.</w:t>
      </w:r>
      <w:r w:rsidRPr="0088101F">
        <w:br/>
        <w:t>É nesse ponto que a aprendizagem deixa de ser teoria e se torna prática significativa.</w:t>
      </w:r>
    </w:p>
    <w:p w14:paraId="0D58A27E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👉</w:t>
      </w:r>
      <w:r w:rsidRPr="0088101F">
        <w:t xml:space="preserve"> Muitos professores param aqui, mas o ciclo de Kolb vai além.</w:t>
      </w:r>
    </w:p>
    <w:p w14:paraId="1C5E692F" w14:textId="77777777" w:rsidR="0088101F" w:rsidRPr="0088101F" w:rsidRDefault="0088101F" w:rsidP="0088101F">
      <w:r w:rsidRPr="0088101F">
        <w:t>#EnsinoAprendizagem #PraticaPedagogica #CoordenadoresPedagogicos #DavidKolb</w:t>
      </w:r>
    </w:p>
    <w:p w14:paraId="6CF5E665" w14:textId="77777777" w:rsidR="0088101F" w:rsidRPr="0088101F" w:rsidRDefault="0088101F" w:rsidP="0088101F">
      <w:r w:rsidRPr="0088101F">
        <w:pict w14:anchorId="66F9C2EE">
          <v:rect id="_x0000_i1051" style="width:0;height:1.5pt" o:hralign="center" o:hrstd="t" o:hr="t" fillcolor="#a0a0a0" stroked="f"/>
        </w:pict>
      </w:r>
    </w:p>
    <w:p w14:paraId="3094A4FB" w14:textId="77777777" w:rsidR="0088101F" w:rsidRPr="0088101F" w:rsidRDefault="0088101F" w:rsidP="0088101F">
      <w:pPr>
        <w:rPr>
          <w:b/>
          <w:bCs/>
        </w:rPr>
      </w:pPr>
      <w:r w:rsidRPr="0088101F">
        <w:rPr>
          <w:rFonts w:ascii="Segoe UI Emoji" w:hAnsi="Segoe UI Emoji" w:cs="Segoe UI Emoji"/>
          <w:b/>
          <w:bCs/>
        </w:rPr>
        <w:t>🔹</w:t>
      </w:r>
      <w:r w:rsidRPr="0088101F">
        <w:rPr>
          <w:b/>
          <w:bCs/>
        </w:rPr>
        <w:t xml:space="preserve"> Post 4 – E SE?</w:t>
      </w:r>
    </w:p>
    <w:p w14:paraId="518A076D" w14:textId="77777777" w:rsidR="0088101F" w:rsidRPr="0088101F" w:rsidRDefault="0088101F" w:rsidP="0088101F">
      <w:r w:rsidRPr="0088101F">
        <w:rPr>
          <w:b/>
          <w:bCs/>
        </w:rPr>
        <w:t>Legenda (texto do post):</w:t>
      </w:r>
      <w:r w:rsidRPr="0088101F">
        <w:br/>
      </w:r>
      <w:r w:rsidRPr="0088101F">
        <w:rPr>
          <w:rFonts w:ascii="Segoe UI Emoji" w:hAnsi="Segoe UI Emoji" w:cs="Segoe UI Emoji"/>
        </w:rPr>
        <w:t>📍</w:t>
      </w:r>
      <w:r w:rsidRPr="0088101F">
        <w:t xml:space="preserve"> </w:t>
      </w:r>
      <w:r w:rsidRPr="0088101F">
        <w:rPr>
          <w:b/>
          <w:bCs/>
        </w:rPr>
        <w:t>4º Quadrante – E SE?</w:t>
      </w:r>
    </w:p>
    <w:p w14:paraId="374BBD0F" w14:textId="77777777" w:rsidR="0088101F" w:rsidRPr="0088101F" w:rsidRDefault="0088101F" w:rsidP="0088101F">
      <w:r w:rsidRPr="0088101F">
        <w:t>Este é o estágio mais desafiador – e o menos explorado.</w:t>
      </w:r>
      <w:r w:rsidRPr="0088101F">
        <w:br/>
        <w:t xml:space="preserve">Aqui o aluno é convidado a aplicar o conhecimento em </w:t>
      </w:r>
      <w:r w:rsidRPr="0088101F">
        <w:rPr>
          <w:b/>
          <w:bCs/>
        </w:rPr>
        <w:t>novos cenários</w:t>
      </w:r>
      <w:r w:rsidRPr="0088101F">
        <w:t>, com variáveis alteradas.</w:t>
      </w:r>
    </w:p>
    <w:p w14:paraId="6FA0C7D5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✨</w:t>
      </w:r>
      <w:r w:rsidRPr="0088101F">
        <w:t xml:space="preserve"> É onde a criatividade floresce e o professor pode avaliar a verdadeira proficiência do aluno.</w:t>
      </w:r>
      <w:r w:rsidRPr="0088101F">
        <w:br/>
        <w:t>O estudante demonstra autonomia, capacidade crítica e resolução de problemas.</w:t>
      </w:r>
    </w:p>
    <w:p w14:paraId="061F18FD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👉</w:t>
      </w:r>
      <w:r w:rsidRPr="0088101F">
        <w:t xml:space="preserve"> O </w:t>
      </w:r>
      <w:r w:rsidRPr="0088101F">
        <w:rPr>
          <w:i/>
          <w:iCs/>
        </w:rPr>
        <w:t>E se</w:t>
      </w:r>
      <w:r w:rsidRPr="0088101F">
        <w:t xml:space="preserve"> é o ponto máximo do ciclo: quando o conhecimento deixa de ser apenas aprendido e passa a ser </w:t>
      </w:r>
      <w:r w:rsidRPr="0088101F">
        <w:rPr>
          <w:b/>
          <w:bCs/>
        </w:rPr>
        <w:t>transformador</w:t>
      </w:r>
      <w:r w:rsidRPr="0088101F">
        <w:t>.</w:t>
      </w:r>
    </w:p>
    <w:p w14:paraId="720E56E2" w14:textId="77777777" w:rsidR="0088101F" w:rsidRPr="0088101F" w:rsidRDefault="0088101F" w:rsidP="0088101F">
      <w:r w:rsidRPr="0088101F">
        <w:t>#Aprendizagem #InovacaoEducacional #DavidKolb #CoordenacaoPedagogica</w:t>
      </w:r>
    </w:p>
    <w:p w14:paraId="2B28060D" w14:textId="77777777" w:rsidR="0088101F" w:rsidRPr="0088101F" w:rsidRDefault="0088101F" w:rsidP="0088101F">
      <w:r w:rsidRPr="0088101F">
        <w:pict w14:anchorId="16B81A53">
          <v:rect id="_x0000_i1052" style="width:0;height:1.5pt" o:hralign="center" o:hrstd="t" o:hr="t" fillcolor="#a0a0a0" stroked="f"/>
        </w:pict>
      </w:r>
    </w:p>
    <w:p w14:paraId="397CF491" w14:textId="77777777" w:rsidR="0088101F" w:rsidRPr="0088101F" w:rsidRDefault="0088101F" w:rsidP="0088101F">
      <w:r w:rsidRPr="0088101F">
        <w:rPr>
          <w:rFonts w:ascii="Segoe UI Emoji" w:hAnsi="Segoe UI Emoji" w:cs="Segoe UI Emoji"/>
        </w:rPr>
        <w:t>📌</w:t>
      </w:r>
      <w:r w:rsidRPr="0088101F">
        <w:t xml:space="preserve"> Sugestão visual para os </w:t>
      </w:r>
      <w:r w:rsidRPr="0088101F">
        <w:rPr>
          <w:b/>
          <w:bCs/>
        </w:rPr>
        <w:t>carrosséis de cada post</w:t>
      </w:r>
      <w:r w:rsidRPr="0088101F">
        <w:t>:</w:t>
      </w:r>
    </w:p>
    <w:p w14:paraId="09BF4256" w14:textId="77777777" w:rsidR="0088101F" w:rsidRPr="0088101F" w:rsidRDefault="0088101F" w:rsidP="0088101F">
      <w:pPr>
        <w:numPr>
          <w:ilvl w:val="0"/>
          <w:numId w:val="1"/>
        </w:numPr>
      </w:pPr>
      <w:r w:rsidRPr="0088101F">
        <w:rPr>
          <w:b/>
          <w:bCs/>
        </w:rPr>
        <w:t>Slide 1:</w:t>
      </w:r>
      <w:r w:rsidRPr="0088101F">
        <w:t xml:space="preserve"> Título grande (ex.: </w:t>
      </w:r>
      <w:r w:rsidRPr="0088101F">
        <w:rPr>
          <w:i/>
          <w:iCs/>
        </w:rPr>
        <w:t>Quadrante 1 – O QUÊ?</w:t>
      </w:r>
      <w:r w:rsidRPr="0088101F">
        <w:t>).</w:t>
      </w:r>
    </w:p>
    <w:p w14:paraId="096080B0" w14:textId="77777777" w:rsidR="0088101F" w:rsidRPr="0088101F" w:rsidRDefault="0088101F" w:rsidP="0088101F">
      <w:pPr>
        <w:numPr>
          <w:ilvl w:val="0"/>
          <w:numId w:val="1"/>
        </w:numPr>
      </w:pPr>
      <w:r w:rsidRPr="0088101F">
        <w:rPr>
          <w:b/>
          <w:bCs/>
        </w:rPr>
        <w:t>Slide 2:</w:t>
      </w:r>
      <w:r w:rsidRPr="0088101F">
        <w:t xml:space="preserve"> 1 frase-chave em destaque.</w:t>
      </w:r>
    </w:p>
    <w:p w14:paraId="56359031" w14:textId="77777777" w:rsidR="0088101F" w:rsidRPr="0088101F" w:rsidRDefault="0088101F" w:rsidP="0088101F">
      <w:pPr>
        <w:numPr>
          <w:ilvl w:val="0"/>
          <w:numId w:val="1"/>
        </w:numPr>
      </w:pPr>
      <w:r w:rsidRPr="0088101F">
        <w:rPr>
          <w:b/>
          <w:bCs/>
        </w:rPr>
        <w:t>Slide 3:</w:t>
      </w:r>
      <w:r w:rsidRPr="0088101F">
        <w:t xml:space="preserve"> Aplicação prática resumida (ex.: </w:t>
      </w:r>
      <w:r w:rsidRPr="0088101F">
        <w:rPr>
          <w:i/>
          <w:iCs/>
        </w:rPr>
        <w:t>clareza do conteúdo</w:t>
      </w:r>
      <w:r w:rsidRPr="0088101F">
        <w:t xml:space="preserve">, </w:t>
      </w:r>
      <w:r w:rsidRPr="0088101F">
        <w:rPr>
          <w:i/>
          <w:iCs/>
        </w:rPr>
        <w:t>motivação do aluno</w:t>
      </w:r>
      <w:r w:rsidRPr="0088101F">
        <w:t xml:space="preserve">, </w:t>
      </w:r>
      <w:r w:rsidRPr="0088101F">
        <w:rPr>
          <w:i/>
          <w:iCs/>
        </w:rPr>
        <w:t>vivência prática</w:t>
      </w:r>
      <w:r w:rsidRPr="0088101F">
        <w:t xml:space="preserve">, </w:t>
      </w:r>
      <w:r w:rsidRPr="0088101F">
        <w:rPr>
          <w:i/>
          <w:iCs/>
        </w:rPr>
        <w:t>desafios e novas situações</w:t>
      </w:r>
      <w:r w:rsidRPr="0088101F">
        <w:t>).</w:t>
      </w:r>
    </w:p>
    <w:p w14:paraId="223AF961" w14:textId="77777777" w:rsidR="00697D94" w:rsidRDefault="00697D94"/>
    <w:sectPr w:rsidR="00697D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C3085"/>
    <w:multiLevelType w:val="multilevel"/>
    <w:tmpl w:val="11B0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63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9A"/>
    <w:rsid w:val="000351AE"/>
    <w:rsid w:val="00045D8B"/>
    <w:rsid w:val="001608D7"/>
    <w:rsid w:val="00441F57"/>
    <w:rsid w:val="004872EA"/>
    <w:rsid w:val="00697D94"/>
    <w:rsid w:val="006B7C3C"/>
    <w:rsid w:val="007412BB"/>
    <w:rsid w:val="007B28E9"/>
    <w:rsid w:val="007E5CD8"/>
    <w:rsid w:val="008173E9"/>
    <w:rsid w:val="00847B9A"/>
    <w:rsid w:val="0088101F"/>
    <w:rsid w:val="008F3AE9"/>
    <w:rsid w:val="00913E8C"/>
    <w:rsid w:val="009626D2"/>
    <w:rsid w:val="009B42D2"/>
    <w:rsid w:val="00AD1F94"/>
    <w:rsid w:val="00AE100C"/>
    <w:rsid w:val="00B0453C"/>
    <w:rsid w:val="00CB7EA9"/>
    <w:rsid w:val="00D31DFC"/>
    <w:rsid w:val="00E978A7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F5C1A"/>
  <w15:chartTrackingRefBased/>
  <w15:docId w15:val="{3B1E4729-0995-48B6-BB06-9F544D873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B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B9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B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B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B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B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B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B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B9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B9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4</Pages>
  <Words>920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2</cp:revision>
  <dcterms:created xsi:type="dcterms:W3CDTF">2025-09-03T15:31:00Z</dcterms:created>
  <dcterms:modified xsi:type="dcterms:W3CDTF">2025-09-03T18:59:00Z</dcterms:modified>
</cp:coreProperties>
</file>