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项目范围</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1.1标识</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文档标题：电梯控制系统开发计划书</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标题格式：</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为清楚表达文档的层次结构，特此对各级标题格式进行规范。</w:t>
      </w:r>
    </w:p>
    <w:tbl>
      <w:tblPr>
        <w:tblStyle w:val="6"/>
        <w:tblW w:w="7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20"/>
        <w:gridCol w:w="1420"/>
        <w:gridCol w:w="1420"/>
        <w:gridCol w:w="1420"/>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lang w:val="en-US" w:eastAsia="zh-CN"/>
              </w:rPr>
              <w:t>标题层次</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格式</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字体</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字号</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字形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n</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宋体</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小二</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加粗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2</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n.n</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黑体</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四号</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加粗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3</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n.n.n</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黑体</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小四</w:t>
            </w:r>
          </w:p>
        </w:tc>
        <w:tc>
          <w:tcPr>
            <w:tcW w:w="1420" w:type="dxa"/>
          </w:tcPr>
          <w:p>
            <w:pPr>
              <w:numPr>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加粗</w:t>
            </w:r>
          </w:p>
        </w:tc>
      </w:tr>
    </w:tbl>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版本号：1.0</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1.2项目概述</w:t>
      </w:r>
    </w:p>
    <w:p>
      <w:pPr>
        <w:numPr>
          <w:numId w:val="0"/>
        </w:num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该项目目的是开发一款可对4台电梯进行统一调度管理的中央系统软件，开发过程大体由需求分析，软件开发，软件测试，审核评价，项目总结，软件交付6部分组成。软件制作以做到功能齐全，性能优良，客户满意为基本目标。</w:t>
      </w:r>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1.3文档概述</w:t>
      </w:r>
      <w:bookmarkStart w:id="0" w:name="_GoBack"/>
      <w:bookmarkEnd w:id="0"/>
    </w:p>
    <w:p>
      <w:pPr>
        <w:numPr>
          <w:numId w:val="0"/>
        </w:num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为保证项目团队按时保质的完成目标，便于项目团队更好的了解项目情况，合理安排各阶段的项目任务以及人员配置，确保最后开发出来的软件通过评审且符合客户需求，特此撰写本文档。</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1.4专业术语</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SQA：</w:t>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"https://baike.so.com/doc/5366582-5602301.html" \t "https://baike.so.com/doc/_blank" </w:instrText>
      </w:r>
      <w:r>
        <w:rPr>
          <w:rFonts w:hint="eastAsia" w:asciiTheme="minorEastAsia" w:hAnsiTheme="minorEastAsia" w:cstheme="minorEastAsia"/>
          <w:sz w:val="24"/>
          <w:szCs w:val="24"/>
          <w:lang w:val="en-US" w:eastAsia="zh-CN"/>
        </w:rPr>
        <w:fldChar w:fldCharType="separate"/>
      </w:r>
      <w:r>
        <w:rPr>
          <w:rFonts w:hint="eastAsia" w:asciiTheme="minorEastAsia" w:hAnsiTheme="minorEastAsia" w:cstheme="minorEastAsia"/>
          <w:sz w:val="24"/>
          <w:szCs w:val="24"/>
          <w:lang w:val="en-US" w:eastAsia="zh-CN"/>
        </w:rPr>
        <w:t>软件</w:t>
      </w:r>
      <w:r>
        <w:rPr>
          <w:rFonts w:hint="eastAsia" w:asciiTheme="minorEastAsia" w:hAnsi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fldChar w:fldCharType="begin"/>
      </w:r>
      <w:r>
        <w:rPr>
          <w:rFonts w:hint="eastAsia" w:asciiTheme="minorEastAsia" w:hAnsiTheme="minorEastAsia" w:cstheme="minorEastAsia"/>
          <w:sz w:val="24"/>
          <w:szCs w:val="24"/>
          <w:lang w:val="en-US" w:eastAsia="zh-CN"/>
        </w:rPr>
        <w:instrText xml:space="preserve"> HYPERLINK "https://baike.so.com/doc/5379057-5615287.html" \t "https://baike.so.com/doc/_blank" </w:instrText>
      </w:r>
      <w:r>
        <w:rPr>
          <w:rFonts w:hint="eastAsia" w:asciiTheme="minorEastAsia" w:hAnsiTheme="minorEastAsia" w:cstheme="minorEastAsia"/>
          <w:sz w:val="24"/>
          <w:szCs w:val="24"/>
          <w:lang w:val="en-US" w:eastAsia="zh-CN"/>
        </w:rPr>
        <w:fldChar w:fldCharType="separate"/>
      </w:r>
      <w:r>
        <w:rPr>
          <w:rFonts w:hint="eastAsia" w:asciiTheme="minorEastAsia" w:hAnsiTheme="minorEastAsia" w:cstheme="minorEastAsia"/>
          <w:sz w:val="24"/>
          <w:szCs w:val="24"/>
          <w:lang w:val="en-US" w:eastAsia="zh-CN"/>
        </w:rPr>
        <w:t>质量</w:t>
      </w:r>
      <w:r>
        <w:rPr>
          <w:rFonts w:hint="eastAsia" w:asciiTheme="minorEastAsia" w:hAnsiTheme="minorEastAsia" w:cstheme="minorEastAsia"/>
          <w:sz w:val="24"/>
          <w:szCs w:val="24"/>
          <w:lang w:val="en-US" w:eastAsia="zh-CN"/>
        </w:rPr>
        <w:fldChar w:fldCharType="end"/>
      </w:r>
      <w:r>
        <w:rPr>
          <w:rFonts w:hint="eastAsia" w:asciiTheme="minorEastAsia" w:hAnsiTheme="minorEastAsia" w:cstheme="minorEastAsia"/>
          <w:sz w:val="24"/>
          <w:szCs w:val="24"/>
          <w:lang w:val="en-US" w:eastAsia="zh-CN"/>
        </w:rPr>
        <w:t>保证(SQA-Software Quality Assurance)是建立一套有计划，有系统的方法，来向管理层保证拟定出的标准、步骤、实践和方法能够正确地被所有项目所采用。</w:t>
      </w: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HB6465标准：代码编写标准</w:t>
      </w:r>
    </w:p>
    <w:p>
      <w:p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MBA：工商管理硕士</w:t>
      </w:r>
    </w:p>
    <w:p>
      <w:pPr>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1.5引用文档</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软件工程项目开发文档范例；</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软件开发说明编写规范；</w:t>
      </w: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图书馆管理系统开发文档；</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2.</w:t>
      </w:r>
      <w:r>
        <w:rPr>
          <w:rFonts w:hint="eastAsia" w:asciiTheme="minorEastAsia" w:hAnsiTheme="minorEastAsia" w:eastAsiaTheme="minorEastAsia" w:cstheme="minorEastAsia"/>
          <w:sz w:val="24"/>
          <w:szCs w:val="24"/>
          <w:lang w:val="en-US" w:eastAsia="zh-CN"/>
        </w:rPr>
        <w:t>项目任务概要：</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2.1工作内容：</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制定和修订项目开发计划；</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进行计划跟踪与监控；</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配合SQA的质量保证工作；</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工作产品及时进行受控管理；</w:t>
      </w:r>
    </w:p>
    <w:p>
      <w:pPr>
        <w:numPr>
          <w:ilvl w:val="0"/>
          <w:numId w:val="2"/>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按计划提请阶段评审；</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6. 提交测试部门评测开发产品；</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7. 交付最终工作产品；</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8. 项目实施总结；</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9. 项目验收。</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2.2主要参加人员</w:t>
      </w:r>
      <w:r>
        <w:rPr>
          <w:rFonts w:hint="eastAsia" w:asciiTheme="minorEastAsia" w:hAnsiTheme="minorEastAsia" w:cstheme="minorEastAsia"/>
          <w:sz w:val="24"/>
          <w:szCs w:val="24"/>
          <w:lang w:val="en-US" w:eastAsia="zh-CN"/>
        </w:rPr>
        <w:t>：</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人员结构图：</w:t>
      </w:r>
    </w:p>
    <w:p>
      <w:pPr>
        <w:numPr>
          <w:ilvl w:val="0"/>
          <w:numId w:val="0"/>
        </w:num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mc:AlternateContent>
          <mc:Choice Requires="wpg">
            <w:drawing>
              <wp:inline distT="0" distB="0" distL="114300" distR="114300">
                <wp:extent cx="4099560" cy="2218690"/>
                <wp:effectExtent l="0" t="0" r="0" b="17780"/>
                <wp:docPr id="7" name="组合 7" descr="KSO_WM_TAG_VERSION=1.0&amp;KSO_WM_BEAUTIFY_FLAG=#wm#&amp;KSO_WM_UNIT_TYPE=i&amp;KSO_WM_UNIT_ID=wpsdiag20164717_2*i*1&amp;KSO_WM_TEMPLATE_CATEGORY=wpsdiag&amp;KSO_WM_TEMPLATE_INDEX=20164717"/>
                <wp:cNvGraphicFramePr/>
                <a:graphic xmlns:a="http://schemas.openxmlformats.org/drawingml/2006/main">
                  <a:graphicData uri="http://schemas.microsoft.com/office/word/2010/wordprocessingGroup">
                    <wpg:wgp>
                      <wpg:cNvGrpSpPr/>
                      <wpg:grpSpPr>
                        <a:xfrm>
                          <a:off x="587375" y="467995"/>
                          <a:ext cx="4099560" cy="2218690"/>
                          <a:chOff x="0" y="0"/>
                          <a:chExt cx="3488179" cy="1889115"/>
                        </a:xfrm>
                      </wpg:grpSpPr>
                      <wpg:grpSp>
                        <wpg:cNvPr id="8" name="组合 1"/>
                        <wpg:cNvGrpSpPr/>
                        <wpg:grpSpPr>
                          <a:xfrm>
                            <a:off x="0" y="0"/>
                            <a:ext cx="3488179" cy="1889115"/>
                            <a:chOff x="-24986" y="7712"/>
                            <a:chExt cx="1556132" cy="840251"/>
                          </a:xfrm>
                        </wpg:grpSpPr>
                        <wps:wsp>
                          <wps:cNvPr id="17" name="弧形 17" descr="KSO_WM_UNIT_INDEX=1_1&amp;KSO_WM_UNIT_TYPE=p_i&amp;KSO_WM_UNIT_ID=wpsdiag20164717_2*p_i*1_1&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wps:cNvSpPr/>
                          <wps:spPr>
                            <a:xfrm>
                              <a:off x="632583" y="17352"/>
                              <a:ext cx="237100" cy="237100"/>
                            </a:xfrm>
                            <a:prstGeom prst="arc">
                              <a:avLst>
                                <a:gd name="adj1" fmla="val 13200000"/>
                                <a:gd name="adj2" fmla="val 19200000"/>
                              </a:avLst>
                            </a:prstGeom>
                            <a:noFill/>
                            <a:ln w="28575" cap="flat" cmpd="sng" algn="ctr">
                              <a:solidFill>
                                <a:srgbClr val="838383"/>
                              </a:solidFill>
                              <a:prstDash val="solid"/>
                              <a:miter lim="800000"/>
                            </a:ln>
                            <a:effectLst/>
                          </wps:spPr>
                          <wps:bodyPr/>
                        </wps:wsp>
                        <wps:wsp>
                          <wps:cNvPr id="18" name="弧形 18" descr="KSO_WM_UNIT_INDEX=1_2&amp;KSO_WM_UNIT_TYPE=p_i&amp;KSO_WM_UNIT_ID=wpsdiag20164717_2*p_i*1_2&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wps:cNvSpPr/>
                          <wps:spPr>
                            <a:xfrm>
                              <a:off x="634515" y="7712"/>
                              <a:ext cx="237100" cy="237100"/>
                            </a:xfrm>
                            <a:prstGeom prst="arc">
                              <a:avLst>
                                <a:gd name="adj1" fmla="val 2400000"/>
                                <a:gd name="adj2" fmla="val 8400000"/>
                              </a:avLst>
                            </a:prstGeom>
                            <a:noFill/>
                            <a:ln w="28575" cap="flat" cmpd="sng" algn="ctr">
                              <a:solidFill>
                                <a:srgbClr val="838383"/>
                              </a:solidFill>
                              <a:prstDash val="solid"/>
                              <a:miter lim="800000"/>
                            </a:ln>
                            <a:effectLst/>
                          </wps:spPr>
                          <wps:bodyPr/>
                        </wps:wsp>
                        <wps:wsp>
                          <wps:cNvPr id="19" name="弧形 19" descr="KSO_WM_UNIT_INDEX=1_3&amp;KSO_WM_UNIT_TYPE=p_i&amp;KSO_WM_UNIT_ID=wpsdiag20164717_2*p_i*1_3&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wps:cNvSpPr/>
                          <wps:spPr>
                            <a:xfrm>
                              <a:off x="33531" y="605079"/>
                              <a:ext cx="237100" cy="237100"/>
                            </a:xfrm>
                            <a:prstGeom prst="arc">
                              <a:avLst>
                                <a:gd name="adj1" fmla="val 13200000"/>
                                <a:gd name="adj2" fmla="val 19200000"/>
                              </a:avLst>
                            </a:prstGeom>
                            <a:noFill/>
                            <a:ln w="28575" cap="flat" cmpd="sng" algn="ctr">
                              <a:solidFill>
                                <a:srgbClr val="838383"/>
                              </a:solidFill>
                              <a:prstDash val="solid"/>
                              <a:miter lim="800000"/>
                            </a:ln>
                            <a:effectLst/>
                          </wps:spPr>
                          <wps:bodyPr/>
                        </wps:wsp>
                        <wps:wsp>
                          <wps:cNvPr id="20" name="弧形 20" descr="KSO_WM_UNIT_INDEX=1_4&amp;KSO_WM_UNIT_TYPE=p_i&amp;KSO_WM_UNIT_ID=wpsdiag20164717_2*p_i*1_4&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wps:cNvSpPr/>
                          <wps:spPr>
                            <a:xfrm>
                              <a:off x="33531" y="605079"/>
                              <a:ext cx="237100" cy="237100"/>
                            </a:xfrm>
                            <a:prstGeom prst="arc">
                              <a:avLst>
                                <a:gd name="adj1" fmla="val 2400000"/>
                                <a:gd name="adj2" fmla="val 8400000"/>
                              </a:avLst>
                            </a:prstGeom>
                            <a:noFill/>
                            <a:ln w="28575" cap="flat" cmpd="sng" algn="ctr">
                              <a:solidFill>
                                <a:srgbClr val="838383"/>
                              </a:solidFill>
                              <a:prstDash val="solid"/>
                              <a:miter lim="800000"/>
                            </a:ln>
                            <a:effectLst/>
                          </wps:spPr>
                          <wps:bodyPr/>
                        </wps:wsp>
                        <wps:wsp>
                          <wps:cNvPr id="21" name="弧形 21" descr="KSO_WM_UNIT_INDEX=1_5&amp;KSO_WM_UNIT_TYPE=p_i&amp;KSO_WM_UNIT_ID=wpsdiag20164717_2*p_i*1_5&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wps:cNvSpPr/>
                          <wps:spPr>
                            <a:xfrm>
                              <a:off x="634370" y="610863"/>
                              <a:ext cx="237100" cy="237100"/>
                            </a:xfrm>
                            <a:prstGeom prst="arc">
                              <a:avLst>
                                <a:gd name="adj1" fmla="val 13200000"/>
                                <a:gd name="adj2" fmla="val 19200000"/>
                              </a:avLst>
                            </a:prstGeom>
                            <a:noFill/>
                            <a:ln w="28575" cap="flat" cmpd="sng" algn="ctr">
                              <a:solidFill>
                                <a:srgbClr val="838383"/>
                              </a:solidFill>
                              <a:prstDash val="solid"/>
                              <a:miter lim="800000"/>
                            </a:ln>
                            <a:effectLst/>
                          </wps:spPr>
                          <wps:bodyPr/>
                        </wps:wsp>
                        <wps:wsp>
                          <wps:cNvPr id="22" name="弧形 22" descr="KSO_WM_UNIT_INDEX=1_6&amp;KSO_WM_UNIT_TYPE=p_i&amp;KSO_WM_UNIT_ID=wpsdiag20164717_2*p_i*1_6&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wps:cNvSpPr/>
                          <wps:spPr>
                            <a:xfrm>
                              <a:off x="634370" y="610863"/>
                              <a:ext cx="237100" cy="237100"/>
                            </a:xfrm>
                            <a:prstGeom prst="arc">
                              <a:avLst>
                                <a:gd name="adj1" fmla="val 2400000"/>
                                <a:gd name="adj2" fmla="val 8400000"/>
                              </a:avLst>
                            </a:prstGeom>
                            <a:noFill/>
                            <a:ln w="28575" cap="flat" cmpd="sng" algn="ctr">
                              <a:solidFill>
                                <a:srgbClr val="838383"/>
                              </a:solidFill>
                              <a:prstDash val="solid"/>
                              <a:miter lim="800000"/>
                            </a:ln>
                            <a:effectLst/>
                          </wps:spPr>
                          <wps:bodyPr/>
                        </wps:wsp>
                        <wps:wsp>
                          <wps:cNvPr id="23" name="弧形 23" descr="KSO_WM_UNIT_INDEX=1_7&amp;KSO_WM_UNIT_TYPE=p_i&amp;KSO_WM_UNIT_ID=wpsdiag20164717_2*p_i*1_7&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wps:cNvSpPr/>
                          <wps:spPr>
                            <a:xfrm>
                              <a:off x="1227492" y="605079"/>
                              <a:ext cx="237100" cy="237100"/>
                            </a:xfrm>
                            <a:prstGeom prst="arc">
                              <a:avLst>
                                <a:gd name="adj1" fmla="val 13200000"/>
                                <a:gd name="adj2" fmla="val 19200000"/>
                              </a:avLst>
                            </a:prstGeom>
                            <a:noFill/>
                            <a:ln w="28575" cap="flat" cmpd="sng" algn="ctr">
                              <a:solidFill>
                                <a:srgbClr val="838383"/>
                              </a:solidFill>
                              <a:prstDash val="solid"/>
                              <a:miter lim="800000"/>
                            </a:ln>
                            <a:effectLst/>
                          </wps:spPr>
                          <wps:bodyPr/>
                        </wps:wsp>
                        <wps:wsp>
                          <wps:cNvPr id="24" name="弧形 24" descr="KSO_WM_UNIT_INDEX=1_8&amp;KSO_WM_UNIT_TYPE=p_i&amp;KSO_WM_UNIT_ID=wpsdiag20164717_2*p_i*1_8&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wps:cNvSpPr/>
                          <wps:spPr>
                            <a:xfrm>
                              <a:off x="1227492" y="605079"/>
                              <a:ext cx="237100" cy="237100"/>
                            </a:xfrm>
                            <a:prstGeom prst="arc">
                              <a:avLst>
                                <a:gd name="adj1" fmla="val 2400000"/>
                                <a:gd name="adj2" fmla="val 8400000"/>
                              </a:avLst>
                            </a:prstGeom>
                            <a:noFill/>
                            <a:ln w="28575" cap="flat" cmpd="sng" algn="ctr">
                              <a:solidFill>
                                <a:srgbClr val="838383"/>
                              </a:solidFill>
                              <a:prstDash val="solid"/>
                              <a:miter lim="800000"/>
                            </a:ln>
                            <a:effectLst/>
                          </wps:spPr>
                          <wps:bodyPr/>
                        </wps:wsp>
                        <wps:wsp>
                          <wps:cNvPr id="25" name="文本框 37" descr="KSO_WM_UNIT_INDEX=1_1_1&amp;KSO_WM_UNIT_TYPE=p_h_a&amp;KSO_WM_UNIT_ID=wpsdiag20164717_2*p_h_a*1_1_1&amp;KSO_WM_UNIT_LAYERLEVEL=1_1_1&amp;KSO_WM_UNIT_HIGHLIGHT=0&amp;KSO_WM_UNIT_CLEAR=0&amp;KSO_WM_UNIT_COMPATIBLE=0&amp;KSO_WM_UNIT_PRESET_TEXT=LOREM IPSUM&amp;KSO_WM_UNIT_VALUE=18&amp;KSO_WM_TAG_VERSION=1.0&amp;KSO_WM_BEAUTIFY_FLAG=#wm#&amp;KSO_WM_TEMPLATE_CATEGORY=wpsdiag&amp;KSO_WM_TEMPLATE_INDEX=20164717&amp;KSO_WM_UNIT_BIND_DECORATION_IDS=wpsdiag20164717_2*p_i*1_1;wpsdiag20164717_2*p_i*1_2&amp;KSO_WM_SLIDE_ITEM_CNT=4&amp;KSO_WM_UNIT_TEXT_FILL_TYPE=1&amp;KSO_WM_UNIT_TEXT_FILL_FORE_SCHEMECOLOR_INDEX=12"/>
                          <wps:cNvSpPr txBox="1"/>
                          <wps:spPr>
                            <a:xfrm>
                              <a:off x="573545" y="45000"/>
                              <a:ext cx="362480" cy="176669"/>
                            </a:xfrm>
                            <a:prstGeom prst="rect">
                              <a:avLst/>
                            </a:prstGeom>
                            <a:noFill/>
                            <a:ln w="28575">
                              <a:noFill/>
                            </a:ln>
                          </wps:spPr>
                          <wps:txbx>
                            <w:txbxContent>
                              <w:p>
                                <w:r>
                                  <w:rPr>
                                    <w:rFonts w:hint="eastAsia" w:ascii="微软雅黑" w:hAnsi="微软雅黑" w:eastAsia="微软雅黑" w:cstheme="minorBidi"/>
                                    <w:color w:val="808080"/>
                                    <w:kern w:val="24"/>
                                    <w:sz w:val="18"/>
                                    <w:szCs w:val="18"/>
                                    <w:lang w:val="en-US" w:eastAsia="zh-CN"/>
                                  </w:rPr>
                                  <w:t>项目组长</w:t>
                                </w:r>
                              </w:p>
                            </w:txbxContent>
                          </wps:txbx>
                          <wps:bodyPr wrap="square" rtlCol="0">
                            <a:noAutofit/>
                          </wps:bodyPr>
                        </wps:wsp>
                        <wps:wsp>
                          <wps:cNvPr id="26" name="文本框 38" descr="KSO_WM_UNIT_INDEX=1_2_2&amp;KSO_WM_UNIT_TYPE=p_h_a&amp;KSO_WM_UNIT_ID=wpsdiag20164717_2*p_h_a*1_2_2&amp;KSO_WM_UNIT_LAYERLEVEL=1_1_1&amp;KSO_WM_UNIT_HIGHLIGHT=0&amp;KSO_WM_UNIT_CLEAR=0&amp;KSO_WM_UNIT_COMPATIBLE=0&amp;KSO_WM_UNIT_PRESET_TEXT=LOREM IPSUM&amp;KSO_WM_UNIT_VALUE=18&amp;KSO_WM_TAG_VERSION=1.0&amp;KSO_WM_BEAUTIFY_FLAG=#wm#&amp;KSO_WM_TEMPLATE_CATEGORY=wpsdiag&amp;KSO_WM_TEMPLATE_INDEX=20164717&amp;KSO_WM_UNIT_BIND_DECORATION_IDS=wpsdiag20164717_2*p_i*1_5;wpsdiag20164717_2*p_i*1_6&amp;KSO_WM_SLIDE_ITEM_CNT=4&amp;KSO_WM_UNIT_TEXT_FILL_TYPE=1&amp;KSO_WM_UNIT_TEXT_FILL_FORE_SCHEMECOLOR_INDEX=12"/>
                          <wps:cNvSpPr txBox="1"/>
                          <wps:spPr>
                            <a:xfrm>
                              <a:off x="575714" y="641185"/>
                              <a:ext cx="362480" cy="176095"/>
                            </a:xfrm>
                            <a:prstGeom prst="rect">
                              <a:avLst/>
                            </a:prstGeom>
                            <a:noFill/>
                            <a:ln w="28575">
                              <a:noFill/>
                            </a:ln>
                          </wps:spPr>
                          <wps:txbx>
                            <w:txbxContent>
                              <w:p>
                                <w:pPr>
                                  <w:pStyle w:val="2"/>
                                  <w:snapToGrid w:val="0"/>
                                  <w:spacing w:before="0" w:beforeAutospacing="0" w:after="0" w:afterAutospacing="0" w:line="192" w:lineRule="auto"/>
                                  <w:jc w:val="center"/>
                                  <w:rPr>
                                    <w:rFonts w:ascii="微软雅黑" w:hAnsi="微软雅黑" w:eastAsia="微软雅黑"/>
                                    <w:color w:val="808080"/>
                                    <w:sz w:val="18"/>
                                    <w:szCs w:val="18"/>
                                  </w:rPr>
                                </w:pPr>
                                <w:r>
                                  <w:rPr>
                                    <w:rFonts w:hint="eastAsia" w:ascii="微软雅黑" w:hAnsi="微软雅黑" w:eastAsia="微软雅黑"/>
                                    <w:color w:val="808080"/>
                                    <w:sz w:val="18"/>
                                    <w:szCs w:val="18"/>
                                    <w:lang w:val="en-US" w:eastAsia="zh-CN"/>
                                  </w:rPr>
                                  <w:t>美工人员</w:t>
                                </w:r>
                              </w:p>
                            </w:txbxContent>
                          </wps:txbx>
                          <wps:bodyPr wrap="square" rtlCol="0">
                            <a:noAutofit/>
                          </wps:bodyPr>
                        </wps:wsp>
                        <wps:wsp>
                          <wps:cNvPr id="27" name="文本框 39" descr="KSO_WM_UNIT_INDEX=1_2_1&amp;KSO_WM_UNIT_TYPE=p_h_a&amp;KSO_WM_UNIT_ID=wpsdiag20164717_2*p_h_a*1_2_1&amp;KSO_WM_UNIT_LAYERLEVEL=1_1_1&amp;KSO_WM_UNIT_HIGHLIGHT=0&amp;KSO_WM_UNIT_CLEAR=0&amp;KSO_WM_UNIT_COMPATIBLE=0&amp;KSO_WM_UNIT_PRESET_TEXT=LOREM IPSUM&amp;KSO_WM_UNIT_VALUE=18&amp;KSO_WM_TAG_VERSION=1.0&amp;KSO_WM_BEAUTIFY_FLAG=#wm#&amp;KSO_WM_TEMPLATE_CATEGORY=wpsdiag&amp;KSO_WM_TEMPLATE_INDEX=20164717&amp;KSO_WM_UNIT_BIND_DECORATION_IDS=wpsdiag20164717_2*p_i*1_3;wpsdiag20164717_2*p_i*1_4&amp;KSO_WM_SLIDE_ITEM_CNT=4&amp;KSO_WM_UNIT_TEXT_FILL_TYPE=1&amp;KSO_WM_UNIT_TEXT_FILL_FORE_SCHEMECOLOR_INDEX=12"/>
                          <wps:cNvSpPr txBox="1"/>
                          <wps:spPr>
                            <a:xfrm>
                              <a:off x="-24986" y="635023"/>
                              <a:ext cx="362480" cy="170684"/>
                            </a:xfrm>
                            <a:prstGeom prst="rect">
                              <a:avLst/>
                            </a:prstGeom>
                            <a:noFill/>
                            <a:ln w="28575">
                              <a:noFill/>
                            </a:ln>
                          </wps:spPr>
                          <wps:txbx>
                            <w:txbxContent>
                              <w:p>
                                <w:pPr>
                                  <w:pStyle w:val="2"/>
                                  <w:snapToGrid w:val="0"/>
                                  <w:spacing w:before="0" w:beforeAutospacing="0" w:after="0" w:afterAutospacing="0" w:line="192" w:lineRule="auto"/>
                                  <w:jc w:val="center"/>
                                  <w:rPr>
                                    <w:rFonts w:hint="eastAsia" w:ascii="微软雅黑" w:hAnsi="微软雅黑" w:eastAsia="微软雅黑"/>
                                    <w:color w:val="808080"/>
                                    <w:sz w:val="18"/>
                                    <w:szCs w:val="18"/>
                                    <w:lang w:val="en-US" w:eastAsia="zh-CN"/>
                                  </w:rPr>
                                </w:pPr>
                                <w:r>
                                  <w:rPr>
                                    <w:rFonts w:hint="eastAsia" w:ascii="微软雅黑" w:hAnsi="微软雅黑" w:eastAsia="微软雅黑"/>
                                    <w:color w:val="808080"/>
                                    <w:sz w:val="18"/>
                                    <w:szCs w:val="18"/>
                                    <w:lang w:val="en-US" w:eastAsia="zh-CN"/>
                                  </w:rPr>
                                  <w:t>系统分析员</w:t>
                                </w:r>
                              </w:p>
                            </w:txbxContent>
                          </wps:txbx>
                          <wps:bodyPr wrap="square" rtlCol="0">
                            <a:noAutofit/>
                          </wps:bodyPr>
                        </wps:wsp>
                        <wps:wsp>
                          <wps:cNvPr id="28" name="文本框 40" descr="KSO_WM_UNIT_INDEX=1_2_3&amp;KSO_WM_UNIT_TYPE=p_h_a&amp;KSO_WM_UNIT_ID=wpsdiag20164717_2*p_h_a*1_2_3&amp;KSO_WM_UNIT_LAYERLEVEL=1_1_1&amp;KSO_WM_UNIT_HIGHLIGHT=0&amp;KSO_WM_UNIT_CLEAR=0&amp;KSO_WM_UNIT_COMPATIBLE=0&amp;KSO_WM_UNIT_PRESET_TEXT=LOREM IPSUM&amp;KSO_WM_UNIT_VALUE=18&amp;KSO_WM_TAG_VERSION=1.0&amp;KSO_WM_BEAUTIFY_FLAG=#wm#&amp;KSO_WM_TEMPLATE_CATEGORY=wpsdiag&amp;KSO_WM_TEMPLATE_INDEX=20164717&amp;KSO_WM_UNIT_BIND_DECORATION_IDS=wpsdiag20164717_2*p_i*1_7;wpsdiag20164717_2*p_i*1_8&amp;KSO_WM_SLIDE_ITEM_CNT=4&amp;KSO_WM_UNIT_TEXT_FILL_TYPE=1&amp;KSO_WM_UNIT_TEXT_FILL_FORE_SCHEMECOLOR_INDEX=12"/>
                          <wps:cNvSpPr txBox="1"/>
                          <wps:spPr>
                            <a:xfrm>
                              <a:off x="1168666" y="634867"/>
                              <a:ext cx="362480" cy="176095"/>
                            </a:xfrm>
                            <a:prstGeom prst="rect">
                              <a:avLst/>
                            </a:prstGeom>
                            <a:noFill/>
                            <a:ln w="28575">
                              <a:noFill/>
                            </a:ln>
                          </wps:spPr>
                          <wps:txbx>
                            <w:txbxContent>
                              <w:p>
                                <w:pPr>
                                  <w:pStyle w:val="2"/>
                                  <w:snapToGrid w:val="0"/>
                                  <w:spacing w:before="0" w:beforeAutospacing="0" w:after="0" w:afterAutospacing="0" w:line="192" w:lineRule="auto"/>
                                  <w:jc w:val="center"/>
                                  <w:rPr>
                                    <w:rFonts w:hint="eastAsia" w:ascii="微软雅黑" w:hAnsi="微软雅黑" w:eastAsia="微软雅黑"/>
                                    <w:color w:val="808080"/>
                                    <w:sz w:val="18"/>
                                    <w:szCs w:val="18"/>
                                    <w:lang w:val="en-US" w:eastAsia="zh-CN"/>
                                  </w:rPr>
                                </w:pPr>
                                <w:r>
                                  <w:rPr>
                                    <w:rFonts w:hint="eastAsia" w:ascii="微软雅黑" w:hAnsi="微软雅黑" w:eastAsia="微软雅黑"/>
                                    <w:color w:val="808080"/>
                                    <w:sz w:val="18"/>
                                    <w:szCs w:val="18"/>
                                    <w:lang w:val="en-US" w:eastAsia="zh-CN"/>
                                  </w:rPr>
                                  <w:t>编程与测试人员</w:t>
                                </w:r>
                              </w:p>
                            </w:txbxContent>
                          </wps:txbx>
                          <wps:bodyPr wrap="square" rtlCol="0">
                            <a:noAutofit/>
                          </wps:bodyPr>
                        </wps:wsp>
                      </wpg:grpSp>
                      <wps:wsp>
                        <wps:cNvPr id="187" name="直接连接符 187" descr="KSO_WM_UNIT_INDEX=1_9&amp;KSO_WM_UNIT_TYPE=p_i&amp;KSO_WM_UNIT_ID=wpsdiag20164717_2*p_i*1_9&amp;KSO_WM_UNIT_LAYERLEVEL=1_1&amp;KSO_WM_UNIT_CLEAR=1&amp;KSO_WM_TAG_VERSION=1.0&amp;KSO_WM_BEAUTIFY_FLAG=#wm#&amp;KSO_WM_TEMPLATE_CATEGORY=wpsdiag&amp;KSO_WM_TEMPLATE_INDEX=20164717&amp;KSO_WM_SLIDE_ITEM_CNT=4&amp;KSO_WM_DIAGRAM_GROUP_CODE=p1_1&amp;KSO_WM_UNIT_LINE_FILL_TYPE=1&amp;KSO_WM_UNIT_LINE_FORE_SCHEMECOLOR_INDEX=6&amp;KSO_WM_UNIT_LINE_BACK_SCHEMECOLOR_INDEX=0"/>
                        <wps:cNvCnPr/>
                        <wps:spPr>
                          <a:xfrm>
                            <a:off x="1742127" y="541706"/>
                            <a:ext cx="0" cy="800895"/>
                          </a:xfrm>
                          <a:prstGeom prst="line">
                            <a:avLst/>
                          </a:prstGeom>
                          <a:ln w="28575">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88" name="直接连接符 188" descr="KSO_WM_UNIT_INDEX=1_10&amp;KSO_WM_UNIT_TYPE=p_i&amp;KSO_WM_UNIT_ID=wpsdiag20164717_2*p_i*1_10&amp;KSO_WM_UNIT_LAYERLEVEL=1_1&amp;KSO_WM_UNIT_CLEAR=1&amp;KSO_WM_TAG_VERSION=1.0&amp;KSO_WM_BEAUTIFY_FLAG=#wm#&amp;KSO_WM_TEMPLATE_CATEGORY=wpsdiag&amp;KSO_WM_TEMPLATE_INDEX=20164717&amp;KSO_WM_SLIDE_ITEM_CNT=4&amp;KSO_WM_DIAGRAM_GROUP_CODE=p1_1&amp;KSO_WM_UNIT_LINE_FILL_TYPE=1&amp;KSO_WM_UNIT_LINE_FORE_SCHEMECOLOR_INDEX=6&amp;KSO_WM_UNIT_LINE_BACK_SCHEMECOLOR_INDEX=0"/>
                        <wps:cNvCnPr/>
                        <wps:spPr>
                          <a:xfrm flipH="1">
                            <a:off x="390029" y="988072"/>
                            <a:ext cx="2691196" cy="0"/>
                          </a:xfrm>
                          <a:prstGeom prst="line">
                            <a:avLst/>
                          </a:prstGeom>
                          <a:ln w="28575">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89" name="直接连接符 189" descr="KSO_WM_UNIT_INDEX=1_11&amp;KSO_WM_UNIT_TYPE=p_i&amp;KSO_WM_UNIT_ID=wpsdiag20164717_2*p_i*1_11&amp;KSO_WM_UNIT_LAYERLEVEL=1_1&amp;KSO_WM_UNIT_CLEAR=1&amp;KSO_WM_TAG_VERSION=1.0&amp;KSO_WM_BEAUTIFY_FLAG=#wm#&amp;KSO_WM_TEMPLATE_CATEGORY=wpsdiag&amp;KSO_WM_TEMPLATE_INDEX=20164717&amp;KSO_WM_SLIDE_ITEM_CNT=4&amp;KSO_WM_DIAGRAM_GROUP_CODE=p1_1&amp;KSO_WM_UNIT_LINE_FILL_TYPE=1&amp;KSO_WM_UNIT_LINE_FORE_SCHEMECOLOR_INDEX=6&amp;KSO_WM_UNIT_LINE_BACK_SCHEMECOLOR_INDEX=0"/>
                        <wps:cNvCnPr/>
                        <wps:spPr>
                          <a:xfrm>
                            <a:off x="398696" y="975071"/>
                            <a:ext cx="0" cy="352513"/>
                          </a:xfrm>
                          <a:prstGeom prst="line">
                            <a:avLst/>
                          </a:prstGeom>
                          <a:ln w="28575">
                            <a:solidFill>
                              <a:srgbClr val="7F7F7F"/>
                            </a:solidFill>
                          </a:ln>
                        </wps:spPr>
                        <wps:style>
                          <a:lnRef idx="1">
                            <a:schemeClr val="accent1"/>
                          </a:lnRef>
                          <a:fillRef idx="0">
                            <a:schemeClr val="accent1"/>
                          </a:fillRef>
                          <a:effectRef idx="0">
                            <a:schemeClr val="accent1"/>
                          </a:effectRef>
                          <a:fontRef idx="minor">
                            <a:schemeClr val="tx1"/>
                          </a:fontRef>
                        </wps:style>
                        <wps:bodyPr/>
                      </wps:wsp>
                      <wps:wsp>
                        <wps:cNvPr id="191" name="直接连接符 191" descr="KSO_WM_UNIT_INDEX=1_12&amp;KSO_WM_UNIT_TYPE=p_i&amp;KSO_WM_UNIT_ID=wpsdiag20164717_2*p_i*1_12&amp;KSO_WM_UNIT_LAYERLEVEL=1_1&amp;KSO_WM_UNIT_CLEAR=1&amp;KSO_WM_TAG_VERSION=1.0&amp;KSO_WM_BEAUTIFY_FLAG=#wm#&amp;KSO_WM_TEMPLATE_CATEGORY=wpsdiag&amp;KSO_WM_TEMPLATE_INDEX=20164717&amp;KSO_WM_SLIDE_ITEM_CNT=4&amp;KSO_WM_DIAGRAM_GROUP_CODE=p1_1&amp;KSO_WM_UNIT_LINE_FILL_TYPE=1&amp;KSO_WM_UNIT_LINE_FORE_SCHEMECOLOR_INDEX=6&amp;KSO_WM_UNIT_LINE_BACK_SCHEMECOLOR_INDEX=0"/>
                        <wps:cNvCnPr/>
                        <wps:spPr>
                          <a:xfrm>
                            <a:off x="3072558" y="975071"/>
                            <a:ext cx="0" cy="352513"/>
                          </a:xfrm>
                          <a:prstGeom prst="line">
                            <a:avLst/>
                          </a:prstGeom>
                          <a:ln w="28575">
                            <a:solidFill>
                              <a:srgbClr val="7F7F7F"/>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_x0000_s1026" o:spid="_x0000_s1026" o:spt="203" alt="KSO_WM_TAG_VERSION=1.0&amp;KSO_WM_BEAUTIFY_FLAG=#wm#&amp;KSO_WM_UNIT_TYPE=i&amp;KSO_WM_UNIT_ID=wpsdiag20164717_2*i*1&amp;KSO_WM_TEMPLATE_CATEGORY=wpsdiag&amp;KSO_WM_TEMPLATE_INDEX=20164717" style="height:174.7pt;width:322.8pt;" coordsize="3488179,1889115" o:gfxdata="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">
                <o:lock v:ext="edit" aspectratio="f"/>
                <v:group id="组合 1" o:spid="_x0000_s1026" o:spt="203" style="position:absolute;left:0;top:0;height:1889115;width:3488179;" coordorigin="-24986,7712" coordsize="1556132,840251"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_x0000_s1026" o:spid="_x0000_s1026" alt="KSO_WM_UNIT_INDEX=1_1&amp;KSO_WM_UNIT_TYPE=p_i&amp;KSO_WM_UNIT_ID=wpsdiag20164717_2*p_i*1_1&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style="position:absolute;left:632583;top:17352;height:237100;width:237100;" filled="f" stroked="t" coordsize="237100,237100" o:gfxdata="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J/AzbW2AAAA2wAAAA8A&#10;AAAAAAAAAQAgAAAAIgAAAGRycy9kb3ducmV2LnhtbFBLAQIUABQAAAAIAIdO4kAzLwWeOwAAADkA&#10;AAAQAAAAAAAAAAEAIAAAAAUBAABkcnMvc2hhcGV4bWwueG1sUEsFBgAAAAAGAAYAWwEAAK8DAAAA&#10;AA==&#10;" path="m27735,42347c49481,16455,82093,-1,118550,-1c155007,-1,187620,16455,209366,42344l118550,118550xnsem27735,42347c49481,16455,82093,-1,118550,-1c155007,-1,187620,16455,209366,42344nfe">
                    <v:path o:connectlocs="27735,42347;118550,118550;209364,42347" o:connectangles="119,247,375"/>
                    <v:fill on="f" focussize="0,0"/>
                    <v:stroke weight="2.25pt" color="#838383" miterlimit="8" joinstyle="miter"/>
                    <v:imagedata o:title=""/>
                    <o:lock v:ext="edit" aspectratio="f"/>
                  </v:shape>
                  <v:shape id="_x0000_s1026" o:spid="_x0000_s1026" alt="KSO_WM_UNIT_INDEX=1_2&amp;KSO_WM_UNIT_TYPE=p_i&amp;KSO_WM_UNIT_ID=wpsdiag20164717_2*p_i*1_2&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style="position:absolute;left:634515;top:7712;height:237100;width:237100;" filled="f" stroked="t" coordsize="237100,237100" o:gfxdata="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X1nHvQAA&#10;ANsAAAAPAAAAAAAAAAEAIAAAACIAAABkcnMvZG93bnJldi54bWxQSwECFAAUAAAACACHTuJAMy8F&#10;njsAAAA5AAAAEAAAAAAAAAABACAAAAAMAQAAZHJzL3NoYXBleG1sLnhtbFBLBQYAAAAABgAGAFsB&#10;AAC2AwAAAAA=&#10;" path="m209364,194752c187618,220644,155006,237100,118549,237100c82092,237100,49479,220644,27733,194755l118550,118550xnsem209364,194752c187618,220644,155006,237100,118549,237100c82092,237100,49479,220644,27733,194755nfe">
                    <v:path o:connectlocs="209364,194752;118550,118550;27735,194752" o:connectangles="-46,82,210"/>
                    <v:fill on="f" focussize="0,0"/>
                    <v:stroke weight="2.25pt" color="#838383" miterlimit="8" joinstyle="miter"/>
                    <v:imagedata o:title=""/>
                    <o:lock v:ext="edit" aspectratio="f"/>
                  </v:shape>
                  <v:shape id="_x0000_s1026" o:spid="_x0000_s1026" alt="KSO_WM_UNIT_INDEX=1_3&amp;KSO_WM_UNIT_TYPE=p_i&amp;KSO_WM_UNIT_ID=wpsdiag20164717_2*p_i*1_3&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style="position:absolute;left:33531;top:605079;height:237100;width:237100;" filled="f" stroked="t" coordsize="237100,237100" o:gfxdata="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ET/Fy2AAAA2wAAAA8A&#10;AAAAAAAAAQAgAAAAIgAAAGRycy9kb3ducmV2LnhtbFBLAQIUABQAAAAIAIdO4kAzLwWeOwAAADkA&#10;AAAQAAAAAAAAAAEAIAAAAAUBAABkcnMvc2hhcGV4bWwueG1sUEsFBgAAAAAGAAYAWwEAAK8DAAAA&#10;AA==&#10;" path="m27735,42347c49481,16455,82093,-1,118550,-1c155007,-1,187620,16455,209366,42344l118550,118550xnsem27735,42347c49481,16455,82093,-1,118550,-1c155007,-1,187620,16455,209366,42344nfe">
                    <v:path o:connectlocs="27735,42347;118550,118550;209364,42347" o:connectangles="119,247,375"/>
                    <v:fill on="f" focussize="0,0"/>
                    <v:stroke weight="2.25pt" color="#838383" miterlimit="8" joinstyle="miter"/>
                    <v:imagedata o:title=""/>
                    <o:lock v:ext="edit" aspectratio="f"/>
                  </v:shape>
                  <v:shape id="_x0000_s1026" o:spid="_x0000_s1026" alt="KSO_WM_UNIT_INDEX=1_4&amp;KSO_WM_UNIT_TYPE=p_i&amp;KSO_WM_UNIT_ID=wpsdiag20164717_2*p_i*1_4&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style="position:absolute;left:33531;top:605079;height:237100;width:237100;" filled="f" stroked="t" coordsize="237100,237100" o:gfxdata="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3kWffLUAAADbAAAADwAA&#10;AAAAAAABACAAAAAiAAAAZHJzL2Rvd25yZXYueG1sUEsBAhQAFAAAAAgAh07iQDMvBZ47AAAAOQAA&#10;ABAAAAAAAAAAAQAgAAAABAEAAGRycy9zaGFwZXhtbC54bWxQSwUGAAAAAAYABgBbAQAArgMAAAAA&#10;" path="m209364,194752c187618,220644,155006,237100,118549,237100c82092,237100,49479,220644,27733,194755l118550,118550xnsem209364,194752c187618,220644,155006,237100,118549,237100c82092,237100,49479,220644,27733,194755nfe">
                    <v:path o:connectlocs="209364,194752;118550,118550;27735,194752" o:connectangles="-46,82,210"/>
                    <v:fill on="f" focussize="0,0"/>
                    <v:stroke weight="2.25pt" color="#838383" miterlimit="8" joinstyle="miter"/>
                    <v:imagedata o:title=""/>
                    <o:lock v:ext="edit" aspectratio="f"/>
                  </v:shape>
                  <v:shape id="_x0000_s1026" o:spid="_x0000_s1026" alt="KSO_WM_UNIT_INDEX=1_5&amp;KSO_WM_UNIT_TYPE=p_i&amp;KSO_WM_UNIT_ID=wpsdiag20164717_2*p_i*1_5&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style="position:absolute;left:634370;top:610863;height:237100;width:237100;" filled="f" stroked="t" coordsize="237100,237100" o:gfxdata="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JOue8AAAA&#10;2wAAAA8AAAAAAAAAAQAgAAAAIgAAAGRycy9kb3ducmV2LnhtbFBLAQIUABQAAAAIAIdO4kAzLwWe&#10;OwAAADkAAAAQAAAAAAAAAAEAIAAAAAsBAABkcnMvc2hhcGV4bWwueG1sUEsFBgAAAAAGAAYAWwEA&#10;ALUDAAAAAA==&#10;" path="m27735,42347c49481,16455,82093,-1,118550,-1c155007,-1,187620,16455,209366,42344l118550,118550xnsem27735,42347c49481,16455,82093,-1,118550,-1c155007,-1,187620,16455,209366,42344nfe">
                    <v:path o:connectlocs="27735,42347;118550,118550;209364,42347" o:connectangles="119,247,375"/>
                    <v:fill on="f" focussize="0,0"/>
                    <v:stroke weight="2.25pt" color="#838383" miterlimit="8" joinstyle="miter"/>
                    <v:imagedata o:title=""/>
                    <o:lock v:ext="edit" aspectratio="f"/>
                  </v:shape>
                  <v:shape id="_x0000_s1026" o:spid="_x0000_s1026" alt="KSO_WM_UNIT_INDEX=1_6&amp;KSO_WM_UNIT_TYPE=p_i&amp;KSO_WM_UNIT_ID=wpsdiag20164717_2*p_i*1_6&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style="position:absolute;left:634370;top:610863;height:237100;width:237100;" filled="f" stroked="t" coordsize="237100,237100" o:gfxdata="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QdukkLgAAADbAAAA&#10;DwAAAAAAAAABACAAAAAiAAAAZHJzL2Rvd25yZXYueG1sUEsBAhQAFAAAAAgAh07iQDMvBZ47AAAA&#10;OQAAABAAAAAAAAAAAQAgAAAABwEAAGRycy9zaGFwZXhtbC54bWxQSwUGAAAAAAYABgBbAQAAsQMA&#10;AAAA&#10;" path="m209364,194752c187618,220644,155006,237100,118549,237100c82092,237100,49479,220644,27733,194755l118550,118550xnsem209364,194752c187618,220644,155006,237100,118549,237100c82092,237100,49479,220644,27733,194755nfe">
                    <v:path o:connectlocs="209364,194752;118550,118550;27735,194752" o:connectangles="-46,82,210"/>
                    <v:fill on="f" focussize="0,0"/>
                    <v:stroke weight="2.25pt" color="#838383" miterlimit="8" joinstyle="miter"/>
                    <v:imagedata o:title=""/>
                    <o:lock v:ext="edit" aspectratio="f"/>
                  </v:shape>
                  <v:shape id="_x0000_s1026" o:spid="_x0000_s1026" alt="KSO_WM_UNIT_INDEX=1_7&amp;KSO_WM_UNIT_TYPE=p_i&amp;KSO_WM_UNIT_ID=wpsdiag20164717_2*p_i*1_7&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style="position:absolute;left:1227492;top:605079;height:237100;width:237100;" filled="f" stroked="t" coordsize="237100,237100" o:gfxdata="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pcBC7sAAADb&#10;AAAADwAAAAAAAAABACAAAAAiAAAAZHJzL2Rvd25yZXYueG1sUEsBAhQAFAAAAAgAh07iQDMvBZ47&#10;AAAAOQAAABAAAAAAAAAAAQAgAAAACgEAAGRycy9zaGFwZXhtbC54bWxQSwUGAAAAAAYABgBbAQAA&#10;tAMAAAAA&#10;" path="m27735,42347c49481,16455,82093,-1,118550,-1c155007,-1,187620,16455,209366,42344l118550,118550xnsem27735,42347c49481,16455,82093,-1,118550,-1c155007,-1,187620,16455,209366,42344nfe">
                    <v:path o:connectlocs="27735,42347;118550,118550;209364,42347" o:connectangles="119,247,375"/>
                    <v:fill on="f" focussize="0,0"/>
                    <v:stroke weight="2.25pt" color="#838383" miterlimit="8" joinstyle="miter"/>
                    <v:imagedata o:title=""/>
                    <o:lock v:ext="edit" aspectratio="f"/>
                  </v:shape>
                  <v:shape id="_x0000_s1026" o:spid="_x0000_s1026" alt="KSO_WM_UNIT_INDEX=1_8&amp;KSO_WM_UNIT_TYPE=p_i&amp;KSO_WM_UNIT_ID=wpsdiag20164717_2*p_i*1_8&amp;KSO_WM_UNIT_LAYERLEVEL=1_1&amp;KSO_WM_UNIT_CLEAR=1&amp;KSO_WM_TAG_VERSION=1.0&amp;KSO_WM_BEAUTIFY_FLAG=#wm#&amp;KSO_WM_TEMPLATE_CATEGORY=wpsdiag&amp;KSO_WM_TEMPLATE_INDEX=20164717&amp;KSO_WM_SLIDE_ITEM_CNT=4&amp;KSO_WM_UNIT_LINE_FILL_TYPE=1&amp;KSO_WM_UNIT_LINE_FORE_SCHEMECOLOR_INDEX=0&amp;KSO_WM_UNIT_LINE_BACK_SCHEMECOLOR_INDEX=0" style="position:absolute;left:1227492;top:605079;height:237100;width:237100;" filled="f" stroked="t" coordsize="237100,237100" o:gfxdata="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mX+8AAAA&#10;2wAAAA8AAAAAAAAAAQAgAAAAIgAAAGRycy9kb3ducmV2LnhtbFBLAQIUABQAAAAIAIdO4kAzLwWe&#10;OwAAADkAAAAQAAAAAAAAAAEAIAAAAAsBAABkcnMvc2hhcGV4bWwueG1sUEsFBgAAAAAGAAYAWwEA&#10;ALUDAAAAAA==&#10;" path="m209364,194752c187618,220644,155006,237100,118549,237100c82092,237100,49479,220644,27733,194755l118550,118550xnsem209364,194752c187618,220644,155006,237100,118549,237100c82092,237100,49479,220644,27733,194755nfe">
                    <v:path o:connectlocs="209364,194752;118550,118550;27735,194752" o:connectangles="-46,82,210"/>
                    <v:fill on="f" focussize="0,0"/>
                    <v:stroke weight="2.25pt" color="#838383" miterlimit="8" joinstyle="miter"/>
                    <v:imagedata o:title=""/>
                    <o:lock v:ext="edit" aspectratio="f"/>
                  </v:shape>
                  <v:shape id="文本框 37" o:spid="_x0000_s1026" o:spt="202" alt="KSO_WM_UNIT_INDEX=1_1_1&amp;KSO_WM_UNIT_TYPE=p_h_a&amp;KSO_WM_UNIT_ID=wpsdiag20164717_2*p_h_a*1_1_1&amp;KSO_WM_UNIT_LAYERLEVEL=1_1_1&amp;KSO_WM_UNIT_HIGHLIGHT=0&amp;KSO_WM_UNIT_CLEAR=0&amp;KSO_WM_UNIT_COMPATIBLE=0&amp;KSO_WM_UNIT_PRESET_TEXT=LOREM IPSUM&amp;KSO_WM_UNIT_VALUE=18&amp;KSO_WM_TAG_VERSION=1.0&amp;KSO_WM_BEAUTIFY_FLAG=#wm#&amp;KSO_WM_TEMPLATE_CATEGORY=wpsdiag&amp;KSO_WM_TEMPLATE_INDEX=20164717&amp;KSO_WM_UNIT_BIND_DECORATION_IDS=wpsdiag20164717_2*p_i*1_1;wpsdiag20164717_2*p_i*1_2&amp;KSO_WM_SLIDE_ITEM_CNT=4&amp;KSO_WM_UNIT_TEXT_FILL_TYPE=1&amp;KSO_WM_UNIT_TEXT_FILL_FORE_SCHEMECOLOR_INDEX=12" type="#_x0000_t202" style="position:absolute;left:573545;top:45000;height:176669;width:362480;" filled="f" stroked="f" coordsize="21600,21600" o:gfxdata="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2gu2HvQAA&#10;ANsAAAAPAAAAAAAAAAEAIAAAACIAAABkcnMvZG93bnJldi54bWxQSwECFAAUAAAACACHTuJAMy8F&#10;njsAAAA5AAAAEAAAAAAAAAABACAAAAAMAQAAZHJzL3NoYXBleG1sLnhtbFBLBQYAAAAABgAGAFsB&#10;AAC2AwAAAAA=&#10;">
                    <v:fill on="f" focussize="0,0"/>
                    <v:stroke on="f" weight="2.25pt"/>
                    <v:imagedata o:title=""/>
                    <o:lock v:ext="edit" aspectratio="f"/>
                    <v:textbox>
                      <w:txbxContent>
                        <w:p>
                          <w:r>
                            <w:rPr>
                              <w:rFonts w:hint="eastAsia" w:ascii="微软雅黑" w:hAnsi="微软雅黑" w:eastAsia="微软雅黑" w:cstheme="minorBidi"/>
                              <w:color w:val="808080"/>
                              <w:kern w:val="24"/>
                              <w:sz w:val="18"/>
                              <w:szCs w:val="18"/>
                              <w:lang w:val="en-US" w:eastAsia="zh-CN"/>
                            </w:rPr>
                            <w:t>项目组长</w:t>
                          </w:r>
                        </w:p>
                      </w:txbxContent>
                    </v:textbox>
                  </v:shape>
                  <v:shape id="文本框 38" o:spid="_x0000_s1026" o:spt="202" alt="KSO_WM_UNIT_INDEX=1_2_2&amp;KSO_WM_UNIT_TYPE=p_h_a&amp;KSO_WM_UNIT_ID=wpsdiag20164717_2*p_h_a*1_2_2&amp;KSO_WM_UNIT_LAYERLEVEL=1_1_1&amp;KSO_WM_UNIT_HIGHLIGHT=0&amp;KSO_WM_UNIT_CLEAR=0&amp;KSO_WM_UNIT_COMPATIBLE=0&amp;KSO_WM_UNIT_PRESET_TEXT=LOREM IPSUM&amp;KSO_WM_UNIT_VALUE=18&amp;KSO_WM_TAG_VERSION=1.0&amp;KSO_WM_BEAUTIFY_FLAG=#wm#&amp;KSO_WM_TEMPLATE_CATEGORY=wpsdiag&amp;KSO_WM_TEMPLATE_INDEX=20164717&amp;KSO_WM_UNIT_BIND_DECORATION_IDS=wpsdiag20164717_2*p_i*1_5;wpsdiag20164717_2*p_i*1_6&amp;KSO_WM_SLIDE_ITEM_CNT=4&amp;KSO_WM_UNIT_TEXT_FILL_TYPE=1&amp;KSO_WM_UNIT_TEXT_FILL_FORE_SCHEMECOLOR_INDEX=12" type="#_x0000_t202" style="position:absolute;left:575714;top:641185;height:176095;width:362480;" filled="f" stroked="f" coordsize="21600,21600" o:gfxdata="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Qc/C8AAAA&#10;2wAAAA8AAAAAAAAAAQAgAAAAIgAAAGRycy9kb3ducmV2LnhtbFBLAQIUABQAAAAIAIdO4kAzLwWe&#10;OwAAADkAAAAQAAAAAAAAAAEAIAAAAAsBAABkcnMvc2hhcGV4bWwueG1sUEsFBgAAAAAGAAYAWwEA&#10;ALUDAAAAAA==&#10;">
                    <v:fill on="f" focussize="0,0"/>
                    <v:stroke on="f" weight="2.25pt"/>
                    <v:imagedata o:title=""/>
                    <o:lock v:ext="edit" aspectratio="f"/>
                    <v:textbox>
                      <w:txbxContent>
                        <w:p>
                          <w:pPr>
                            <w:pStyle w:val="2"/>
                            <w:snapToGrid w:val="0"/>
                            <w:spacing w:before="0" w:beforeAutospacing="0" w:after="0" w:afterAutospacing="0" w:line="192" w:lineRule="auto"/>
                            <w:jc w:val="center"/>
                            <w:rPr>
                              <w:rFonts w:ascii="微软雅黑" w:hAnsi="微软雅黑" w:eastAsia="微软雅黑"/>
                              <w:color w:val="808080"/>
                              <w:sz w:val="18"/>
                              <w:szCs w:val="18"/>
                            </w:rPr>
                          </w:pPr>
                          <w:r>
                            <w:rPr>
                              <w:rFonts w:hint="eastAsia" w:ascii="微软雅黑" w:hAnsi="微软雅黑" w:eastAsia="微软雅黑"/>
                              <w:color w:val="808080"/>
                              <w:sz w:val="18"/>
                              <w:szCs w:val="18"/>
                              <w:lang w:val="en-US" w:eastAsia="zh-CN"/>
                            </w:rPr>
                            <w:t>美工人员</w:t>
                          </w:r>
                        </w:p>
                      </w:txbxContent>
                    </v:textbox>
                  </v:shape>
                  <v:shape id="文本框 39" o:spid="_x0000_s1026" o:spt="202" alt="KSO_WM_UNIT_INDEX=1_2_1&amp;KSO_WM_UNIT_TYPE=p_h_a&amp;KSO_WM_UNIT_ID=wpsdiag20164717_2*p_h_a*1_2_1&amp;KSO_WM_UNIT_LAYERLEVEL=1_1_1&amp;KSO_WM_UNIT_HIGHLIGHT=0&amp;KSO_WM_UNIT_CLEAR=0&amp;KSO_WM_UNIT_COMPATIBLE=0&amp;KSO_WM_UNIT_PRESET_TEXT=LOREM IPSUM&amp;KSO_WM_UNIT_VALUE=18&amp;KSO_WM_TAG_VERSION=1.0&amp;KSO_WM_BEAUTIFY_FLAG=#wm#&amp;KSO_WM_TEMPLATE_CATEGORY=wpsdiag&amp;KSO_WM_TEMPLATE_INDEX=20164717&amp;KSO_WM_UNIT_BIND_DECORATION_IDS=wpsdiag20164717_2*p_i*1_3;wpsdiag20164717_2*p_i*1_4&amp;KSO_WM_SLIDE_ITEM_CNT=4&amp;KSO_WM_UNIT_TEXT_FILL_TYPE=1&amp;KSO_WM_UNIT_TEXT_FILL_FORE_SCHEMECOLOR_INDEX=12" type="#_x0000_t202" style="position:absolute;left:-24986;top:635023;height:170684;width:362480;" filled="f" stroked="f" coordsize="21600,21600" o:gfxdata="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HNZrvQAA&#10;ANsAAAAPAAAAAAAAAAEAIAAAACIAAABkcnMvZG93bnJldi54bWxQSwECFAAUAAAACACHTuJAMy8F&#10;njsAAAA5AAAAEAAAAAAAAAABACAAAAAMAQAAZHJzL3NoYXBleG1sLnhtbFBLBQYAAAAABgAGAFsB&#10;AAC2AwAAAAA=&#10;">
                    <v:fill on="f" focussize="0,0"/>
                    <v:stroke on="f" weight="2.25pt"/>
                    <v:imagedata o:title=""/>
                    <o:lock v:ext="edit" aspectratio="f"/>
                    <v:textbox>
                      <w:txbxContent>
                        <w:p>
                          <w:pPr>
                            <w:pStyle w:val="2"/>
                            <w:snapToGrid w:val="0"/>
                            <w:spacing w:before="0" w:beforeAutospacing="0" w:after="0" w:afterAutospacing="0" w:line="192" w:lineRule="auto"/>
                            <w:jc w:val="center"/>
                            <w:rPr>
                              <w:rFonts w:hint="eastAsia" w:ascii="微软雅黑" w:hAnsi="微软雅黑" w:eastAsia="微软雅黑"/>
                              <w:color w:val="808080"/>
                              <w:sz w:val="18"/>
                              <w:szCs w:val="18"/>
                              <w:lang w:val="en-US" w:eastAsia="zh-CN"/>
                            </w:rPr>
                          </w:pPr>
                          <w:r>
                            <w:rPr>
                              <w:rFonts w:hint="eastAsia" w:ascii="微软雅黑" w:hAnsi="微软雅黑" w:eastAsia="微软雅黑"/>
                              <w:color w:val="808080"/>
                              <w:sz w:val="18"/>
                              <w:szCs w:val="18"/>
                              <w:lang w:val="en-US" w:eastAsia="zh-CN"/>
                            </w:rPr>
                            <w:t>系统分析员</w:t>
                          </w:r>
                        </w:p>
                      </w:txbxContent>
                    </v:textbox>
                  </v:shape>
                  <v:shape id="文本框 40" o:spid="_x0000_s1026" o:spt="202" alt="KSO_WM_UNIT_INDEX=1_2_3&amp;KSO_WM_UNIT_TYPE=p_h_a&amp;KSO_WM_UNIT_ID=wpsdiag20164717_2*p_h_a*1_2_3&amp;KSO_WM_UNIT_LAYERLEVEL=1_1_1&amp;KSO_WM_UNIT_HIGHLIGHT=0&amp;KSO_WM_UNIT_CLEAR=0&amp;KSO_WM_UNIT_COMPATIBLE=0&amp;KSO_WM_UNIT_PRESET_TEXT=LOREM IPSUM&amp;KSO_WM_UNIT_VALUE=18&amp;KSO_WM_TAG_VERSION=1.0&amp;KSO_WM_BEAUTIFY_FLAG=#wm#&amp;KSO_WM_TEMPLATE_CATEGORY=wpsdiag&amp;KSO_WM_TEMPLATE_INDEX=20164717&amp;KSO_WM_UNIT_BIND_DECORATION_IDS=wpsdiag20164717_2*p_i*1_7;wpsdiag20164717_2*p_i*1_8&amp;KSO_WM_SLIDE_ITEM_CNT=4&amp;KSO_WM_UNIT_TEXT_FILL_TYPE=1&amp;KSO_WM_UNIT_TEXT_FILL_FORE_SCHEMECOLOR_INDEX=12" type="#_x0000_t202" style="position:absolute;left:1168666;top:634867;height:176095;width:362480;" filled="f" stroked="f" coordsize="21600,21600" o:gfxdata="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iDQhm2AAAA2wAAAA8A&#10;AAAAAAAAAQAgAAAAIgAAAGRycy9kb3ducmV2LnhtbFBLAQIUABQAAAAIAIdO4kAzLwWeOwAAADkA&#10;AAAQAAAAAAAAAAEAIAAAAAUBAABkcnMvc2hhcGV4bWwueG1sUEsFBgAAAAAGAAYAWwEAAK8DAAAA&#10;AA==&#10;">
                    <v:fill on="f" focussize="0,0"/>
                    <v:stroke on="f" weight="2.25pt"/>
                    <v:imagedata o:title=""/>
                    <o:lock v:ext="edit" aspectratio="f"/>
                    <v:textbox>
                      <w:txbxContent>
                        <w:p>
                          <w:pPr>
                            <w:pStyle w:val="2"/>
                            <w:snapToGrid w:val="0"/>
                            <w:spacing w:before="0" w:beforeAutospacing="0" w:after="0" w:afterAutospacing="0" w:line="192" w:lineRule="auto"/>
                            <w:jc w:val="center"/>
                            <w:rPr>
                              <w:rFonts w:hint="eastAsia" w:ascii="微软雅黑" w:hAnsi="微软雅黑" w:eastAsia="微软雅黑"/>
                              <w:color w:val="808080"/>
                              <w:sz w:val="18"/>
                              <w:szCs w:val="18"/>
                              <w:lang w:val="en-US" w:eastAsia="zh-CN"/>
                            </w:rPr>
                          </w:pPr>
                          <w:r>
                            <w:rPr>
                              <w:rFonts w:hint="eastAsia" w:ascii="微软雅黑" w:hAnsi="微软雅黑" w:eastAsia="微软雅黑"/>
                              <w:color w:val="808080"/>
                              <w:sz w:val="18"/>
                              <w:szCs w:val="18"/>
                              <w:lang w:val="en-US" w:eastAsia="zh-CN"/>
                            </w:rPr>
                            <w:t>编程与测试人员</w:t>
                          </w:r>
                        </w:p>
                      </w:txbxContent>
                    </v:textbox>
                  </v:shape>
                </v:group>
                <v:line id="_x0000_s1026" o:spid="_x0000_s1026" o:spt="20" alt="KSO_WM_UNIT_INDEX=1_9&amp;KSO_WM_UNIT_TYPE=p_i&amp;KSO_WM_UNIT_ID=wpsdiag20164717_2*p_i*1_9&amp;KSO_WM_UNIT_LAYERLEVEL=1_1&amp;KSO_WM_UNIT_CLEAR=1&amp;KSO_WM_TAG_VERSION=1.0&amp;KSO_WM_BEAUTIFY_FLAG=#wm#&amp;KSO_WM_TEMPLATE_CATEGORY=wpsdiag&amp;KSO_WM_TEMPLATE_INDEX=20164717&amp;KSO_WM_SLIDE_ITEM_CNT=4&amp;KSO_WM_DIAGRAM_GROUP_CODE=p1_1&amp;KSO_WM_UNIT_LINE_FILL_TYPE=1&amp;KSO_WM_UNIT_LINE_FORE_SCHEMECOLOR_INDEX=6&amp;KSO_WM_UNIT_LINE_BACK_SCHEMECOLOR_INDEX=0" style="position:absolute;left:1742127;top:541706;height:800895;width:0;" filled="f" stroked="t" coordsize="21600,21600" o:gfxdata="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XdFG8AAAA&#10;3AAAAA8AAAAAAAAAAQAgAAAAIgAAAGRycy9kb3ducmV2LnhtbFBLAQIUABQAAAAIAIdO4kAzLwWe&#10;OwAAADkAAAAQAAAAAAAAAAEAIAAAAAsBAABkcnMvc2hhcGV4bWwueG1sUEsFBgAAAAAGAAYAWwEA&#10;ALUDAAAAAA==&#10;">
                  <v:fill on="f" focussize="0,0"/>
                  <v:stroke weight="2.25pt" color="#7F7F7F [3204]" miterlimit="8" joinstyle="miter"/>
                  <v:imagedata o:title=""/>
                  <o:lock v:ext="edit" aspectratio="f"/>
                </v:line>
                <v:line id="_x0000_s1026" o:spid="_x0000_s1026" o:spt="20" alt="KSO_WM_UNIT_INDEX=1_10&amp;KSO_WM_UNIT_TYPE=p_i&amp;KSO_WM_UNIT_ID=wpsdiag20164717_2*p_i*1_10&amp;KSO_WM_UNIT_LAYERLEVEL=1_1&amp;KSO_WM_UNIT_CLEAR=1&amp;KSO_WM_TAG_VERSION=1.0&amp;KSO_WM_BEAUTIFY_FLAG=#wm#&amp;KSO_WM_TEMPLATE_CATEGORY=wpsdiag&amp;KSO_WM_TEMPLATE_INDEX=20164717&amp;KSO_WM_SLIDE_ITEM_CNT=4&amp;KSO_WM_DIAGRAM_GROUP_CODE=p1_1&amp;KSO_WM_UNIT_LINE_FILL_TYPE=1&amp;KSO_WM_UNIT_LINE_FORE_SCHEMECOLOR_INDEX=6&amp;KSO_WM_UNIT_LINE_BACK_SCHEMECOLOR_INDEX=0" style="position:absolute;left:390029;top:988072;flip:x;height:0;width:2691196;" filled="f" stroked="t" coordsize="21600,21600" o:gfxdata="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Oes274A&#10;AADcAAAADwAAAAAAAAABACAAAAAiAAAAZHJzL2Rvd25yZXYueG1sUEsBAhQAFAAAAAgAh07iQDMv&#10;BZ47AAAAOQAAABAAAAAAAAAAAQAgAAAADQEAAGRycy9zaGFwZXhtbC54bWxQSwUGAAAAAAYABgBb&#10;AQAAtwMAAAAA&#10;">
                  <v:fill on="f" focussize="0,0"/>
                  <v:stroke weight="2.25pt" color="#7F7F7F [3204]" miterlimit="8" joinstyle="miter"/>
                  <v:imagedata o:title=""/>
                  <o:lock v:ext="edit" aspectratio="f"/>
                </v:line>
                <v:line id="_x0000_s1026" o:spid="_x0000_s1026" o:spt="20" alt="KSO_WM_UNIT_INDEX=1_11&amp;KSO_WM_UNIT_TYPE=p_i&amp;KSO_WM_UNIT_ID=wpsdiag20164717_2*p_i*1_11&amp;KSO_WM_UNIT_LAYERLEVEL=1_1&amp;KSO_WM_UNIT_CLEAR=1&amp;KSO_WM_TAG_VERSION=1.0&amp;KSO_WM_BEAUTIFY_FLAG=#wm#&amp;KSO_WM_TEMPLATE_CATEGORY=wpsdiag&amp;KSO_WM_TEMPLATE_INDEX=20164717&amp;KSO_WM_SLIDE_ITEM_CNT=4&amp;KSO_WM_DIAGRAM_GROUP_CODE=p1_1&amp;KSO_WM_UNIT_LINE_FILL_TYPE=1&amp;KSO_WM_UNIT_LINE_FORE_SCHEMECOLOR_INDEX=6&amp;KSO_WM_UNIT_LINE_BACK_SCHEMECOLOR_INDEX=0" style="position:absolute;left:398696;top:975071;height:352513;width:0;" filled="f" stroked="t" coordsize="21600,21600" o:gfxdata="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UERbi8AAAA&#10;3AAAAA8AAAAAAAAAAQAgAAAAIgAAAGRycy9kb3ducmV2LnhtbFBLAQIUABQAAAAIAIdO4kAzLwWe&#10;OwAAADkAAAAQAAAAAAAAAAEAIAAAAAsBAABkcnMvc2hhcGV4bWwueG1sUEsFBgAAAAAGAAYAWwEA&#10;ALUDAAAAAA==&#10;">
                  <v:fill on="f" focussize="0,0"/>
                  <v:stroke weight="2.25pt" color="#7F7F7F [3204]" miterlimit="8" joinstyle="miter"/>
                  <v:imagedata o:title=""/>
                  <o:lock v:ext="edit" aspectratio="f"/>
                </v:line>
                <v:line id="_x0000_s1026" o:spid="_x0000_s1026" o:spt="20" alt="KSO_WM_UNIT_INDEX=1_12&amp;KSO_WM_UNIT_TYPE=p_i&amp;KSO_WM_UNIT_ID=wpsdiag20164717_2*p_i*1_12&amp;KSO_WM_UNIT_LAYERLEVEL=1_1&amp;KSO_WM_UNIT_CLEAR=1&amp;KSO_WM_TAG_VERSION=1.0&amp;KSO_WM_BEAUTIFY_FLAG=#wm#&amp;KSO_WM_TEMPLATE_CATEGORY=wpsdiag&amp;KSO_WM_TEMPLATE_INDEX=20164717&amp;KSO_WM_SLIDE_ITEM_CNT=4&amp;KSO_WM_DIAGRAM_GROUP_CODE=p1_1&amp;KSO_WM_UNIT_LINE_FILL_TYPE=1&amp;KSO_WM_UNIT_LINE_FORE_SCHEMECOLOR_INDEX=6&amp;KSO_WM_UNIT_LINE_BACK_SCHEMECOLOR_INDEX=0" style="position:absolute;left:3072558;top:975071;height:352513;width:0;" filled="f" stroked="t" coordsize="21600,21600" o:gfxdata="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6r32O8AAAA&#10;3AAAAA8AAAAAAAAAAQAgAAAAIgAAAGRycy9kb3ducmV2LnhtbFBLAQIUABQAAAAIAIdO4kAzLwWe&#10;OwAAADkAAAAQAAAAAAAAAAEAIAAAAAsBAABkcnMvc2hhcGV4bWwueG1sUEsFBgAAAAAGAAYAWwEA&#10;ALUDAAAAAA==&#10;">
                  <v:fill on="f" focussize="0,0"/>
                  <v:stroke weight="2.25pt" color="#7F7F7F [3204]" miterlimit="8" joinstyle="miter"/>
                  <v:imagedata o:title=""/>
                  <o:lock v:ext="edit" aspectratio="f"/>
                </v:line>
                <w10:wrap type="none"/>
                <w10:anchorlock/>
              </v:group>
            </w:pict>
          </mc:Fallback>
        </mc:AlternateConten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人员分工</w:t>
      </w:r>
    </w:p>
    <w:tbl>
      <w:tblPr>
        <w:tblStyle w:val="6"/>
        <w:tblW w:w="681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7"/>
        <w:gridCol w:w="1727"/>
        <w:gridCol w:w="1727"/>
        <w:gridCol w:w="1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姓名</w:t>
            </w:r>
          </w:p>
        </w:tc>
        <w:tc>
          <w:tcPr>
            <w:tcW w:w="172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角色</w:t>
            </w:r>
          </w:p>
        </w:tc>
        <w:tc>
          <w:tcPr>
            <w:tcW w:w="172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技术水平</w:t>
            </w:r>
          </w:p>
        </w:tc>
        <w:tc>
          <w:tcPr>
            <w:tcW w:w="1698"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工作经验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64" w:hRule="atLeast"/>
        </w:trPr>
        <w:tc>
          <w:tcPr>
            <w:tcW w:w="166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人员A</w:t>
            </w:r>
          </w:p>
        </w:tc>
        <w:tc>
          <w:tcPr>
            <w:tcW w:w="172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eastAsiaTheme="minorEastAsia" w:cstheme="minorEastAsia"/>
                <w:sz w:val="24"/>
                <w:szCs w:val="24"/>
                <w:vertAlign w:val="baseline"/>
                <w:lang w:val="en-US" w:eastAsia="zh-CN"/>
              </w:rPr>
              <w:t>项目组长</w:t>
            </w:r>
          </w:p>
        </w:tc>
        <w:tc>
          <w:tcPr>
            <w:tcW w:w="172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MBA</w:t>
            </w:r>
          </w:p>
        </w:tc>
        <w:tc>
          <w:tcPr>
            <w:tcW w:w="1698"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曾参加项目开发且在项目中担任管理人员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人员B</w:t>
            </w:r>
          </w:p>
        </w:tc>
        <w:tc>
          <w:tcPr>
            <w:tcW w:w="172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系统分析员</w:t>
            </w:r>
          </w:p>
        </w:tc>
        <w:tc>
          <w:tcPr>
            <w:tcW w:w="172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高级软件分析员</w:t>
            </w:r>
          </w:p>
        </w:tc>
        <w:tc>
          <w:tcPr>
            <w:tcW w:w="1698"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设计并分析过多个软件的功能及性能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人员C</w:t>
            </w:r>
          </w:p>
        </w:tc>
        <w:tc>
          <w:tcPr>
            <w:tcW w:w="172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美术工程师</w:t>
            </w:r>
          </w:p>
        </w:tc>
        <w:tc>
          <w:tcPr>
            <w:tcW w:w="172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高级美术工程师</w:t>
            </w:r>
          </w:p>
        </w:tc>
        <w:tc>
          <w:tcPr>
            <w:tcW w:w="1698"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曾设计过软件的界面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人员D</w:t>
            </w:r>
          </w:p>
        </w:tc>
        <w:tc>
          <w:tcPr>
            <w:tcW w:w="172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编程与测试人员</w:t>
            </w:r>
          </w:p>
        </w:tc>
        <w:tc>
          <w:tcPr>
            <w:tcW w:w="1727"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高级软件工程师</w:t>
            </w:r>
          </w:p>
        </w:tc>
        <w:tc>
          <w:tcPr>
            <w:tcW w:w="1698" w:type="dxa"/>
          </w:tcPr>
          <w:p>
            <w:pPr>
              <w:numPr>
                <w:ilvl w:val="0"/>
                <w:numId w:val="0"/>
              </w:numPr>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编写过复杂程序并担任过软件测试员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7"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人员E</w:t>
            </w:r>
          </w:p>
        </w:tc>
        <w:tc>
          <w:tcPr>
            <w:tcW w:w="1727"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测试人员</w:t>
            </w:r>
          </w:p>
        </w:tc>
        <w:tc>
          <w:tcPr>
            <w:tcW w:w="1727"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中级软件工程师</w:t>
            </w:r>
          </w:p>
        </w:tc>
        <w:tc>
          <w:tcPr>
            <w:tcW w:w="1698" w:type="dxa"/>
          </w:tcPr>
          <w:p>
            <w:pPr>
              <w:numPr>
                <w:ilvl w:val="0"/>
                <w:numId w:val="0"/>
              </w:numPr>
              <w:rPr>
                <w:rFonts w:hint="eastAsia" w:asciiTheme="minorEastAsia" w:hAnsi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参加过项目开发</w:t>
            </w:r>
          </w:p>
        </w:tc>
      </w:tr>
    </w:tbl>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2.3产品</w:t>
      </w:r>
    </w:p>
    <w:p>
      <w:pPr>
        <w:numPr>
          <w:ilvl w:val="0"/>
          <w:numId w:val="0"/>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2.3.1程序</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软件名称：电梯调度系统</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语言：JAVA</w:t>
      </w:r>
    </w:p>
    <w:p>
      <w:pPr>
        <w:numPr>
          <w:ilvl w:val="0"/>
          <w:numId w:val="0"/>
        </w:numPr>
        <w:ind w:left="420" w:leftChars="0" w:firstLine="420" w:firstLineChars="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存储方式：光盘</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eastAsiaTheme="minorEastAsia" w:cstheme="minorEastAsia"/>
          <w:sz w:val="24"/>
          <w:szCs w:val="24"/>
          <w:lang w:val="en-US" w:eastAsia="zh-CN"/>
        </w:rPr>
        <w:t>功能：实现中央控制系统对4部电梯的统一调度--</w:t>
      </w:r>
      <w:r>
        <w:rPr>
          <w:rFonts w:hint="eastAsia" w:asciiTheme="minorEastAsia" w:hAnsiTheme="minorEastAsia" w:eastAsiaTheme="minorEastAsia" w:cstheme="minorEastAsia"/>
          <w:color w:val="000000"/>
          <w:sz w:val="24"/>
          <w:szCs w:val="24"/>
        </w:rPr>
        <w:t>通过楼层按钮和电梯内按钮，响应用户请求。</w:t>
      </w:r>
      <w:r>
        <w:rPr>
          <w:rFonts w:hint="eastAsia" w:asciiTheme="minorEastAsia" w:hAnsiTheme="minorEastAsia" w:eastAsiaTheme="minorEastAsia" w:cstheme="minorEastAsia"/>
          <w:color w:val="000000"/>
          <w:sz w:val="24"/>
          <w:szCs w:val="24"/>
          <w:lang w:val="en-US" w:eastAsia="zh-CN"/>
        </w:rPr>
        <w:t>该系统由</w:t>
      </w:r>
      <w:r>
        <w:rPr>
          <w:rFonts w:hint="eastAsia" w:asciiTheme="minorEastAsia" w:hAnsiTheme="minorEastAsia" w:cstheme="minorEastAsia"/>
          <w:color w:val="000000"/>
          <w:sz w:val="24"/>
          <w:szCs w:val="24"/>
          <w:lang w:val="en-US" w:eastAsia="zh-CN"/>
        </w:rPr>
        <w:t>电梯，楼层，系统管理，资源分配等模块组成。</w:t>
      </w:r>
    </w:p>
    <w:p>
      <w:pPr>
        <w:numPr>
          <w:ilvl w:val="0"/>
          <w:numId w:val="0"/>
        </w:num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2.3.2文档</w:t>
      </w:r>
    </w:p>
    <w:p>
      <w:pPr>
        <w:numPr>
          <w:ilvl w:val="0"/>
          <w:numId w:val="3"/>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软件维护手册：包括软件系统说明，程序模块组成，软件运行环境说明，维护过程说明，方便软件维护。</w:t>
      </w:r>
    </w:p>
    <w:p>
      <w:pPr>
        <w:numPr>
          <w:ilvl w:val="0"/>
          <w:numId w:val="3"/>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操作手册：本手册详细描述软件的功能，性能以及操作界面，为操作人员提供该软件系统各种运行情况的有关知识以及操作方法的具体步骤。</w:t>
      </w:r>
    </w:p>
    <w:p>
      <w:pPr>
        <w:numPr>
          <w:ilvl w:val="0"/>
          <w:numId w:val="0"/>
        </w:num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2.3.3非移交的产品</w:t>
      </w:r>
    </w:p>
    <w:p>
      <w:pPr>
        <w:numPr>
          <w:ilvl w:val="0"/>
          <w:numId w:val="4"/>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可行性分析报告：说明该软件开发项目在技术上，经济上和社会因素上的可行性，评述为了合理的达到开发目标可供选择的各种可能实施方案，说明并论证所选定实施方案的理由。</w:t>
      </w:r>
    </w:p>
    <w:p>
      <w:pPr>
        <w:numPr>
          <w:ilvl w:val="0"/>
          <w:numId w:val="4"/>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项目开发计划：为软件项目实施方案制定出具体计划，合理对项目团队每一阶段的任务进行规划。</w:t>
      </w:r>
    </w:p>
    <w:p>
      <w:pPr>
        <w:numPr>
          <w:ilvl w:val="0"/>
          <w:numId w:val="4"/>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软件规格说明书：说明该软件所需要实现的功能，性能，操作界面及运行环境。</w:t>
      </w:r>
    </w:p>
    <w:p>
      <w:pPr>
        <w:numPr>
          <w:ilvl w:val="0"/>
          <w:numId w:val="4"/>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程序详细说明书：详细说明程序每个模块的功能，包括实现算法，运行逻辑，出错处理以及模块接口。</w:t>
      </w:r>
    </w:p>
    <w:p>
      <w:pPr>
        <w:numPr>
          <w:ilvl w:val="0"/>
          <w:numId w:val="4"/>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测试计划书：为方便测试人员及保证软件的可靠性，计划应包括测试内容，条件，测试用例的选取原则，测试结果允许的偏差范围等。</w:t>
      </w:r>
    </w:p>
    <w:p>
      <w:pPr>
        <w:numPr>
          <w:ilvl w:val="0"/>
          <w:numId w:val="4"/>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测试分析报告：对测试结果加以分析，并提出测试的结论意见。</w:t>
      </w:r>
    </w:p>
    <w:p>
      <w:pPr>
        <w:numPr>
          <w:ilvl w:val="0"/>
          <w:numId w:val="4"/>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开发进度报告：详细报告该阶段项目团队的完成程度并依此对开发计划进行合理调整。</w:t>
      </w:r>
    </w:p>
    <w:p>
      <w:pPr>
        <w:numPr>
          <w:ilvl w:val="0"/>
          <w:numId w:val="4"/>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软件问题报告：指出软件问题的运行环境，登记情况，发现人，状态，所属问题模块等，为软件的完善提供准备文档。</w:t>
      </w:r>
    </w:p>
    <w:p>
      <w:pPr>
        <w:numPr>
          <w:ilvl w:val="0"/>
          <w:numId w:val="4"/>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软件修改报告：软件产品投入运行后，发现了需对其进行修改，更改等问题，则应将存在的问题，修改后的影响，修改的考虑做出详细的描述，提交审批。</w:t>
      </w:r>
    </w:p>
    <w:p>
      <w:pPr>
        <w:numPr>
          <w:ilvl w:val="0"/>
          <w:numId w:val="4"/>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源程序：软件开发过程中的全部代码及注释。</w:t>
      </w:r>
    </w:p>
    <w:p>
      <w:pPr>
        <w:numPr>
          <w:ilvl w:val="0"/>
          <w:numId w:val="4"/>
        </w:numPr>
        <w:ind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项目开发总结报告：软件项目开发完成后，应与开发计划报告，客户需求报告进行比较，依此评价软件开发成果。</w:t>
      </w:r>
    </w:p>
    <w:p>
      <w:pPr>
        <w:numPr>
          <w:ilvl w:val="0"/>
          <w:numId w:val="0"/>
        </w:num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2.4运行与开发环境</w:t>
      </w:r>
    </w:p>
    <w:p>
      <w:pPr>
        <w:numPr>
          <w:ilvl w:val="0"/>
          <w:numId w:val="0"/>
        </w:num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2.4.1运行环境</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服务器平台：windows2000或以上</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数据库：无</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程序语言：java</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客户端：windows2000及以上</w:t>
      </w:r>
    </w:p>
    <w:p>
      <w:pPr>
        <w:numPr>
          <w:ilvl w:val="0"/>
          <w:numId w:val="0"/>
        </w:num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2.4.2开发环境</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软件：</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操作系统为window XP或window2003，使用集成开发工具Eclipse</w:t>
      </w:r>
    </w:p>
    <w:p>
      <w:pPr>
        <w:numPr>
          <w:ilvl w:val="0"/>
          <w:numId w:val="0"/>
        </w:numPr>
        <w:ind w:left="420" w:leftChars="0" w:firstLine="420" w:firstLineChars="0"/>
        <w:rPr>
          <w:rFonts w:hint="eastAsia" w:asciiTheme="minorEastAsia" w:hAnsiTheme="minorEastAsia" w:eastAsiaTheme="minorEastAsia" w:cstheme="minorEastAsia"/>
          <w:color w:val="000000"/>
          <w:sz w:val="24"/>
          <w:szCs w:val="24"/>
          <w:lang w:val="en-US" w:eastAsia="zh-CN"/>
        </w:rPr>
      </w:pPr>
      <w:r>
        <w:rPr>
          <w:rFonts w:hint="eastAsia" w:asciiTheme="minorEastAsia" w:hAnsiTheme="minorEastAsia" w:cstheme="minorEastAsia"/>
          <w:b w:val="0"/>
          <w:i w:val="0"/>
          <w:caps w:val="0"/>
          <w:color w:val="000000"/>
          <w:spacing w:val="0"/>
          <w:sz w:val="24"/>
          <w:szCs w:val="24"/>
          <w:shd w:val="clear" w:fill="FFFFFF"/>
          <w:lang w:val="en-US" w:eastAsia="zh-CN"/>
        </w:rPr>
        <w:t>图形界面设计软件</w:t>
      </w:r>
      <w:r>
        <w:rPr>
          <w:rFonts w:hint="eastAsia" w:asciiTheme="minorEastAsia" w:hAnsiTheme="minorEastAsia" w:eastAsiaTheme="minorEastAsia" w:cstheme="minorEastAsia"/>
          <w:b w:val="0"/>
          <w:i w:val="0"/>
          <w:caps w:val="0"/>
          <w:color w:val="000000"/>
          <w:spacing w:val="0"/>
          <w:sz w:val="24"/>
          <w:szCs w:val="24"/>
          <w:shd w:val="clear" w:fill="FFFFFF"/>
        </w:rPr>
        <w:t>GUIDesignStudio</w:t>
      </w:r>
      <w:r>
        <w:rPr>
          <w:rFonts w:hint="eastAsia" w:asciiTheme="minorEastAsia" w:hAnsiTheme="minorEastAsia" w:cstheme="minorEastAsia"/>
          <w:b w:val="0"/>
          <w:i w:val="0"/>
          <w:caps w:val="0"/>
          <w:color w:val="000000"/>
          <w:spacing w:val="0"/>
          <w:sz w:val="24"/>
          <w:szCs w:val="24"/>
          <w:shd w:val="clear" w:fill="FFFFFF"/>
          <w:lang w:eastAsia="zh-CN"/>
        </w:rPr>
        <w:t>；</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硬件：</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网络适配器；</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至少一个工作站；</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使用TCP/IP协议的局域网；</w:t>
      </w:r>
    </w:p>
    <w:p>
      <w:pPr>
        <w:numPr>
          <w:ilvl w:val="0"/>
          <w:numId w:val="0"/>
        </w:numPr>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至少一台服务器；</w:t>
      </w:r>
    </w:p>
    <w:p>
      <w:pPr>
        <w:numPr>
          <w:ilvl w:val="0"/>
          <w:numId w:val="5"/>
        </w:numPr>
        <w:tabs>
          <w:tab w:val="clear" w:pos="312"/>
        </w:tabs>
        <w:ind w:left="42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风险管理</w:t>
      </w:r>
    </w:p>
    <w:p>
      <w:pPr>
        <w:numPr>
          <w:ilvl w:val="0"/>
          <w:numId w:val="0"/>
        </w:numPr>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3.1项目风险因素：</w:t>
      </w:r>
    </w:p>
    <w:tbl>
      <w:tblPr>
        <w:tblStyle w:val="6"/>
        <w:tblW w:w="639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风险项名称</w:t>
            </w:r>
          </w:p>
        </w:tc>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风险描述</w:t>
            </w:r>
          </w:p>
        </w:tc>
        <w:tc>
          <w:tcPr>
            <w:tcW w:w="2131"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风险缓解方案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软件性能的影响</w:t>
            </w:r>
          </w:p>
        </w:tc>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开发过程中可能会出现软件死机现象</w:t>
            </w:r>
          </w:p>
        </w:tc>
        <w:tc>
          <w:tcPr>
            <w:tcW w:w="2131"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选择合适软件，配置良好的开发环境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人员经验欠缺</w:t>
            </w:r>
          </w:p>
        </w:tc>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成员开发经验欠缺以及对部分软件应用不熟悉</w:t>
            </w:r>
          </w:p>
        </w:tc>
        <w:tc>
          <w:tcPr>
            <w:tcW w:w="2131"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进行相应培训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专业知识基础不牢</w:t>
            </w:r>
          </w:p>
        </w:tc>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涉及到复杂的程序编写，给编程人员带来一些困难</w:t>
            </w:r>
          </w:p>
        </w:tc>
        <w:tc>
          <w:tcPr>
            <w:tcW w:w="2131"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程序员之间相互交流，互相测试并完善程序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人员配置改动</w:t>
            </w:r>
          </w:p>
        </w:tc>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开发过程中出现人员调动或人员因事无法继续参与开发工作问题</w:t>
            </w:r>
          </w:p>
        </w:tc>
        <w:tc>
          <w:tcPr>
            <w:tcW w:w="2131"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预留后备人员，完善工作交接机制，确保任务的无缝接管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客户满意度低</w:t>
            </w:r>
          </w:p>
        </w:tc>
        <w:tc>
          <w:tcPr>
            <w:tcW w:w="2130"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因开发前期考虑欠缺，导致开发出来的软件无法达到客户要求，导致客户拒绝选择此软件</w:t>
            </w:r>
          </w:p>
        </w:tc>
        <w:tc>
          <w:tcPr>
            <w:tcW w:w="2131" w:type="dxa"/>
          </w:tcPr>
          <w:p>
            <w:pPr>
              <w:numPr>
                <w:ilvl w:val="0"/>
                <w:numId w:val="0"/>
              </w:numPr>
              <w:rPr>
                <w:rFonts w:hint="eastAsia" w:asciiTheme="minorEastAsia" w:hAnsiTheme="minorEastAsia" w:cstheme="minorEastAsia"/>
                <w:color w:val="000000"/>
                <w:sz w:val="24"/>
                <w:szCs w:val="24"/>
                <w:vertAlign w:val="baseline"/>
                <w:lang w:val="en-US" w:eastAsia="zh-CN"/>
              </w:rPr>
            </w:pPr>
            <w:r>
              <w:rPr>
                <w:rFonts w:hint="eastAsia" w:asciiTheme="minorEastAsia" w:hAnsiTheme="minorEastAsia" w:cstheme="minorEastAsia"/>
                <w:color w:val="000000"/>
                <w:sz w:val="24"/>
                <w:szCs w:val="24"/>
                <w:vertAlign w:val="baseline"/>
                <w:lang w:val="en-US" w:eastAsia="zh-CN"/>
              </w:rPr>
              <w:t>前期多与客户方沟通交流，充分了解客户的需求，确保开发出来的软件是客户心中的理想软件。</w:t>
            </w:r>
          </w:p>
        </w:tc>
      </w:tr>
    </w:tbl>
    <w:p>
      <w:pPr>
        <w:numPr>
          <w:ilvl w:val="0"/>
          <w:numId w:val="0"/>
        </w:numPr>
        <w:rPr>
          <w:rFonts w:hint="eastAsia" w:asciiTheme="minorEastAsia" w:hAnsiTheme="minorEastAsia" w:cstheme="minorEastAsia"/>
          <w:color w:val="000000"/>
          <w:sz w:val="24"/>
          <w:szCs w:val="24"/>
          <w:lang w:val="en-US" w:eastAsia="zh-CN"/>
        </w:rPr>
      </w:pPr>
    </w:p>
    <w:p>
      <w:pPr>
        <w:numPr>
          <w:ilvl w:val="0"/>
          <w:numId w:val="5"/>
        </w:numPr>
        <w:ind w:left="420" w:leftChars="0" w:firstLine="420" w:firstLineChars="0"/>
        <w:jc w:val="left"/>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项目管理计划</w:t>
      </w:r>
    </w:p>
    <w:p>
      <w:pPr>
        <w:numPr>
          <w:numId w:val="0"/>
        </w:numPr>
        <w:ind w:left="840" w:leftChars="0"/>
        <w:jc w:val="left"/>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4.1质量保证计划：</w:t>
      </w:r>
    </w:p>
    <w:p>
      <w:pPr>
        <w:numPr>
          <w:numId w:val="0"/>
        </w:numPr>
        <w:ind w:left="840" w:leftChars="0"/>
        <w:jc w:val="left"/>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严格按照项目开发过程中的各项步骤，从项目立项，可行性分析报告，需求分析报告，软件开发报告等，如实实行。</w:t>
      </w:r>
    </w:p>
    <w:p>
      <w:pPr>
        <w:numPr>
          <w:numId w:val="0"/>
        </w:numPr>
        <w:ind w:left="840" w:leftChars="0"/>
        <w:jc w:val="left"/>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4.2有关项目报告机制：</w:t>
      </w:r>
    </w:p>
    <w:p>
      <w:pPr>
        <w:numPr>
          <w:numId w:val="0"/>
        </w:numPr>
        <w:ind w:left="840" w:leftChars="0"/>
        <w:jc w:val="left"/>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严格按照人员的分工，人人各司其职。项目报告统一上交组长，由组长审批。</w:t>
      </w:r>
    </w:p>
    <w:p>
      <w:pPr>
        <w:numPr>
          <w:numId w:val="0"/>
        </w:numPr>
        <w:ind w:left="840" w:leftChars="0"/>
        <w:jc w:val="left"/>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4.3有关项目报告格式：</w:t>
      </w:r>
    </w:p>
    <w:p>
      <w:pPr>
        <w:numPr>
          <w:numId w:val="0"/>
        </w:numPr>
        <w:ind w:left="840" w:leftChars="0"/>
        <w:jc w:val="left"/>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关于项目的报告，包括但不限于报告方，报告所属模块，报告背景，任务完成进度，对当前情况的个人看法与建议，最后由组长审批签字。</w:t>
      </w:r>
    </w:p>
    <w:p>
      <w:pPr>
        <w:numPr>
          <w:numId w:val="0"/>
        </w:numPr>
        <w:ind w:left="840" w:leftChars="0"/>
        <w:jc w:val="left"/>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4.4项目验收机制</w:t>
      </w:r>
    </w:p>
    <w:p>
      <w:pPr>
        <w:numPr>
          <w:numId w:val="0"/>
        </w:numPr>
        <w:ind w:left="840" w:leftChars="0"/>
        <w:jc w:val="left"/>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4.4.1代码验收</w:t>
      </w:r>
    </w:p>
    <w:p>
      <w:pPr>
        <w:numPr>
          <w:numId w:val="0"/>
        </w:numPr>
        <w:ind w:left="840" w:leftChars="0" w:firstLine="420" w:firstLineChars="0"/>
        <w:jc w:val="left"/>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最后在交付客户前进行小组评审，代码编写符合HB6465标准，与文档说明保持一致。</w:t>
      </w:r>
    </w:p>
    <w:p>
      <w:pPr>
        <w:numPr>
          <w:numId w:val="0"/>
        </w:numPr>
        <w:ind w:left="420" w:leftChars="0" w:firstLine="420" w:firstLineChars="0"/>
        <w:jc w:val="left"/>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4.4.2 文档验收</w:t>
      </w:r>
    </w:p>
    <w:p>
      <w:pPr>
        <w:numPr>
          <w:numId w:val="0"/>
        </w:numPr>
        <w:ind w:left="840" w:leftChars="0" w:firstLine="420" w:firstLineChars="0"/>
        <w:rPr>
          <w:rFonts w:hint="eastAsia" w:asciiTheme="minorEastAsia" w:hAnsiTheme="minorEastAsia" w:cstheme="minorEastAsia"/>
          <w:color w:val="000000"/>
          <w:sz w:val="24"/>
          <w:szCs w:val="24"/>
          <w:lang w:val="en-US" w:eastAsia="zh-CN"/>
        </w:rPr>
      </w:pPr>
      <w:r>
        <w:rPr>
          <w:rFonts w:hint="eastAsia" w:asciiTheme="minorEastAsia" w:hAnsiTheme="minorEastAsia" w:cstheme="minorEastAsia"/>
          <w:color w:val="000000"/>
          <w:sz w:val="24"/>
          <w:szCs w:val="24"/>
          <w:lang w:val="en-US" w:eastAsia="zh-CN"/>
        </w:rPr>
        <w:t>最后在交付客户前进行小组评审，文档编写符合HB6465标准，软件功能符合客户需求，没有语病歧义等问题。</w:t>
      </w:r>
    </w:p>
    <w:p>
      <w:pPr>
        <w:numPr>
          <w:numId w:val="0"/>
        </w:numPr>
        <w:ind w:left="840" w:leftChars="0"/>
        <w:rPr>
          <w:rFonts w:hint="eastAsia" w:asciiTheme="minorEastAsia" w:hAnsiTheme="minorEastAsia" w:cstheme="minorEastAsia"/>
          <w:color w:val="000000"/>
          <w:sz w:val="24"/>
          <w:szCs w:val="24"/>
          <w:lang w:val="en-US" w:eastAsia="zh-CN"/>
        </w:rPr>
      </w:pPr>
    </w:p>
    <w:p>
      <w:pPr>
        <w:numPr>
          <w:ilvl w:val="0"/>
          <w:numId w:val="0"/>
        </w:numPr>
        <w:rPr>
          <w:rFonts w:hint="eastAsia" w:asciiTheme="minorEastAsia" w:hAnsiTheme="minorEastAsia" w:cstheme="minorEastAsia"/>
          <w:color w:val="000000"/>
          <w:sz w:val="24"/>
          <w:szCs w:val="24"/>
          <w:lang w:val="en-US" w:eastAsia="zh-CN"/>
        </w:rPr>
      </w:pPr>
    </w:p>
    <w:p>
      <w:pPr>
        <w:numPr>
          <w:ilvl w:val="0"/>
          <w:numId w:val="0"/>
        </w:numPr>
        <w:rPr>
          <w:rFonts w:hint="eastAsia" w:asciiTheme="minorEastAsia" w:hAnsiTheme="minorEastAsia" w:cstheme="minorEastAsia"/>
          <w:color w:val="000000"/>
          <w:sz w:val="24"/>
          <w:szCs w:val="24"/>
          <w:lang w:val="en-US" w:eastAsia="zh-CN"/>
        </w:rPr>
      </w:pPr>
    </w:p>
    <w:p>
      <w:pPr>
        <w:numPr>
          <w:ilvl w:val="0"/>
          <w:numId w:val="0"/>
        </w:numPr>
        <w:rPr>
          <w:rFonts w:hint="eastAsia" w:asciiTheme="minorEastAsia" w:hAnsiTheme="minorEastAsia" w:cstheme="minorEastAsia"/>
          <w:color w:val="000000"/>
          <w:sz w:val="24"/>
          <w:szCs w:val="24"/>
          <w:lang w:val="en-US" w:eastAsia="zh-CN"/>
        </w:rPr>
      </w:pPr>
    </w:p>
    <w:p>
      <w:pPr>
        <w:numPr>
          <w:ilvl w:val="0"/>
          <w:numId w:val="0"/>
        </w:numPr>
        <w:rPr>
          <w:rFonts w:hint="eastAsia" w:asciiTheme="minorEastAsia" w:hAnsiTheme="minorEastAsia" w:cstheme="minorEastAsia"/>
          <w:color w:val="000000"/>
          <w:sz w:val="24"/>
          <w:szCs w:val="24"/>
          <w:lang w:val="en-US" w:eastAsia="zh-CN"/>
        </w:rPr>
      </w:pPr>
    </w:p>
    <w:p>
      <w:pPr>
        <w:numPr>
          <w:ilvl w:val="0"/>
          <w:numId w:val="0"/>
        </w:numPr>
        <w:rPr>
          <w:rFonts w:hint="eastAsia" w:asciiTheme="minorEastAsia" w:hAnsiTheme="minorEastAsia" w:cstheme="minorEastAsia"/>
          <w:color w:val="000000"/>
          <w:sz w:val="24"/>
          <w:szCs w:val="24"/>
          <w:lang w:val="en-US" w:eastAsia="zh-CN"/>
        </w:rPr>
      </w:pPr>
    </w:p>
    <w:p>
      <w:pPr>
        <w:numPr>
          <w:ilvl w:val="0"/>
          <w:numId w:val="0"/>
        </w:numPr>
        <w:rPr>
          <w:rFonts w:hint="eastAsia" w:asciiTheme="minorEastAsia" w:hAnsiTheme="minorEastAsia" w:cstheme="minorEastAsia"/>
          <w:color w:val="000000"/>
          <w:sz w:val="24"/>
          <w:szCs w:val="24"/>
          <w:lang w:val="en-US" w:eastAsia="zh-CN"/>
        </w:rPr>
      </w:pPr>
    </w:p>
    <w:p>
      <w:pPr>
        <w:numPr>
          <w:ilvl w:val="0"/>
          <w:numId w:val="0"/>
        </w:numPr>
        <w:rPr>
          <w:rFonts w:hint="eastAsia" w:asciiTheme="minorEastAsia" w:hAnsiTheme="minorEastAsia" w:cstheme="minorEastAsia"/>
          <w:color w:val="000000"/>
          <w:sz w:val="24"/>
          <w:szCs w:val="24"/>
          <w:lang w:val="en-US" w:eastAsia="zh-CN"/>
        </w:rPr>
      </w:pPr>
    </w:p>
    <w:p>
      <w:pPr>
        <w:numPr>
          <w:ilvl w:val="0"/>
          <w:numId w:val="0"/>
        </w:numPr>
        <w:rPr>
          <w:rFonts w:hint="eastAsia" w:asciiTheme="minorEastAsia" w:hAnsiTheme="minorEastAsia" w:cstheme="minorEastAsia"/>
          <w:color w:val="000000"/>
          <w:sz w:val="24"/>
          <w:szCs w:val="24"/>
          <w:lang w:val="en-US" w:eastAsia="zh-CN"/>
        </w:rPr>
      </w:pPr>
    </w:p>
    <w:p>
      <w:pPr>
        <w:numPr>
          <w:ilvl w:val="0"/>
          <w:numId w:val="0"/>
        </w:numPr>
        <w:rPr>
          <w:rFonts w:hint="eastAsia" w:asciiTheme="minorEastAsia" w:hAnsiTheme="minorEastAsia" w:cstheme="minorEastAsia"/>
          <w:color w:val="000000"/>
          <w:sz w:val="24"/>
          <w:szCs w:val="24"/>
          <w:lang w:val="en-US" w:eastAsia="zh-CN"/>
        </w:rPr>
      </w:pPr>
    </w:p>
    <w:p>
      <w:pPr>
        <w:numPr>
          <w:ilvl w:val="0"/>
          <w:numId w:val="0"/>
        </w:numPr>
        <w:rPr>
          <w:rFonts w:hint="eastAsia" w:asciiTheme="minorEastAsia" w:hAnsiTheme="minorEastAsia" w:cstheme="minorEastAsia"/>
          <w:color w:val="00000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altName w:val="宋体"/>
    <w:panose1 w:val="02010600030101010101"/>
    <w:charset w:val="86"/>
    <w:family w:val="auto"/>
    <w:pitch w:val="default"/>
    <w:sig w:usb0="00000000" w:usb1="00000000" w:usb2="00000016" w:usb3="00000000" w:csb0="0004000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A0000287" w:usb1="28CF3C52" w:usb2="00000016" w:usb3="00000000" w:csb0="0004001F" w:csb1="00000000"/>
  </w:font>
  <w:font w:name="等线 Light">
    <w:altName w:val="宋体"/>
    <w:panose1 w:val="02010600030101010101"/>
    <w:charset w:val="86"/>
    <w:family w:val="auto"/>
    <w:pitch w:val="default"/>
    <w:sig w:usb0="00000000" w:usb1="00000000" w:usb2="00000016" w:usb3="00000000" w:csb0="0004000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A00002EF" w:usb1="4000207B" w:usb2="00000000" w:usb3="00000000" w:csb0="2000019F" w:csb1="00000000"/>
  </w:font>
  <w:font w:name="华文中宋">
    <w:panose1 w:val="02010600040101010101"/>
    <w:charset w:val="86"/>
    <w:family w:val="auto"/>
    <w:pitch w:val="default"/>
    <w:sig w:usb0="00000287" w:usb1="080F0000" w:usb2="00000000" w:usb3="00000000" w:csb0="0004009F" w:csb1="DFD7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87D85"/>
    <w:multiLevelType w:val="singleLevel"/>
    <w:tmpl w:val="59D87D85"/>
    <w:lvl w:ilvl="0" w:tentative="0">
      <w:start w:val="1"/>
      <w:numFmt w:val="decimal"/>
      <w:lvlText w:val="%1."/>
      <w:lvlJc w:val="left"/>
      <w:pPr>
        <w:tabs>
          <w:tab w:val="left" w:pos="312"/>
        </w:tabs>
      </w:pPr>
    </w:lvl>
  </w:abstractNum>
  <w:abstractNum w:abstractNumId="1">
    <w:nsid w:val="59D88E3D"/>
    <w:multiLevelType w:val="singleLevel"/>
    <w:tmpl w:val="59D88E3D"/>
    <w:lvl w:ilvl="0" w:tentative="0">
      <w:start w:val="1"/>
      <w:numFmt w:val="chineseCounting"/>
      <w:suff w:val="nothing"/>
      <w:lvlText w:val="%1．"/>
      <w:lvlJc w:val="left"/>
    </w:lvl>
  </w:abstractNum>
  <w:abstractNum w:abstractNumId="2">
    <w:nsid w:val="59D89113"/>
    <w:multiLevelType w:val="singleLevel"/>
    <w:tmpl w:val="59D89113"/>
    <w:lvl w:ilvl="0" w:tentative="0">
      <w:start w:val="1"/>
      <w:numFmt w:val="chineseCounting"/>
      <w:suff w:val="nothing"/>
      <w:lvlText w:val="%1．"/>
      <w:lvlJc w:val="left"/>
    </w:lvl>
  </w:abstractNum>
  <w:abstractNum w:abstractNumId="3">
    <w:nsid w:val="59D8C47B"/>
    <w:multiLevelType w:val="singleLevel"/>
    <w:tmpl w:val="59D8C47B"/>
    <w:lvl w:ilvl="0" w:tentative="0">
      <w:start w:val="3"/>
      <w:numFmt w:val="decimal"/>
      <w:lvlText w:val="%1."/>
      <w:lvlJc w:val="left"/>
      <w:pPr>
        <w:tabs>
          <w:tab w:val="left" w:pos="312"/>
        </w:tabs>
      </w:pPr>
    </w:lvl>
  </w:abstractNum>
  <w:abstractNum w:abstractNumId="4">
    <w:nsid w:val="59D99A6F"/>
    <w:multiLevelType w:val="singleLevel"/>
    <w:tmpl w:val="59D99A6F"/>
    <w:lvl w:ilvl="0" w:tentative="0">
      <w:start w:val="1"/>
      <w:numFmt w:val="decimal"/>
      <w:lvlText w:val="%1."/>
      <w:lvlJc w:val="left"/>
      <w:pPr>
        <w:tabs>
          <w:tab w:val="left" w:pos="312"/>
        </w:tabs>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D1034"/>
    <w:rsid w:val="37AF73C7"/>
    <w:rsid w:val="4D5C5948"/>
    <w:rsid w:val="66DD10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4">
    <w:name w:val="Hyperlink"/>
    <w:basedOn w:val="3"/>
    <w:uiPriority w:val="0"/>
    <w:rPr>
      <w:color w:val="0000FF"/>
      <w:u w:val="single"/>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2017-10-07T07:05:00Z</dcterms:created>
  <dc:creator>asus</dc:creator>
  <cp:lastModifiedBy>asus</cp:lastModifiedBy>
  <dcterms:modified xsi:type="dcterms:W3CDTF">2017-10-08T04:33:43Z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