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Day13</w:t>
      </w:r>
      <w:r>
        <w:rPr>
          <w:rFonts w:hint="eastAsia"/>
        </w:rPr>
        <w:t xml:space="preserve"> 面向对象</w:t>
      </w:r>
      <w:r>
        <w:rPr>
          <w:rFonts w:hint="eastAsia"/>
          <w:lang w:val="en-US" w:eastAsia="zh-CN"/>
        </w:rPr>
        <w:t>1</w:t>
      </w:r>
      <w:bookmarkStart w:id="0" w:name="_GoBack"/>
      <w:bookmarkEnd w:id="0"/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1.  用五种方式创建对象</w:t>
      </w:r>
    </w:p>
    <w:p>
      <w:pPr>
        <w:pStyle w:val="9"/>
        <w:ind w:left="360" w:firstLine="0"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张三：生火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2.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hint="eastAsia" w:asciiTheme="minorEastAsia" w:hAnsiTheme="minorEastAsia"/>
          <w:sz w:val="28"/>
          <w:szCs w:val="28"/>
        </w:rPr>
        <w:t xml:space="preserve"> 对象操作方法</w:t>
      </w:r>
    </w:p>
    <w:p>
      <w:pPr>
        <w:ind w:left="420" w:firstLine="14" w:firstLineChars="5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delete assign()  defineProperties  defineProperty() freeze()  getOwnPropertyDescriptor  getOwnPropertyNames</w:t>
      </w:r>
    </w:p>
    <w:p>
      <w:pPr>
        <w:ind w:left="140" w:hanging="140" w:hangingChars="50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3.  this</w:t>
      </w:r>
    </w:p>
    <w:p>
      <w:pPr>
        <w:ind w:left="140" w:hanging="140" w:hangingChars="50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ab/>
      </w:r>
      <w:r>
        <w:rPr>
          <w:rFonts w:hint="eastAsia" w:asciiTheme="minorEastAsia" w:hAnsiTheme="minorEastAsia"/>
          <w:bCs/>
          <w:sz w:val="28"/>
          <w:szCs w:val="28"/>
        </w:rPr>
        <w:tab/>
      </w:r>
      <w:r>
        <w:rPr>
          <w:rFonts w:hint="eastAsia" w:asciiTheme="minorEastAsia" w:hAnsiTheme="minorEastAsia"/>
          <w:bCs/>
          <w:sz w:val="28"/>
          <w:szCs w:val="28"/>
        </w:rPr>
        <w:t>普通函数中的this事件中的this类中的this函数call以后替代执行的this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2948940</wp:posOffset>
            </wp:positionH>
            <wp:positionV relativeFrom="paragraph">
              <wp:posOffset>34290</wp:posOffset>
            </wp:positionV>
            <wp:extent cx="2674620" cy="849630"/>
            <wp:effectExtent l="19050" t="0" r="0" b="0"/>
            <wp:wrapSquare wrapText="bothSides"/>
            <wp:docPr id="2" name="图片 2" descr="2017-08-19_132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7-08-19_13211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849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sz w:val="28"/>
          <w:szCs w:val="28"/>
        </w:rPr>
        <w:t>4.  set get方法</w:t>
      </w:r>
    </w:p>
    <w:p>
      <w:pPr>
        <w:ind w:left="42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使用set get方法做一个运动的div并且  点击时改变文字内容。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5.  set get方法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>set get</w:t>
      </w:r>
      <w:r>
        <w:rPr>
          <w:rFonts w:hint="eastAsia" w:asciiTheme="minorEastAsia" w:hAnsiTheme="minorEastAsia"/>
          <w:sz w:val="28"/>
          <w:szCs w:val="28"/>
        </w:rPr>
        <w:t>方法中分析this和设置属性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6411"/>
    <w:rsid w:val="002B6411"/>
    <w:rsid w:val="008A07B8"/>
    <w:rsid w:val="17E92DE0"/>
    <w:rsid w:val="20D0485C"/>
    <w:rsid w:val="441D174D"/>
    <w:rsid w:val="4517734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</Words>
  <Characters>248</Characters>
  <Lines>2</Lines>
  <Paragraphs>1</Paragraphs>
  <ScaleCrop>false</ScaleCrop>
  <LinksUpToDate>false</LinksUpToDate>
  <CharactersWithSpaces>290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2017-09-01T11:49:00Z</dcterms:created>
  <dc:creator>Fruit_</dc:creator>
  <cp:lastModifiedBy>zhaochengxue</cp:lastModifiedBy>
  <dcterms:modified xsi:type="dcterms:W3CDTF">2017-10-10T08:12:21Z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