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5EB72" w14:textId="77777777" w:rsidR="00F72495" w:rsidRPr="00552742" w:rsidRDefault="00F72495">
      <w:pPr>
        <w:spacing w:line="360" w:lineRule="auto"/>
        <w:ind w:right="435"/>
        <w:rPr>
          <w:spacing w:val="-38"/>
          <w:kern w:val="1"/>
        </w:rPr>
      </w:pPr>
    </w:p>
    <w:tbl>
      <w:tblPr>
        <w:tblW w:w="0" w:type="auto"/>
        <w:tblInd w:w="85" w:type="dxa"/>
        <w:tblLayout w:type="fixed"/>
        <w:tblCellMar>
          <w:left w:w="85" w:type="dxa"/>
          <w:right w:w="85" w:type="dxa"/>
        </w:tblCellMar>
        <w:tblLook w:val="0000" w:firstRow="0" w:lastRow="0" w:firstColumn="0" w:lastColumn="0" w:noHBand="0" w:noVBand="0"/>
      </w:tblPr>
      <w:tblGrid>
        <w:gridCol w:w="594"/>
        <w:gridCol w:w="573"/>
        <w:gridCol w:w="662"/>
        <w:gridCol w:w="34"/>
        <w:gridCol w:w="1475"/>
        <w:gridCol w:w="570"/>
        <w:gridCol w:w="43"/>
        <w:gridCol w:w="10"/>
        <w:gridCol w:w="576"/>
        <w:gridCol w:w="26"/>
        <w:gridCol w:w="1101"/>
        <w:gridCol w:w="10"/>
        <w:gridCol w:w="325"/>
        <w:gridCol w:w="380"/>
        <w:gridCol w:w="381"/>
        <w:gridCol w:w="17"/>
        <w:gridCol w:w="979"/>
        <w:gridCol w:w="1709"/>
      </w:tblGrid>
      <w:tr w:rsidR="00F72495" w:rsidRPr="00552742" w14:paraId="5318E5A3" w14:textId="77777777">
        <w:trPr>
          <w:cantSplit/>
          <w:trHeight w:hRule="exact" w:val="369"/>
        </w:trPr>
        <w:tc>
          <w:tcPr>
            <w:tcW w:w="6777" w:type="dxa"/>
            <w:gridSpan w:val="16"/>
            <w:tcBorders>
              <w:bottom w:val="single" w:sz="6" w:space="0" w:color="000000"/>
              <w:right w:val="single" w:sz="12" w:space="0" w:color="000000"/>
            </w:tcBorders>
            <w:vAlign w:val="bottom"/>
          </w:tcPr>
          <w:p w14:paraId="65E61FF2" w14:textId="77777777" w:rsidR="00F72495" w:rsidRPr="00552742" w:rsidRDefault="00F72495">
            <w:pPr>
              <w:rPr>
                <w:rFonts w:eastAsia="黑体"/>
                <w:kern w:val="1"/>
                <w:sz w:val="18"/>
              </w:rPr>
            </w:pPr>
            <w:r w:rsidRPr="00552742">
              <w:rPr>
                <w:rFonts w:eastAsia="黑体"/>
                <w:kern w:val="1"/>
                <w:sz w:val="18"/>
              </w:rPr>
              <w:t>请按照</w:t>
            </w:r>
            <w:r w:rsidRPr="00552742">
              <w:rPr>
                <w:rFonts w:eastAsia="黑体"/>
                <w:kern w:val="1"/>
                <w:sz w:val="18"/>
              </w:rPr>
              <w:t>“</w:t>
            </w:r>
            <w:r w:rsidRPr="00552742">
              <w:rPr>
                <w:rFonts w:eastAsia="黑体"/>
                <w:kern w:val="1"/>
                <w:sz w:val="18"/>
              </w:rPr>
              <w:t>注意事项</w:t>
            </w:r>
            <w:r w:rsidRPr="00552742">
              <w:rPr>
                <w:rFonts w:eastAsia="黑体"/>
                <w:kern w:val="1"/>
                <w:sz w:val="18"/>
              </w:rPr>
              <w:t>”</w:t>
            </w:r>
            <w:r w:rsidRPr="00552742">
              <w:rPr>
                <w:rFonts w:eastAsia="黑体"/>
                <w:kern w:val="1"/>
                <w:sz w:val="18"/>
              </w:rPr>
              <w:t>正确填写本表各栏</w:t>
            </w:r>
          </w:p>
        </w:tc>
        <w:tc>
          <w:tcPr>
            <w:tcW w:w="2688" w:type="dxa"/>
            <w:gridSpan w:val="2"/>
            <w:tcBorders>
              <w:top w:val="single" w:sz="12" w:space="0" w:color="000000"/>
              <w:left w:val="single" w:sz="12" w:space="0" w:color="000000"/>
              <w:bottom w:val="single" w:sz="6" w:space="0" w:color="000000"/>
              <w:right w:val="single" w:sz="12" w:space="0" w:color="000000"/>
            </w:tcBorders>
            <w:vAlign w:val="center"/>
          </w:tcPr>
          <w:p w14:paraId="48648396" w14:textId="77777777" w:rsidR="00F72495" w:rsidRPr="00552742" w:rsidRDefault="00F72495">
            <w:pPr>
              <w:pStyle w:val="af1"/>
              <w:pBdr>
                <w:bottom w:val="none" w:sz="0" w:space="0" w:color="auto"/>
              </w:pBdr>
              <w:tabs>
                <w:tab w:val="clear" w:pos="4153"/>
                <w:tab w:val="clear" w:pos="8306"/>
              </w:tabs>
            </w:pPr>
            <w:r w:rsidRPr="00552742">
              <w:t>此</w:t>
            </w:r>
            <w:proofErr w:type="gramStart"/>
            <w:r w:rsidRPr="00552742">
              <w:t>框内容</w:t>
            </w:r>
            <w:proofErr w:type="gramEnd"/>
            <w:r w:rsidRPr="00552742">
              <w:t>由国家知识产权局填写</w:t>
            </w:r>
          </w:p>
        </w:tc>
      </w:tr>
      <w:tr w:rsidR="00F72495" w:rsidRPr="00552742" w14:paraId="10F3AB92" w14:textId="77777777">
        <w:trPr>
          <w:cantSplit/>
          <w:trHeight w:hRule="exact" w:val="312"/>
        </w:trPr>
        <w:tc>
          <w:tcPr>
            <w:tcW w:w="594" w:type="dxa"/>
            <w:vMerge w:val="restart"/>
            <w:tcBorders>
              <w:top w:val="single" w:sz="6" w:space="0" w:color="000000"/>
              <w:left w:val="single" w:sz="6" w:space="0" w:color="000000"/>
              <w:bottom w:val="single" w:sz="6" w:space="0" w:color="000000"/>
              <w:right w:val="single" w:sz="4" w:space="0" w:color="000000"/>
            </w:tcBorders>
          </w:tcPr>
          <w:p w14:paraId="7D2E7760" w14:textId="77777777" w:rsidR="00F72495" w:rsidRPr="00552742" w:rsidRDefault="00F72495">
            <w:pPr>
              <w:spacing w:line="320" w:lineRule="exact"/>
              <w:rPr>
                <w:kern w:val="1"/>
              </w:rPr>
            </w:pPr>
            <w:r w:rsidRPr="00552742">
              <w:rPr>
                <w:rFonts w:ascii="宋体" w:hAnsi="宋体" w:cs="宋体" w:hint="eastAsia"/>
                <w:kern w:val="1"/>
              </w:rPr>
              <w:t>⑦</w:t>
            </w:r>
          </w:p>
          <w:p w14:paraId="7AA6A3EB" w14:textId="77777777" w:rsidR="00F72495" w:rsidRPr="00552742" w:rsidRDefault="00F72495">
            <w:pPr>
              <w:spacing w:before="60" w:line="220" w:lineRule="exact"/>
              <w:jc w:val="center"/>
              <w:rPr>
                <w:kern w:val="1"/>
              </w:rPr>
            </w:pPr>
            <w:r w:rsidRPr="00552742">
              <w:rPr>
                <w:kern w:val="1"/>
              </w:rPr>
              <w:t>发明名称</w:t>
            </w:r>
          </w:p>
        </w:tc>
        <w:tc>
          <w:tcPr>
            <w:tcW w:w="6183" w:type="dxa"/>
            <w:gridSpan w:val="15"/>
            <w:vMerge w:val="restart"/>
            <w:tcBorders>
              <w:top w:val="single" w:sz="6" w:space="0" w:color="000000"/>
              <w:left w:val="single" w:sz="4" w:space="0" w:color="000000"/>
              <w:bottom w:val="single" w:sz="6" w:space="0" w:color="000000"/>
              <w:right w:val="single" w:sz="12" w:space="0" w:color="000000"/>
            </w:tcBorders>
            <w:vAlign w:val="center"/>
          </w:tcPr>
          <w:p w14:paraId="65EB6CEC" w14:textId="489A7817" w:rsidR="00F72495" w:rsidRPr="006E253D" w:rsidRDefault="00BB1582" w:rsidP="00687F19">
            <w:pPr>
              <w:jc w:val="center"/>
              <w:rPr>
                <w:b/>
                <w:color w:val="0070C0"/>
                <w:kern w:val="1"/>
                <w:szCs w:val="21"/>
              </w:rPr>
            </w:pPr>
            <w:r w:rsidRPr="00BB1582">
              <w:rPr>
                <w:rFonts w:hint="eastAsia"/>
                <w:b/>
                <w:color w:val="auto"/>
                <w:kern w:val="1"/>
                <w:szCs w:val="21"/>
              </w:rPr>
              <w:t>一种基于</w:t>
            </w:r>
            <w:proofErr w:type="spellStart"/>
            <w:r w:rsidRPr="00BB1582">
              <w:rPr>
                <w:rFonts w:hint="eastAsia"/>
                <w:b/>
                <w:color w:val="auto"/>
                <w:kern w:val="1"/>
                <w:szCs w:val="21"/>
              </w:rPr>
              <w:t>WirelessHart</w:t>
            </w:r>
            <w:proofErr w:type="spellEnd"/>
            <w:r w:rsidRPr="00BB1582">
              <w:rPr>
                <w:rFonts w:hint="eastAsia"/>
                <w:b/>
                <w:color w:val="auto"/>
                <w:kern w:val="1"/>
                <w:szCs w:val="21"/>
              </w:rPr>
              <w:t>的数据实时采集传输和数据驱动的空气质量评估系统</w:t>
            </w:r>
          </w:p>
        </w:tc>
        <w:tc>
          <w:tcPr>
            <w:tcW w:w="2688" w:type="dxa"/>
            <w:gridSpan w:val="2"/>
            <w:tcBorders>
              <w:top w:val="single" w:sz="6" w:space="0" w:color="000000"/>
              <w:left w:val="single" w:sz="12" w:space="0" w:color="000000"/>
              <w:right w:val="single" w:sz="12" w:space="0" w:color="000000"/>
            </w:tcBorders>
            <w:vAlign w:val="center"/>
          </w:tcPr>
          <w:p w14:paraId="13BE91FF" w14:textId="77777777" w:rsidR="00F72495" w:rsidRPr="00552742" w:rsidRDefault="00F72495">
            <w:pPr>
              <w:pStyle w:val="Style4"/>
              <w:spacing w:line="240" w:lineRule="exact"/>
              <w:rPr>
                <w:rFonts w:ascii="Times New Roman" w:hAnsi="Times New Roman" w:cs="Times New Roman"/>
              </w:rPr>
            </w:pPr>
            <w:r w:rsidRPr="00552742">
              <w:rPr>
                <w:rFonts w:cs="宋体" w:hint="eastAsia"/>
              </w:rPr>
              <w:t>①</w:t>
            </w:r>
            <w:r w:rsidRPr="00552742">
              <w:rPr>
                <w:rFonts w:ascii="Times New Roman" w:hAnsi="Times New Roman" w:cs="Times New Roman"/>
              </w:rPr>
              <w:t>申请号</w:t>
            </w:r>
          </w:p>
        </w:tc>
      </w:tr>
      <w:tr w:rsidR="00F72495" w:rsidRPr="00552742" w14:paraId="34AAC3DA" w14:textId="77777777">
        <w:trPr>
          <w:cantSplit/>
          <w:trHeight w:hRule="exact" w:val="312"/>
        </w:trPr>
        <w:tc>
          <w:tcPr>
            <w:tcW w:w="594" w:type="dxa"/>
            <w:vMerge/>
            <w:tcBorders>
              <w:left w:val="single" w:sz="6" w:space="0" w:color="000000"/>
              <w:bottom w:val="single" w:sz="6" w:space="0" w:color="000000"/>
              <w:right w:val="single" w:sz="4" w:space="0" w:color="000000"/>
            </w:tcBorders>
          </w:tcPr>
          <w:p w14:paraId="6F09C1E6" w14:textId="77777777" w:rsidR="00F72495" w:rsidRPr="00552742" w:rsidRDefault="00F72495">
            <w:pPr>
              <w:jc w:val="left"/>
            </w:pPr>
          </w:p>
        </w:tc>
        <w:tc>
          <w:tcPr>
            <w:tcW w:w="6183" w:type="dxa"/>
            <w:gridSpan w:val="15"/>
            <w:vMerge/>
            <w:tcBorders>
              <w:left w:val="single" w:sz="4" w:space="0" w:color="000000"/>
              <w:bottom w:val="single" w:sz="6" w:space="0" w:color="000000"/>
              <w:right w:val="single" w:sz="12" w:space="0" w:color="000000"/>
            </w:tcBorders>
            <w:vAlign w:val="center"/>
          </w:tcPr>
          <w:p w14:paraId="646087CB" w14:textId="77777777" w:rsidR="00F72495" w:rsidRPr="00552742" w:rsidRDefault="00F72495">
            <w:pPr>
              <w:jc w:val="left"/>
            </w:pPr>
          </w:p>
        </w:tc>
        <w:tc>
          <w:tcPr>
            <w:tcW w:w="2688" w:type="dxa"/>
            <w:gridSpan w:val="2"/>
            <w:tcBorders>
              <w:left w:val="single" w:sz="12" w:space="0" w:color="000000"/>
              <w:bottom w:val="single" w:sz="4" w:space="0" w:color="000000"/>
              <w:right w:val="single" w:sz="12" w:space="0" w:color="000000"/>
            </w:tcBorders>
            <w:vAlign w:val="center"/>
          </w:tcPr>
          <w:p w14:paraId="66465EAB" w14:textId="77777777" w:rsidR="00F72495" w:rsidRPr="00552742" w:rsidRDefault="00F72495">
            <w:pPr>
              <w:rPr>
                <w:kern w:val="1"/>
              </w:rPr>
            </w:pPr>
            <w:r w:rsidRPr="00552742">
              <w:rPr>
                <w:kern w:val="1"/>
              </w:rPr>
              <w:t xml:space="preserve">　</w:t>
            </w:r>
          </w:p>
        </w:tc>
      </w:tr>
      <w:tr w:rsidR="00F72495" w:rsidRPr="00552742" w14:paraId="36AFDA49" w14:textId="77777777">
        <w:trPr>
          <w:cantSplit/>
          <w:trHeight w:val="585"/>
        </w:trPr>
        <w:tc>
          <w:tcPr>
            <w:tcW w:w="594" w:type="dxa"/>
            <w:vMerge/>
            <w:tcBorders>
              <w:left w:val="single" w:sz="6" w:space="0" w:color="000000"/>
              <w:bottom w:val="single" w:sz="6" w:space="0" w:color="000000"/>
              <w:right w:val="single" w:sz="4" w:space="0" w:color="000000"/>
            </w:tcBorders>
          </w:tcPr>
          <w:p w14:paraId="16285418" w14:textId="77777777" w:rsidR="00F72495" w:rsidRPr="00552742" w:rsidRDefault="00F72495">
            <w:pPr>
              <w:jc w:val="left"/>
              <w:rPr>
                <w:kern w:val="1"/>
              </w:rPr>
            </w:pPr>
          </w:p>
        </w:tc>
        <w:tc>
          <w:tcPr>
            <w:tcW w:w="6183" w:type="dxa"/>
            <w:gridSpan w:val="15"/>
            <w:vMerge/>
            <w:tcBorders>
              <w:left w:val="single" w:sz="4" w:space="0" w:color="000000"/>
              <w:bottom w:val="single" w:sz="6" w:space="0" w:color="000000"/>
              <w:right w:val="single" w:sz="12" w:space="0" w:color="000000"/>
            </w:tcBorders>
            <w:vAlign w:val="center"/>
          </w:tcPr>
          <w:p w14:paraId="242EE4A7" w14:textId="77777777" w:rsidR="00F72495" w:rsidRPr="00552742" w:rsidRDefault="00F72495">
            <w:pPr>
              <w:jc w:val="left"/>
              <w:rPr>
                <w:kern w:val="1"/>
              </w:rPr>
            </w:pPr>
          </w:p>
        </w:tc>
        <w:tc>
          <w:tcPr>
            <w:tcW w:w="2688" w:type="dxa"/>
            <w:gridSpan w:val="2"/>
            <w:tcBorders>
              <w:top w:val="single" w:sz="4" w:space="0" w:color="000000"/>
              <w:left w:val="single" w:sz="12" w:space="0" w:color="000000"/>
              <w:bottom w:val="single" w:sz="4" w:space="0" w:color="000000"/>
              <w:right w:val="single" w:sz="12" w:space="0" w:color="000000"/>
            </w:tcBorders>
            <w:vAlign w:val="center"/>
          </w:tcPr>
          <w:p w14:paraId="36069C88" w14:textId="77777777" w:rsidR="00F72495" w:rsidRPr="00552742" w:rsidRDefault="00F72495">
            <w:pPr>
              <w:rPr>
                <w:kern w:val="1"/>
              </w:rPr>
            </w:pPr>
            <w:r w:rsidRPr="00552742">
              <w:rPr>
                <w:rFonts w:ascii="宋体" w:hAnsi="宋体" w:cs="宋体" w:hint="eastAsia"/>
                <w:kern w:val="1"/>
              </w:rPr>
              <w:t>②</w:t>
            </w:r>
            <w:r w:rsidRPr="00552742">
              <w:rPr>
                <w:kern w:val="1"/>
              </w:rPr>
              <w:t>分案提交日</w:t>
            </w:r>
          </w:p>
        </w:tc>
      </w:tr>
      <w:tr w:rsidR="00F72495" w:rsidRPr="00552742" w14:paraId="00A8E74D" w14:textId="77777777">
        <w:trPr>
          <w:cantSplit/>
          <w:trHeight w:hRule="exact" w:val="454"/>
        </w:trPr>
        <w:tc>
          <w:tcPr>
            <w:tcW w:w="594" w:type="dxa"/>
            <w:vMerge w:val="restart"/>
            <w:tcBorders>
              <w:left w:val="single" w:sz="6" w:space="0" w:color="000000"/>
              <w:bottom w:val="single" w:sz="4" w:space="0" w:color="000000"/>
              <w:right w:val="single" w:sz="4" w:space="0" w:color="000000"/>
            </w:tcBorders>
            <w:vAlign w:val="center"/>
          </w:tcPr>
          <w:p w14:paraId="1355E3EF" w14:textId="77777777" w:rsidR="00F72495" w:rsidRPr="00552742" w:rsidRDefault="00F72495">
            <w:pPr>
              <w:jc w:val="center"/>
              <w:rPr>
                <w:kern w:val="1"/>
              </w:rPr>
            </w:pPr>
            <w:r w:rsidRPr="00552742">
              <w:rPr>
                <w:rFonts w:ascii="宋体" w:hAnsi="宋体" w:cs="宋体" w:hint="eastAsia"/>
                <w:kern w:val="1"/>
              </w:rPr>
              <w:t>⑧</w:t>
            </w:r>
            <w:r w:rsidRPr="00552742">
              <w:rPr>
                <w:kern w:val="1"/>
              </w:rPr>
              <w:t>发明人</w:t>
            </w:r>
          </w:p>
        </w:tc>
        <w:tc>
          <w:tcPr>
            <w:tcW w:w="6183" w:type="dxa"/>
            <w:gridSpan w:val="15"/>
            <w:vMerge w:val="restart"/>
            <w:tcBorders>
              <w:left w:val="single" w:sz="4" w:space="0" w:color="000000"/>
              <w:bottom w:val="single" w:sz="4" w:space="0" w:color="000000"/>
              <w:right w:val="single" w:sz="12" w:space="0" w:color="000000"/>
            </w:tcBorders>
            <w:vAlign w:val="center"/>
          </w:tcPr>
          <w:p w14:paraId="61161141" w14:textId="59199923" w:rsidR="00F72495" w:rsidRPr="00BE15DB" w:rsidRDefault="00F72495" w:rsidP="0077356C">
            <w:pPr>
              <w:jc w:val="center"/>
              <w:rPr>
                <w:b/>
                <w:bCs/>
                <w:color w:val="auto"/>
                <w:kern w:val="1"/>
              </w:rPr>
            </w:pPr>
          </w:p>
        </w:tc>
        <w:tc>
          <w:tcPr>
            <w:tcW w:w="2688" w:type="dxa"/>
            <w:gridSpan w:val="2"/>
            <w:tcBorders>
              <w:left w:val="single" w:sz="12" w:space="0" w:color="000000"/>
              <w:bottom w:val="single" w:sz="4" w:space="0" w:color="000000"/>
              <w:right w:val="single" w:sz="12" w:space="0" w:color="000000"/>
            </w:tcBorders>
            <w:vAlign w:val="center"/>
          </w:tcPr>
          <w:p w14:paraId="26A0C4C1" w14:textId="77777777" w:rsidR="00F72495" w:rsidRPr="00552742" w:rsidRDefault="00F72495">
            <w:pPr>
              <w:rPr>
                <w:kern w:val="1"/>
              </w:rPr>
            </w:pPr>
            <w:r w:rsidRPr="00552742">
              <w:rPr>
                <w:rFonts w:ascii="宋体" w:hAnsi="宋体" w:cs="宋体" w:hint="eastAsia"/>
                <w:kern w:val="1"/>
              </w:rPr>
              <w:t>③</w:t>
            </w:r>
            <w:r w:rsidRPr="00552742">
              <w:rPr>
                <w:kern w:val="1"/>
              </w:rPr>
              <w:t>申请日</w:t>
            </w:r>
          </w:p>
        </w:tc>
      </w:tr>
      <w:tr w:rsidR="00F72495" w:rsidRPr="00552742" w14:paraId="4E9FDC3C" w14:textId="77777777">
        <w:trPr>
          <w:cantSplit/>
          <w:trHeight w:hRule="exact" w:val="454"/>
        </w:trPr>
        <w:tc>
          <w:tcPr>
            <w:tcW w:w="594" w:type="dxa"/>
            <w:vMerge/>
            <w:tcBorders>
              <w:top w:val="single" w:sz="4" w:space="0" w:color="000000"/>
              <w:left w:val="single" w:sz="6" w:space="0" w:color="000000"/>
              <w:bottom w:val="single" w:sz="4" w:space="0" w:color="000000"/>
              <w:right w:val="single" w:sz="4" w:space="0" w:color="000000"/>
            </w:tcBorders>
          </w:tcPr>
          <w:p w14:paraId="6ABE1783" w14:textId="77777777" w:rsidR="00F72495" w:rsidRPr="00552742" w:rsidRDefault="00F72495">
            <w:pPr>
              <w:jc w:val="left"/>
              <w:rPr>
                <w:kern w:val="1"/>
              </w:rPr>
            </w:pPr>
          </w:p>
        </w:tc>
        <w:tc>
          <w:tcPr>
            <w:tcW w:w="6183" w:type="dxa"/>
            <w:gridSpan w:val="15"/>
            <w:vMerge/>
            <w:tcBorders>
              <w:top w:val="single" w:sz="4" w:space="0" w:color="000000"/>
              <w:left w:val="single" w:sz="4" w:space="0" w:color="000000"/>
              <w:bottom w:val="single" w:sz="4" w:space="0" w:color="000000"/>
              <w:right w:val="single" w:sz="12" w:space="0" w:color="000000"/>
            </w:tcBorders>
            <w:vAlign w:val="center"/>
          </w:tcPr>
          <w:p w14:paraId="1998F2AE" w14:textId="77777777" w:rsidR="00F72495" w:rsidRPr="00552742" w:rsidRDefault="00F72495">
            <w:pPr>
              <w:jc w:val="left"/>
              <w:rPr>
                <w:kern w:val="1"/>
              </w:rPr>
            </w:pPr>
          </w:p>
        </w:tc>
        <w:tc>
          <w:tcPr>
            <w:tcW w:w="2688" w:type="dxa"/>
            <w:gridSpan w:val="2"/>
            <w:tcBorders>
              <w:top w:val="single" w:sz="4" w:space="0" w:color="000000"/>
              <w:left w:val="single" w:sz="12" w:space="0" w:color="000000"/>
              <w:bottom w:val="single" w:sz="4" w:space="0" w:color="000000"/>
              <w:right w:val="single" w:sz="12" w:space="0" w:color="000000"/>
            </w:tcBorders>
          </w:tcPr>
          <w:p w14:paraId="1BA2C658" w14:textId="77777777" w:rsidR="00F72495" w:rsidRPr="00552742" w:rsidRDefault="00F72495">
            <w:pPr>
              <w:rPr>
                <w:kern w:val="1"/>
              </w:rPr>
            </w:pPr>
            <w:r w:rsidRPr="00552742">
              <w:rPr>
                <w:rFonts w:ascii="宋体" w:hAnsi="宋体" w:cs="宋体" w:hint="eastAsia"/>
                <w:kern w:val="1"/>
              </w:rPr>
              <w:t>④</w:t>
            </w:r>
            <w:r w:rsidRPr="00552742">
              <w:rPr>
                <w:kern w:val="1"/>
              </w:rPr>
              <w:t>费减审批</w:t>
            </w:r>
          </w:p>
        </w:tc>
      </w:tr>
      <w:tr w:rsidR="00F72495" w:rsidRPr="00552742" w14:paraId="6FCC4FE7" w14:textId="77777777">
        <w:trPr>
          <w:cantSplit/>
          <w:trHeight w:hRule="exact" w:val="265"/>
        </w:trPr>
        <w:tc>
          <w:tcPr>
            <w:tcW w:w="594" w:type="dxa"/>
            <w:vMerge/>
            <w:tcBorders>
              <w:top w:val="single" w:sz="4" w:space="0" w:color="000000"/>
              <w:left w:val="single" w:sz="6" w:space="0" w:color="000000"/>
              <w:bottom w:val="single" w:sz="4" w:space="0" w:color="000000"/>
              <w:right w:val="single" w:sz="4" w:space="0" w:color="000000"/>
            </w:tcBorders>
          </w:tcPr>
          <w:p w14:paraId="65D0C176" w14:textId="77777777" w:rsidR="00F72495" w:rsidRPr="00552742" w:rsidRDefault="00F72495">
            <w:pPr>
              <w:jc w:val="left"/>
              <w:rPr>
                <w:kern w:val="1"/>
              </w:rPr>
            </w:pPr>
          </w:p>
        </w:tc>
        <w:tc>
          <w:tcPr>
            <w:tcW w:w="6183" w:type="dxa"/>
            <w:gridSpan w:val="15"/>
            <w:vMerge/>
            <w:tcBorders>
              <w:top w:val="single" w:sz="4" w:space="0" w:color="000000"/>
              <w:left w:val="single" w:sz="4" w:space="0" w:color="000000"/>
              <w:bottom w:val="single" w:sz="4" w:space="0" w:color="000000"/>
              <w:right w:val="single" w:sz="12" w:space="0" w:color="000000"/>
            </w:tcBorders>
            <w:vAlign w:val="center"/>
          </w:tcPr>
          <w:p w14:paraId="149AB9A4" w14:textId="77777777" w:rsidR="00F72495" w:rsidRPr="00552742" w:rsidRDefault="00F72495">
            <w:pPr>
              <w:jc w:val="left"/>
              <w:rPr>
                <w:kern w:val="1"/>
              </w:rPr>
            </w:pPr>
          </w:p>
        </w:tc>
        <w:tc>
          <w:tcPr>
            <w:tcW w:w="2688" w:type="dxa"/>
            <w:gridSpan w:val="2"/>
            <w:tcBorders>
              <w:top w:val="single" w:sz="4" w:space="0" w:color="000000"/>
              <w:left w:val="single" w:sz="12" w:space="0" w:color="000000"/>
              <w:bottom w:val="single" w:sz="4" w:space="0" w:color="000000"/>
              <w:right w:val="single" w:sz="12" w:space="0" w:color="000000"/>
            </w:tcBorders>
          </w:tcPr>
          <w:p w14:paraId="0ED08007" w14:textId="77777777" w:rsidR="00F72495" w:rsidRPr="00552742" w:rsidRDefault="00F72495">
            <w:pPr>
              <w:rPr>
                <w:kern w:val="1"/>
              </w:rPr>
            </w:pPr>
            <w:r w:rsidRPr="00552742">
              <w:rPr>
                <w:rFonts w:ascii="宋体" w:hAnsi="宋体" w:cs="宋体" w:hint="eastAsia"/>
                <w:kern w:val="1"/>
              </w:rPr>
              <w:t>⑤</w:t>
            </w:r>
            <w:r w:rsidRPr="00552742">
              <w:rPr>
                <w:kern w:val="1"/>
              </w:rPr>
              <w:t>向外申请审批</w:t>
            </w:r>
          </w:p>
        </w:tc>
      </w:tr>
      <w:tr w:rsidR="00F72495" w:rsidRPr="00552742" w14:paraId="52858E6D" w14:textId="77777777">
        <w:trPr>
          <w:cantSplit/>
          <w:trHeight w:hRule="exact" w:val="400"/>
        </w:trPr>
        <w:tc>
          <w:tcPr>
            <w:tcW w:w="6777" w:type="dxa"/>
            <w:gridSpan w:val="16"/>
            <w:tcBorders>
              <w:top w:val="single" w:sz="4" w:space="0" w:color="000000"/>
              <w:left w:val="single" w:sz="6" w:space="0" w:color="000000"/>
              <w:bottom w:val="single" w:sz="6" w:space="0" w:color="000000"/>
              <w:right w:val="single" w:sz="12" w:space="0" w:color="000000"/>
            </w:tcBorders>
          </w:tcPr>
          <w:p w14:paraId="0C223613" w14:textId="650B0682" w:rsidR="00F72495" w:rsidRPr="00552742" w:rsidRDefault="00F72495" w:rsidP="006E253D">
            <w:pPr>
              <w:jc w:val="left"/>
              <w:rPr>
                <w:kern w:val="1"/>
              </w:rPr>
            </w:pPr>
            <w:r w:rsidRPr="00552742">
              <w:rPr>
                <w:rFonts w:ascii="宋体" w:hAnsi="宋体" w:cs="宋体" w:hint="eastAsia"/>
                <w:kern w:val="1"/>
              </w:rPr>
              <w:t>⑨</w:t>
            </w:r>
            <w:r w:rsidRPr="00552742">
              <w:rPr>
                <w:kern w:val="1"/>
              </w:rPr>
              <w:t>第一发明人国籍或地区</w:t>
            </w:r>
            <w:r w:rsidR="00187D4A" w:rsidRPr="00552742">
              <w:rPr>
                <w:b/>
                <w:bCs/>
                <w:kern w:val="1"/>
              </w:rPr>
              <w:t xml:space="preserve"> </w:t>
            </w:r>
            <w:r w:rsidRPr="00552742">
              <w:rPr>
                <w:kern w:val="1"/>
              </w:rPr>
              <w:t>居民身份证件号码</w:t>
            </w:r>
          </w:p>
        </w:tc>
        <w:tc>
          <w:tcPr>
            <w:tcW w:w="2688" w:type="dxa"/>
            <w:gridSpan w:val="2"/>
            <w:tcBorders>
              <w:top w:val="single" w:sz="4" w:space="0" w:color="000000"/>
              <w:left w:val="single" w:sz="12" w:space="0" w:color="000000"/>
              <w:bottom w:val="single" w:sz="12" w:space="0" w:color="000000"/>
              <w:right w:val="single" w:sz="12" w:space="0" w:color="000000"/>
            </w:tcBorders>
          </w:tcPr>
          <w:p w14:paraId="178132C6" w14:textId="77777777" w:rsidR="00F72495" w:rsidRPr="00552742" w:rsidRDefault="00F72495">
            <w:pPr>
              <w:rPr>
                <w:kern w:val="1"/>
              </w:rPr>
            </w:pPr>
            <w:r w:rsidRPr="00552742">
              <w:rPr>
                <w:rFonts w:ascii="宋体" w:hAnsi="宋体" w:cs="宋体" w:hint="eastAsia"/>
                <w:kern w:val="1"/>
              </w:rPr>
              <w:t>⑥</w:t>
            </w:r>
            <w:r w:rsidRPr="00552742">
              <w:rPr>
                <w:kern w:val="1"/>
              </w:rPr>
              <w:t>挂号号码</w:t>
            </w:r>
          </w:p>
        </w:tc>
      </w:tr>
      <w:tr w:rsidR="00170F1F" w:rsidRPr="00552742" w14:paraId="56BCA907" w14:textId="77777777" w:rsidTr="00DB1DC3">
        <w:trPr>
          <w:cantSplit/>
          <w:trHeight w:hRule="exact" w:val="510"/>
        </w:trPr>
        <w:tc>
          <w:tcPr>
            <w:tcW w:w="594" w:type="dxa"/>
            <w:vMerge w:val="restart"/>
            <w:tcBorders>
              <w:top w:val="single" w:sz="6" w:space="0" w:color="000000"/>
              <w:left w:val="single" w:sz="6" w:space="0" w:color="000000"/>
              <w:right w:val="single" w:sz="6" w:space="0" w:color="000000"/>
            </w:tcBorders>
          </w:tcPr>
          <w:p w14:paraId="68B5C3C9" w14:textId="77777777" w:rsidR="00170F1F" w:rsidRPr="00552742" w:rsidRDefault="00170F1F" w:rsidP="00170F1F">
            <w:pPr>
              <w:spacing w:line="320" w:lineRule="exact"/>
              <w:rPr>
                <w:kern w:val="1"/>
              </w:rPr>
            </w:pPr>
            <w:r w:rsidRPr="00552742">
              <w:rPr>
                <w:rFonts w:ascii="宋体" w:hAnsi="宋体" w:cs="宋体" w:hint="eastAsia"/>
                <w:kern w:val="1"/>
              </w:rPr>
              <w:t>⑩</w:t>
            </w:r>
          </w:p>
          <w:p w14:paraId="2024EE35" w14:textId="77777777" w:rsidR="00170F1F" w:rsidRPr="00552742" w:rsidRDefault="00170F1F" w:rsidP="00170F1F">
            <w:pPr>
              <w:rPr>
                <w:kern w:val="1"/>
              </w:rPr>
            </w:pPr>
          </w:p>
          <w:p w14:paraId="43D32838" w14:textId="77777777" w:rsidR="00170F1F" w:rsidRPr="00552742" w:rsidRDefault="00170F1F" w:rsidP="00170F1F">
            <w:pPr>
              <w:rPr>
                <w:kern w:val="1"/>
              </w:rPr>
            </w:pPr>
          </w:p>
          <w:p w14:paraId="16BAB254" w14:textId="77777777" w:rsidR="00170F1F" w:rsidRPr="00552742" w:rsidRDefault="00170F1F" w:rsidP="00170F1F">
            <w:pPr>
              <w:rPr>
                <w:kern w:val="1"/>
              </w:rPr>
            </w:pPr>
          </w:p>
          <w:p w14:paraId="13580D05" w14:textId="77777777" w:rsidR="00170F1F" w:rsidRPr="00552742" w:rsidRDefault="00170F1F" w:rsidP="00170F1F">
            <w:pPr>
              <w:jc w:val="center"/>
              <w:rPr>
                <w:kern w:val="1"/>
              </w:rPr>
            </w:pPr>
            <w:r w:rsidRPr="00552742">
              <w:rPr>
                <w:kern w:val="1"/>
              </w:rPr>
              <w:t>申</w:t>
            </w:r>
          </w:p>
          <w:p w14:paraId="33F83DC0" w14:textId="77777777" w:rsidR="00170F1F" w:rsidRPr="00552742" w:rsidRDefault="00170F1F" w:rsidP="00170F1F">
            <w:pPr>
              <w:jc w:val="center"/>
              <w:rPr>
                <w:kern w:val="1"/>
              </w:rPr>
            </w:pPr>
          </w:p>
          <w:p w14:paraId="5565CCC9" w14:textId="77777777" w:rsidR="00170F1F" w:rsidRPr="00552742" w:rsidRDefault="00170F1F" w:rsidP="00170F1F">
            <w:pPr>
              <w:jc w:val="center"/>
              <w:rPr>
                <w:kern w:val="1"/>
              </w:rPr>
            </w:pPr>
          </w:p>
          <w:p w14:paraId="3D6E1349" w14:textId="77777777" w:rsidR="00170F1F" w:rsidRPr="00552742" w:rsidRDefault="00170F1F" w:rsidP="00170F1F">
            <w:pPr>
              <w:jc w:val="center"/>
              <w:rPr>
                <w:kern w:val="1"/>
              </w:rPr>
            </w:pPr>
            <w:r w:rsidRPr="00552742">
              <w:rPr>
                <w:kern w:val="1"/>
              </w:rPr>
              <w:t>请</w:t>
            </w:r>
          </w:p>
          <w:p w14:paraId="42E6B04F" w14:textId="77777777" w:rsidR="00170F1F" w:rsidRPr="00552742" w:rsidRDefault="00170F1F" w:rsidP="00170F1F">
            <w:pPr>
              <w:jc w:val="center"/>
              <w:rPr>
                <w:kern w:val="1"/>
              </w:rPr>
            </w:pPr>
          </w:p>
          <w:p w14:paraId="2706A9E8" w14:textId="77777777" w:rsidR="00170F1F" w:rsidRPr="00552742" w:rsidRDefault="00170F1F" w:rsidP="00170F1F">
            <w:pPr>
              <w:jc w:val="center"/>
              <w:rPr>
                <w:kern w:val="1"/>
              </w:rPr>
            </w:pPr>
          </w:p>
          <w:p w14:paraId="45B0EFA4" w14:textId="77777777" w:rsidR="00170F1F" w:rsidRPr="00552742" w:rsidRDefault="00170F1F" w:rsidP="00170F1F">
            <w:pPr>
              <w:jc w:val="center"/>
              <w:rPr>
                <w:kern w:val="1"/>
              </w:rPr>
            </w:pPr>
            <w:r w:rsidRPr="00552742">
              <w:rPr>
                <w:kern w:val="1"/>
              </w:rPr>
              <w:t>人</w:t>
            </w:r>
          </w:p>
        </w:tc>
        <w:tc>
          <w:tcPr>
            <w:tcW w:w="573" w:type="dxa"/>
            <w:vMerge w:val="restart"/>
            <w:tcBorders>
              <w:top w:val="single" w:sz="6" w:space="0" w:color="000000"/>
              <w:left w:val="single" w:sz="6" w:space="0" w:color="000000"/>
              <w:bottom w:val="single" w:sz="4" w:space="0" w:color="000000"/>
              <w:right w:val="single" w:sz="6" w:space="0" w:color="000000"/>
            </w:tcBorders>
            <w:vAlign w:val="center"/>
          </w:tcPr>
          <w:p w14:paraId="2FE62F8F" w14:textId="77777777" w:rsidR="00170F1F" w:rsidRPr="00552742" w:rsidRDefault="00170F1F" w:rsidP="00170F1F">
            <w:pPr>
              <w:pStyle w:val="20"/>
              <w:rPr>
                <w:rFonts w:ascii="Times New Roman" w:hAnsi="Times New Roman" w:cs="Times New Roman"/>
              </w:rPr>
            </w:pPr>
            <w:r w:rsidRPr="00552742">
              <w:rPr>
                <w:rFonts w:ascii="Times New Roman" w:hAnsi="Times New Roman" w:cs="Times New Roman"/>
              </w:rPr>
              <w:t>申请人</w:t>
            </w:r>
          </w:p>
          <w:p w14:paraId="2CBB57A5" w14:textId="77777777" w:rsidR="00170F1F" w:rsidRPr="00552742" w:rsidRDefault="00170F1F" w:rsidP="00170F1F">
            <w:pPr>
              <w:pStyle w:val="20"/>
              <w:rPr>
                <w:rFonts w:ascii="Times New Roman" w:hAnsi="Times New Roman" w:cs="Times New Roman"/>
              </w:rPr>
            </w:pPr>
            <w:r w:rsidRPr="00552742">
              <w:rPr>
                <w:rFonts w:ascii="Times New Roman" w:hAnsi="Times New Roman" w:cs="Times New Roman"/>
              </w:rPr>
              <w:t>(1)</w:t>
            </w:r>
          </w:p>
        </w:tc>
        <w:tc>
          <w:tcPr>
            <w:tcW w:w="5610" w:type="dxa"/>
            <w:gridSpan w:val="14"/>
            <w:tcBorders>
              <w:top w:val="single" w:sz="6" w:space="0" w:color="000000"/>
              <w:left w:val="single" w:sz="6" w:space="0" w:color="000000"/>
              <w:bottom w:val="single" w:sz="6" w:space="0" w:color="000000"/>
              <w:right w:val="single" w:sz="4" w:space="0" w:color="000000"/>
            </w:tcBorders>
            <w:vAlign w:val="center"/>
          </w:tcPr>
          <w:p w14:paraId="2A1E0E7D" w14:textId="4614C4D6" w:rsidR="00170F1F" w:rsidRPr="006E253D" w:rsidRDefault="00170F1F" w:rsidP="00170F1F">
            <w:pPr>
              <w:rPr>
                <w:kern w:val="1"/>
                <w:szCs w:val="21"/>
              </w:rPr>
            </w:pPr>
            <w:r w:rsidRPr="00902EF2">
              <w:rPr>
                <w:kern w:val="1"/>
              </w:rPr>
              <w:t>姓名或名称</w:t>
            </w:r>
            <w:r w:rsidRPr="00902EF2">
              <w:rPr>
                <w:kern w:val="1"/>
              </w:rPr>
              <w:t xml:space="preserve"> </w:t>
            </w:r>
            <w:r w:rsidRPr="00902EF2">
              <w:rPr>
                <w:b/>
                <w:szCs w:val="21"/>
              </w:rPr>
              <w:t xml:space="preserve"> </w:t>
            </w:r>
          </w:p>
        </w:tc>
        <w:tc>
          <w:tcPr>
            <w:tcW w:w="2688" w:type="dxa"/>
            <w:gridSpan w:val="2"/>
            <w:tcBorders>
              <w:top w:val="single" w:sz="6" w:space="0" w:color="000000"/>
              <w:left w:val="single" w:sz="4" w:space="0" w:color="000000"/>
              <w:bottom w:val="single" w:sz="6" w:space="0" w:color="000000"/>
              <w:right w:val="single" w:sz="6" w:space="0" w:color="000000"/>
            </w:tcBorders>
            <w:vAlign w:val="center"/>
          </w:tcPr>
          <w:p w14:paraId="5E1E9811" w14:textId="3CCA5CB1" w:rsidR="00170F1F" w:rsidRPr="00552742" w:rsidRDefault="00170F1F" w:rsidP="00170F1F">
            <w:pPr>
              <w:rPr>
                <w:kern w:val="1"/>
              </w:rPr>
            </w:pPr>
            <w:r w:rsidRPr="00902EF2">
              <w:rPr>
                <w:kern w:val="1"/>
              </w:rPr>
              <w:t>电话</w:t>
            </w:r>
            <w:r w:rsidRPr="00902EF2">
              <w:t xml:space="preserve"> </w:t>
            </w:r>
          </w:p>
        </w:tc>
      </w:tr>
      <w:tr w:rsidR="00170F1F" w:rsidRPr="00552742" w14:paraId="47E6773B" w14:textId="77777777" w:rsidTr="00DB1DC3">
        <w:trPr>
          <w:cantSplit/>
          <w:trHeight w:hRule="exact" w:val="530"/>
        </w:trPr>
        <w:tc>
          <w:tcPr>
            <w:tcW w:w="594" w:type="dxa"/>
            <w:vMerge/>
            <w:tcBorders>
              <w:left w:val="single" w:sz="6" w:space="0" w:color="000000"/>
              <w:right w:val="single" w:sz="6" w:space="0" w:color="000000"/>
            </w:tcBorders>
          </w:tcPr>
          <w:p w14:paraId="1EAD5E1E"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7C005FF0" w14:textId="77777777" w:rsidR="00170F1F" w:rsidRPr="00552742" w:rsidRDefault="00170F1F" w:rsidP="00170F1F">
            <w:pPr>
              <w:jc w:val="left"/>
              <w:rPr>
                <w:kern w:val="1"/>
              </w:rPr>
            </w:pPr>
          </w:p>
        </w:tc>
        <w:tc>
          <w:tcPr>
            <w:tcW w:w="5610" w:type="dxa"/>
            <w:gridSpan w:val="14"/>
            <w:tcBorders>
              <w:top w:val="single" w:sz="6" w:space="0" w:color="000000"/>
              <w:left w:val="single" w:sz="6" w:space="0" w:color="000000"/>
              <w:bottom w:val="single" w:sz="6" w:space="0" w:color="000000"/>
              <w:right w:val="single" w:sz="4" w:space="0" w:color="000000"/>
            </w:tcBorders>
            <w:vAlign w:val="center"/>
          </w:tcPr>
          <w:p w14:paraId="20E07C88" w14:textId="1C27C557" w:rsidR="00170F1F" w:rsidRPr="00902EF2" w:rsidRDefault="00170F1F" w:rsidP="00170F1F">
            <w:pPr>
              <w:rPr>
                <w:b/>
                <w:kern w:val="1"/>
              </w:rPr>
            </w:pPr>
            <w:r w:rsidRPr="00902EF2">
              <w:rPr>
                <w:kern w:val="1"/>
              </w:rPr>
              <w:t>居民身份证件号码或组织机构代码</w:t>
            </w:r>
            <w:r w:rsidRPr="00902EF2">
              <w:rPr>
                <w:kern w:val="1"/>
              </w:rPr>
              <w:t xml:space="preserve"> </w:t>
            </w:r>
            <w:r w:rsidRPr="00902EF2">
              <w:t xml:space="preserve"> </w:t>
            </w:r>
          </w:p>
          <w:p w14:paraId="44C09748" w14:textId="5F162048" w:rsidR="00170F1F" w:rsidRPr="00552742" w:rsidRDefault="00170F1F" w:rsidP="00170F1F">
            <w:pPr>
              <w:jc w:val="right"/>
              <w:rPr>
                <w:kern w:val="1"/>
              </w:rPr>
            </w:pPr>
            <w:r w:rsidRPr="00902EF2">
              <w:rPr>
                <w:kern w:val="1"/>
              </w:rPr>
              <w:fldChar w:fldCharType="begin">
                <w:ffData>
                  <w:name w:val="复选框1"/>
                  <w:enabled/>
                  <w:calcOnExit w:val="0"/>
                  <w:checkBox>
                    <w:sizeAuto/>
                    <w:default w:val="1"/>
                  </w:checkBox>
                </w:ffData>
              </w:fldChar>
            </w:r>
            <w:bookmarkStart w:id="0" w:name="复选框1"/>
            <w:r w:rsidRPr="00902EF2">
              <w:rPr>
                <w:kern w:val="1"/>
              </w:rPr>
              <w:instrText xml:space="preserve"> FORMCHECKBOX </w:instrText>
            </w:r>
            <w:r w:rsidRPr="00902EF2">
              <w:rPr>
                <w:kern w:val="1"/>
              </w:rPr>
            </w:r>
            <w:r w:rsidRPr="00902EF2">
              <w:rPr>
                <w:kern w:val="1"/>
              </w:rPr>
              <w:fldChar w:fldCharType="separate"/>
            </w:r>
            <w:r w:rsidRPr="00902EF2">
              <w:rPr>
                <w:kern w:val="1"/>
              </w:rPr>
              <w:fldChar w:fldCharType="end"/>
            </w:r>
            <w:bookmarkEnd w:id="0"/>
            <w:r w:rsidRPr="00902EF2">
              <w:rPr>
                <w:kern w:val="1"/>
              </w:rPr>
              <w:t>请求</w:t>
            </w:r>
            <w:proofErr w:type="gramStart"/>
            <w:r w:rsidRPr="00902EF2">
              <w:rPr>
                <w:kern w:val="1"/>
              </w:rPr>
              <w:t>费减且已</w:t>
            </w:r>
            <w:proofErr w:type="gramEnd"/>
            <w:r w:rsidRPr="00902EF2">
              <w:rPr>
                <w:kern w:val="1"/>
              </w:rPr>
              <w:t>完成费</w:t>
            </w:r>
            <w:proofErr w:type="gramStart"/>
            <w:r w:rsidRPr="00902EF2">
              <w:rPr>
                <w:kern w:val="1"/>
              </w:rPr>
              <w:t>减资格</w:t>
            </w:r>
            <w:proofErr w:type="gramEnd"/>
            <w:r w:rsidRPr="00902EF2">
              <w:rPr>
                <w:kern w:val="1"/>
              </w:rPr>
              <w:t>备案</w:t>
            </w:r>
            <w:r w:rsidRPr="00902EF2">
              <w:rPr>
                <w:b/>
                <w:kern w:val="1"/>
              </w:rPr>
              <w:t xml:space="preserve">    </w:t>
            </w:r>
          </w:p>
        </w:tc>
        <w:tc>
          <w:tcPr>
            <w:tcW w:w="2688" w:type="dxa"/>
            <w:gridSpan w:val="2"/>
            <w:tcBorders>
              <w:top w:val="single" w:sz="6" w:space="0" w:color="000000"/>
              <w:left w:val="single" w:sz="4" w:space="0" w:color="000000"/>
              <w:bottom w:val="single" w:sz="4" w:space="0" w:color="000000"/>
              <w:right w:val="single" w:sz="6" w:space="0" w:color="000000"/>
            </w:tcBorders>
            <w:vAlign w:val="center"/>
          </w:tcPr>
          <w:p w14:paraId="2B7879D4" w14:textId="54E5E931" w:rsidR="00170F1F" w:rsidRPr="00552742" w:rsidRDefault="00170F1F" w:rsidP="00170F1F">
            <w:pPr>
              <w:rPr>
                <w:kern w:val="1"/>
              </w:rPr>
            </w:pPr>
            <w:r w:rsidRPr="00902EF2">
              <w:rPr>
                <w:kern w:val="1"/>
              </w:rPr>
              <w:t>电子邮箱</w:t>
            </w:r>
            <w:r w:rsidRPr="00902EF2">
              <w:rPr>
                <w:kern w:val="1"/>
              </w:rPr>
              <w:t xml:space="preserve"> </w:t>
            </w:r>
          </w:p>
        </w:tc>
      </w:tr>
      <w:tr w:rsidR="00170F1F" w:rsidRPr="00552742" w14:paraId="41F03E62" w14:textId="77777777" w:rsidTr="00DB1DC3">
        <w:trPr>
          <w:cantSplit/>
          <w:trHeight w:hRule="exact" w:val="400"/>
        </w:trPr>
        <w:tc>
          <w:tcPr>
            <w:tcW w:w="594" w:type="dxa"/>
            <w:vMerge/>
            <w:tcBorders>
              <w:left w:val="single" w:sz="6" w:space="0" w:color="000000"/>
              <w:right w:val="single" w:sz="6" w:space="0" w:color="000000"/>
            </w:tcBorders>
          </w:tcPr>
          <w:p w14:paraId="6F78FBA1"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0F5A5098"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16D28980" w14:textId="1A4C5357" w:rsidR="00170F1F" w:rsidRPr="007D17D0" w:rsidRDefault="00170F1F" w:rsidP="00170F1F">
            <w:pPr>
              <w:rPr>
                <w:kern w:val="1"/>
              </w:rPr>
            </w:pPr>
            <w:r w:rsidRPr="00902EF2">
              <w:rPr>
                <w:kern w:val="1"/>
              </w:rPr>
              <w:t>国籍或注册国家（地区）</w:t>
            </w:r>
            <w:r w:rsidRPr="00902EF2">
              <w:rPr>
                <w:b/>
                <w:bCs/>
                <w:kern w:val="1"/>
              </w:rPr>
              <w:t xml:space="preserve">   </w:t>
            </w:r>
            <w:r w:rsidRPr="00902EF2">
              <w:rPr>
                <w:kern w:val="1"/>
              </w:rPr>
              <w:t xml:space="preserve"> </w:t>
            </w:r>
            <w:r w:rsidRPr="00902EF2">
              <w:rPr>
                <w:b/>
                <w:bCs/>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25F1A268" w14:textId="357D1F55" w:rsidR="00170F1F" w:rsidRPr="00552742" w:rsidRDefault="00170F1F" w:rsidP="00170F1F">
            <w:pPr>
              <w:rPr>
                <w:kern w:val="1"/>
              </w:rPr>
            </w:pPr>
            <w:r w:rsidRPr="00902EF2">
              <w:rPr>
                <w:kern w:val="1"/>
              </w:rPr>
              <w:t>经常居所地或营业所所在地</w:t>
            </w:r>
            <w:r w:rsidRPr="00902EF2">
              <w:rPr>
                <w:rFonts w:hint="eastAsia"/>
                <w:kern w:val="1"/>
              </w:rPr>
              <w:t xml:space="preserve"> </w:t>
            </w:r>
          </w:p>
        </w:tc>
      </w:tr>
      <w:tr w:rsidR="00170F1F" w:rsidRPr="00552742" w14:paraId="5C0D6CFA" w14:textId="77777777" w:rsidTr="00DB1DC3">
        <w:trPr>
          <w:cantSplit/>
          <w:trHeight w:hRule="exact" w:val="415"/>
        </w:trPr>
        <w:tc>
          <w:tcPr>
            <w:tcW w:w="594" w:type="dxa"/>
            <w:vMerge/>
            <w:tcBorders>
              <w:left w:val="single" w:sz="6" w:space="0" w:color="000000"/>
              <w:right w:val="single" w:sz="6" w:space="0" w:color="000000"/>
            </w:tcBorders>
          </w:tcPr>
          <w:p w14:paraId="3895FDD5"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6D37B21D" w14:textId="77777777" w:rsidR="00170F1F" w:rsidRPr="00552742" w:rsidRDefault="00170F1F" w:rsidP="00170F1F">
            <w:pPr>
              <w:jc w:val="left"/>
              <w:rPr>
                <w:kern w:val="1"/>
              </w:rPr>
            </w:pPr>
          </w:p>
        </w:tc>
        <w:tc>
          <w:tcPr>
            <w:tcW w:w="2171" w:type="dxa"/>
            <w:gridSpan w:val="3"/>
            <w:tcBorders>
              <w:top w:val="single" w:sz="6" w:space="0" w:color="000000"/>
              <w:left w:val="single" w:sz="6" w:space="0" w:color="000000"/>
              <w:bottom w:val="single" w:sz="6" w:space="0" w:color="000000"/>
              <w:right w:val="single" w:sz="6" w:space="0" w:color="000000"/>
            </w:tcBorders>
            <w:vAlign w:val="center"/>
          </w:tcPr>
          <w:p w14:paraId="0CB8E54B" w14:textId="21450279" w:rsidR="00170F1F" w:rsidRPr="00552742" w:rsidRDefault="00170F1F" w:rsidP="00170F1F">
            <w:pPr>
              <w:rPr>
                <w:kern w:val="1"/>
              </w:rPr>
            </w:pPr>
            <w:r w:rsidRPr="00902EF2">
              <w:rPr>
                <w:kern w:val="1"/>
              </w:rPr>
              <w:t>邮政编码</w:t>
            </w:r>
            <w:r w:rsidRPr="00902EF2">
              <w:rPr>
                <w:b/>
                <w:kern w:val="1"/>
              </w:rPr>
              <w:t xml:space="preserve">  </w:t>
            </w:r>
          </w:p>
        </w:tc>
        <w:tc>
          <w:tcPr>
            <w:tcW w:w="6127" w:type="dxa"/>
            <w:gridSpan w:val="13"/>
            <w:tcBorders>
              <w:top w:val="single" w:sz="6" w:space="0" w:color="000000"/>
              <w:left w:val="single" w:sz="6" w:space="0" w:color="000000"/>
              <w:bottom w:val="single" w:sz="6" w:space="0" w:color="000000"/>
              <w:right w:val="single" w:sz="6" w:space="0" w:color="000000"/>
            </w:tcBorders>
            <w:vAlign w:val="center"/>
          </w:tcPr>
          <w:p w14:paraId="2C41314F" w14:textId="25D03217" w:rsidR="00170F1F" w:rsidRPr="00270932" w:rsidRDefault="00170F1F" w:rsidP="00170F1F">
            <w:pPr>
              <w:spacing w:line="240" w:lineRule="exact"/>
              <w:rPr>
                <w:b/>
                <w:bCs/>
                <w:kern w:val="2"/>
              </w:rPr>
            </w:pPr>
            <w:r w:rsidRPr="00902EF2">
              <w:rPr>
                <w:kern w:val="1"/>
              </w:rPr>
              <w:t>详细地址</w:t>
            </w:r>
            <w:r w:rsidRPr="00902EF2">
              <w:rPr>
                <w:b/>
                <w:bCs/>
                <w:kern w:val="1"/>
              </w:rPr>
              <w:t xml:space="preserve">    </w:t>
            </w:r>
            <w:r w:rsidRPr="00902EF2">
              <w:rPr>
                <w:b/>
                <w:kern w:val="1"/>
              </w:rPr>
              <w:t xml:space="preserve"> </w:t>
            </w:r>
          </w:p>
        </w:tc>
      </w:tr>
      <w:tr w:rsidR="00170F1F" w:rsidRPr="00552742" w14:paraId="624065D0" w14:textId="77777777" w:rsidTr="00DB1DC3">
        <w:trPr>
          <w:cantSplit/>
          <w:trHeight w:hRule="exact" w:val="510"/>
        </w:trPr>
        <w:tc>
          <w:tcPr>
            <w:tcW w:w="594" w:type="dxa"/>
            <w:vMerge/>
            <w:tcBorders>
              <w:left w:val="single" w:sz="6" w:space="0" w:color="000000"/>
              <w:right w:val="single" w:sz="6" w:space="0" w:color="000000"/>
            </w:tcBorders>
          </w:tcPr>
          <w:p w14:paraId="0A1AA564"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3B479664" w14:textId="77777777" w:rsidR="00170F1F" w:rsidRPr="00552742" w:rsidRDefault="00170F1F" w:rsidP="00170F1F">
            <w:pPr>
              <w:jc w:val="left"/>
              <w:rPr>
                <w:kern w:val="1"/>
              </w:rPr>
            </w:pPr>
          </w:p>
        </w:tc>
        <w:tc>
          <w:tcPr>
            <w:tcW w:w="8298" w:type="dxa"/>
            <w:gridSpan w:val="16"/>
            <w:tcBorders>
              <w:top w:val="single" w:sz="6" w:space="0" w:color="000000"/>
              <w:left w:val="single" w:sz="6" w:space="0" w:color="000000"/>
              <w:bottom w:val="single" w:sz="6" w:space="0" w:color="000000"/>
              <w:right w:val="single" w:sz="6" w:space="0" w:color="000000"/>
            </w:tcBorders>
            <w:vAlign w:val="center"/>
          </w:tcPr>
          <w:p w14:paraId="4461427C" w14:textId="311582BB" w:rsidR="00170F1F" w:rsidRPr="00552742" w:rsidRDefault="00170F1F" w:rsidP="00170F1F">
            <w:pPr>
              <w:spacing w:line="240" w:lineRule="exact"/>
              <w:rPr>
                <w:kern w:val="1"/>
              </w:rPr>
            </w:pPr>
            <w:r w:rsidRPr="00902EF2">
              <w:rPr>
                <w:kern w:val="1"/>
              </w:rPr>
              <w:t>省、自治区、直辖市</w:t>
            </w:r>
            <w:r w:rsidRPr="00902EF2">
              <w:rPr>
                <w:kern w:val="1"/>
              </w:rPr>
              <w:t xml:space="preserve"> </w:t>
            </w:r>
          </w:p>
        </w:tc>
      </w:tr>
      <w:tr w:rsidR="00170F1F" w:rsidRPr="00552742" w14:paraId="073AC6E6" w14:textId="77777777" w:rsidTr="00DB1DC3">
        <w:trPr>
          <w:cantSplit/>
          <w:trHeight w:hRule="exact" w:val="510"/>
        </w:trPr>
        <w:tc>
          <w:tcPr>
            <w:tcW w:w="594" w:type="dxa"/>
            <w:vMerge/>
            <w:tcBorders>
              <w:left w:val="single" w:sz="6" w:space="0" w:color="000000"/>
              <w:right w:val="single" w:sz="6" w:space="0" w:color="000000"/>
            </w:tcBorders>
          </w:tcPr>
          <w:p w14:paraId="5B8EC370"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0EEC8897" w14:textId="77777777" w:rsidR="00170F1F" w:rsidRPr="00552742" w:rsidRDefault="00170F1F" w:rsidP="00170F1F">
            <w:pPr>
              <w:jc w:val="left"/>
              <w:rPr>
                <w:kern w:val="1"/>
              </w:rPr>
            </w:pPr>
          </w:p>
        </w:tc>
        <w:tc>
          <w:tcPr>
            <w:tcW w:w="8298" w:type="dxa"/>
            <w:gridSpan w:val="16"/>
            <w:tcBorders>
              <w:top w:val="single" w:sz="6" w:space="0" w:color="000000"/>
              <w:left w:val="single" w:sz="6" w:space="0" w:color="000000"/>
              <w:bottom w:val="single" w:sz="6" w:space="0" w:color="000000"/>
              <w:right w:val="single" w:sz="6" w:space="0" w:color="000000"/>
            </w:tcBorders>
            <w:vAlign w:val="center"/>
          </w:tcPr>
          <w:p w14:paraId="2340C7B9" w14:textId="2D6259A3" w:rsidR="00170F1F" w:rsidRPr="00552742" w:rsidRDefault="00170F1F" w:rsidP="00170F1F">
            <w:pPr>
              <w:spacing w:line="240" w:lineRule="exact"/>
              <w:rPr>
                <w:kern w:val="1"/>
              </w:rPr>
            </w:pPr>
            <w:r w:rsidRPr="00902EF2">
              <w:rPr>
                <w:kern w:val="1"/>
              </w:rPr>
              <w:t>市县</w:t>
            </w:r>
            <w:r w:rsidRPr="00902EF2">
              <w:rPr>
                <w:kern w:val="1"/>
              </w:rPr>
              <w:t xml:space="preserve"> </w:t>
            </w:r>
          </w:p>
        </w:tc>
      </w:tr>
      <w:tr w:rsidR="00170F1F" w:rsidRPr="00552742" w14:paraId="1E16757A" w14:textId="77777777" w:rsidTr="00DB1DC3">
        <w:trPr>
          <w:cantSplit/>
          <w:trHeight w:hRule="exact" w:val="510"/>
        </w:trPr>
        <w:tc>
          <w:tcPr>
            <w:tcW w:w="594" w:type="dxa"/>
            <w:vMerge/>
            <w:tcBorders>
              <w:left w:val="single" w:sz="6" w:space="0" w:color="000000"/>
              <w:right w:val="single" w:sz="6" w:space="0" w:color="000000"/>
            </w:tcBorders>
          </w:tcPr>
          <w:p w14:paraId="74ED0BFD"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44F1F015" w14:textId="77777777" w:rsidR="00170F1F" w:rsidRPr="00552742" w:rsidRDefault="00170F1F" w:rsidP="00170F1F">
            <w:pPr>
              <w:jc w:val="left"/>
              <w:rPr>
                <w:kern w:val="1"/>
              </w:rPr>
            </w:pPr>
          </w:p>
        </w:tc>
        <w:tc>
          <w:tcPr>
            <w:tcW w:w="8298" w:type="dxa"/>
            <w:gridSpan w:val="16"/>
            <w:tcBorders>
              <w:top w:val="single" w:sz="6" w:space="0" w:color="000000"/>
              <w:left w:val="single" w:sz="6" w:space="0" w:color="000000"/>
              <w:bottom w:val="single" w:sz="6" w:space="0" w:color="000000"/>
              <w:right w:val="single" w:sz="6" w:space="0" w:color="000000"/>
            </w:tcBorders>
            <w:vAlign w:val="center"/>
          </w:tcPr>
          <w:p w14:paraId="1094232F" w14:textId="36E80D05" w:rsidR="00170F1F" w:rsidRPr="00552742" w:rsidRDefault="00170F1F" w:rsidP="00170F1F">
            <w:pPr>
              <w:spacing w:line="240" w:lineRule="exact"/>
              <w:rPr>
                <w:kern w:val="1"/>
              </w:rPr>
            </w:pPr>
            <w:r w:rsidRPr="00902EF2">
              <w:rPr>
                <w:kern w:val="1"/>
              </w:rPr>
              <w:t>城区（乡）、街道、门牌号</w:t>
            </w:r>
            <w:r w:rsidRPr="00902EF2">
              <w:rPr>
                <w:kern w:val="1"/>
              </w:rPr>
              <w:t xml:space="preserve"> </w:t>
            </w:r>
          </w:p>
        </w:tc>
      </w:tr>
      <w:tr w:rsidR="00170F1F" w:rsidRPr="00552742" w14:paraId="2C9A64B6" w14:textId="77777777" w:rsidTr="00DB1DC3">
        <w:trPr>
          <w:cantSplit/>
          <w:trHeight w:hRule="exact" w:val="510"/>
        </w:trPr>
        <w:tc>
          <w:tcPr>
            <w:tcW w:w="594" w:type="dxa"/>
            <w:vMerge/>
            <w:tcBorders>
              <w:left w:val="single" w:sz="6" w:space="0" w:color="000000"/>
              <w:right w:val="single" w:sz="6" w:space="0" w:color="000000"/>
            </w:tcBorders>
          </w:tcPr>
          <w:p w14:paraId="5EA59406" w14:textId="77777777" w:rsidR="00170F1F" w:rsidRPr="00552742" w:rsidRDefault="00170F1F" w:rsidP="00170F1F">
            <w:pPr>
              <w:jc w:val="left"/>
              <w:rPr>
                <w:kern w:val="1"/>
              </w:rPr>
            </w:pPr>
          </w:p>
        </w:tc>
        <w:tc>
          <w:tcPr>
            <w:tcW w:w="573" w:type="dxa"/>
            <w:vMerge w:val="restart"/>
            <w:tcBorders>
              <w:top w:val="single" w:sz="6" w:space="0" w:color="000000"/>
              <w:left w:val="single" w:sz="6" w:space="0" w:color="000000"/>
              <w:bottom w:val="single" w:sz="4" w:space="0" w:color="000000"/>
              <w:right w:val="single" w:sz="6" w:space="0" w:color="000000"/>
            </w:tcBorders>
            <w:vAlign w:val="center"/>
          </w:tcPr>
          <w:p w14:paraId="112C87B2" w14:textId="77777777" w:rsidR="00170F1F" w:rsidRPr="00552742" w:rsidRDefault="00170F1F" w:rsidP="00170F1F">
            <w:pPr>
              <w:spacing w:line="240" w:lineRule="exact"/>
              <w:jc w:val="center"/>
              <w:rPr>
                <w:kern w:val="1"/>
              </w:rPr>
            </w:pPr>
            <w:r w:rsidRPr="00552742">
              <w:rPr>
                <w:kern w:val="1"/>
              </w:rPr>
              <w:t>申</w:t>
            </w:r>
          </w:p>
          <w:p w14:paraId="745E5F26" w14:textId="77777777" w:rsidR="00170F1F" w:rsidRPr="00552742" w:rsidRDefault="00170F1F" w:rsidP="00170F1F">
            <w:pPr>
              <w:spacing w:line="240" w:lineRule="exact"/>
              <w:jc w:val="center"/>
              <w:rPr>
                <w:kern w:val="1"/>
              </w:rPr>
            </w:pPr>
            <w:r w:rsidRPr="00552742">
              <w:rPr>
                <w:kern w:val="1"/>
              </w:rPr>
              <w:t>请</w:t>
            </w:r>
          </w:p>
          <w:p w14:paraId="63752A71" w14:textId="77777777" w:rsidR="00170F1F" w:rsidRPr="00552742" w:rsidRDefault="00170F1F" w:rsidP="00170F1F">
            <w:pPr>
              <w:spacing w:line="240" w:lineRule="exact"/>
              <w:jc w:val="center"/>
              <w:rPr>
                <w:kern w:val="1"/>
              </w:rPr>
            </w:pPr>
            <w:r w:rsidRPr="00552742">
              <w:rPr>
                <w:kern w:val="1"/>
              </w:rPr>
              <w:t>人</w:t>
            </w:r>
          </w:p>
          <w:p w14:paraId="20EA11C9" w14:textId="77777777" w:rsidR="00170F1F" w:rsidRPr="00552742" w:rsidRDefault="00170F1F" w:rsidP="00170F1F">
            <w:pPr>
              <w:spacing w:line="240" w:lineRule="exact"/>
              <w:jc w:val="center"/>
              <w:rPr>
                <w:kern w:val="1"/>
              </w:rPr>
            </w:pPr>
            <w:r w:rsidRPr="00552742">
              <w:rPr>
                <w:kern w:val="1"/>
              </w:rPr>
              <w:t>(2)</w:t>
            </w:r>
          </w:p>
        </w:tc>
        <w:tc>
          <w:tcPr>
            <w:tcW w:w="5610" w:type="dxa"/>
            <w:gridSpan w:val="14"/>
            <w:tcBorders>
              <w:top w:val="single" w:sz="6" w:space="0" w:color="000000"/>
              <w:left w:val="single" w:sz="6" w:space="0" w:color="000000"/>
              <w:bottom w:val="single" w:sz="6" w:space="0" w:color="000000"/>
              <w:right w:val="single" w:sz="6" w:space="0" w:color="000000"/>
            </w:tcBorders>
            <w:vAlign w:val="center"/>
          </w:tcPr>
          <w:p w14:paraId="4EB9129A" w14:textId="0DD12FD9" w:rsidR="00170F1F" w:rsidRPr="00552742" w:rsidRDefault="00170F1F" w:rsidP="00170F1F">
            <w:pPr>
              <w:spacing w:line="240" w:lineRule="exact"/>
              <w:rPr>
                <w:kern w:val="1"/>
              </w:rPr>
            </w:pPr>
            <w:r w:rsidRPr="00902EF2">
              <w:rPr>
                <w:kern w:val="1"/>
              </w:rPr>
              <w:t>姓名或名称</w:t>
            </w:r>
            <w:r w:rsidRPr="00902EF2">
              <w:rPr>
                <w:kern w:val="1"/>
              </w:rPr>
              <w:t xml:space="preserve"> </w:t>
            </w:r>
          </w:p>
        </w:tc>
        <w:tc>
          <w:tcPr>
            <w:tcW w:w="2688" w:type="dxa"/>
            <w:gridSpan w:val="2"/>
            <w:tcBorders>
              <w:top w:val="single" w:sz="6" w:space="0" w:color="000000"/>
              <w:left w:val="single" w:sz="6" w:space="0" w:color="000000"/>
              <w:bottom w:val="single" w:sz="6" w:space="0" w:color="000000"/>
              <w:right w:val="single" w:sz="6" w:space="0" w:color="000000"/>
            </w:tcBorders>
            <w:vAlign w:val="center"/>
          </w:tcPr>
          <w:p w14:paraId="2D0B7BD5" w14:textId="29A09231" w:rsidR="00170F1F" w:rsidRPr="00552742" w:rsidRDefault="00170F1F" w:rsidP="00170F1F">
            <w:pPr>
              <w:spacing w:line="240" w:lineRule="exact"/>
              <w:rPr>
                <w:kern w:val="1"/>
              </w:rPr>
            </w:pPr>
            <w:r w:rsidRPr="00902EF2">
              <w:t>申请人类型</w:t>
            </w:r>
            <w:r w:rsidRPr="00902EF2">
              <w:t xml:space="preserve"> </w:t>
            </w:r>
            <w:r w:rsidRPr="00902EF2">
              <w:rPr>
                <w:kern w:val="1"/>
              </w:rPr>
              <w:fldChar w:fldCharType="begin">
                <w:ffData>
                  <w:name w:val="第一申请人_用户代码"/>
                  <w:enabled/>
                  <w:calcOnExit w:val="0"/>
                  <w:textInput/>
                </w:ffData>
              </w:fldChar>
            </w:r>
            <w:bookmarkStart w:id="1" w:name="第一申请人_用户代码"/>
            <w:r w:rsidRPr="00902EF2">
              <w:rPr>
                <w:kern w:val="1"/>
              </w:rPr>
              <w:instrText xml:space="preserve"> FORMTEXT </w:instrText>
            </w:r>
            <w:r w:rsidRPr="00902EF2">
              <w:rPr>
                <w:kern w:val="1"/>
              </w:rPr>
            </w:r>
            <w:r w:rsidRPr="00902EF2">
              <w:rPr>
                <w:kern w:val="1"/>
              </w:rPr>
              <w:fldChar w:fldCharType="separate"/>
            </w:r>
            <w:r w:rsidRPr="00902EF2">
              <w:rPr>
                <w:kern w:val="1"/>
              </w:rPr>
              <w:t>     </w:t>
            </w:r>
            <w:r w:rsidRPr="00902EF2">
              <w:rPr>
                <w:kern w:val="1"/>
              </w:rPr>
              <w:fldChar w:fldCharType="end"/>
            </w:r>
            <w:bookmarkEnd w:id="1"/>
          </w:p>
        </w:tc>
      </w:tr>
      <w:tr w:rsidR="00170F1F" w:rsidRPr="00552742" w14:paraId="00A681BF" w14:textId="77777777" w:rsidTr="00DB1DC3">
        <w:trPr>
          <w:cantSplit/>
          <w:trHeight w:hRule="exact" w:val="510"/>
        </w:trPr>
        <w:tc>
          <w:tcPr>
            <w:tcW w:w="594" w:type="dxa"/>
            <w:vMerge/>
            <w:tcBorders>
              <w:left w:val="single" w:sz="6" w:space="0" w:color="000000"/>
              <w:right w:val="single" w:sz="6" w:space="0" w:color="000000"/>
            </w:tcBorders>
          </w:tcPr>
          <w:p w14:paraId="3A1654C9"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05BF857B" w14:textId="77777777" w:rsidR="00170F1F" w:rsidRPr="00552742" w:rsidRDefault="00170F1F" w:rsidP="00170F1F">
            <w:pPr>
              <w:jc w:val="left"/>
              <w:rPr>
                <w:kern w:val="1"/>
              </w:rPr>
            </w:pPr>
          </w:p>
        </w:tc>
        <w:tc>
          <w:tcPr>
            <w:tcW w:w="5610" w:type="dxa"/>
            <w:gridSpan w:val="14"/>
            <w:tcBorders>
              <w:top w:val="single" w:sz="6" w:space="0" w:color="000000"/>
              <w:left w:val="single" w:sz="6" w:space="0" w:color="000000"/>
              <w:bottom w:val="single" w:sz="6" w:space="0" w:color="000000"/>
              <w:right w:val="single" w:sz="4" w:space="0" w:color="000000"/>
            </w:tcBorders>
            <w:vAlign w:val="center"/>
          </w:tcPr>
          <w:p w14:paraId="1698970B" w14:textId="5CEDE476" w:rsidR="00170F1F" w:rsidRPr="00902EF2" w:rsidRDefault="00170F1F" w:rsidP="00170F1F">
            <w:pPr>
              <w:spacing w:line="240" w:lineRule="exact"/>
              <w:rPr>
                <w:kern w:val="1"/>
              </w:rPr>
            </w:pPr>
            <w:r w:rsidRPr="00902EF2">
              <w:rPr>
                <w:kern w:val="1"/>
              </w:rPr>
              <w:t>居民身份证件号码或组织机构代码</w:t>
            </w:r>
            <w:r w:rsidRPr="00902EF2">
              <w:rPr>
                <w:kern w:val="1"/>
              </w:rPr>
              <w:t xml:space="preserve"> </w:t>
            </w:r>
          </w:p>
          <w:p w14:paraId="36219309" w14:textId="76E7300C" w:rsidR="00170F1F" w:rsidRPr="00552742" w:rsidRDefault="00170F1F" w:rsidP="00170F1F">
            <w:pPr>
              <w:spacing w:line="240" w:lineRule="exact"/>
              <w:ind w:firstLine="1890"/>
              <w:rPr>
                <w:kern w:val="1"/>
              </w:rPr>
            </w:pPr>
            <w:r>
              <w:rPr>
                <w:kern w:val="1"/>
                <w:szCs w:val="21"/>
              </w:rPr>
              <w:fldChar w:fldCharType="begin">
                <w:ffData>
                  <w:name w:val="Check13"/>
                  <w:enabled/>
                  <w:calcOnExit w:val="0"/>
                  <w:checkBox>
                    <w:sizeAuto/>
                    <w:default w:val="1"/>
                  </w:checkBox>
                </w:ffData>
              </w:fldChar>
            </w:r>
            <w:bookmarkStart w:id="2" w:name="Check13"/>
            <w:r>
              <w:rPr>
                <w:kern w:val="1"/>
                <w:szCs w:val="21"/>
              </w:rPr>
              <w:instrText xml:space="preserve"> FORMCHECKBOX </w:instrText>
            </w:r>
            <w:r>
              <w:rPr>
                <w:kern w:val="1"/>
                <w:szCs w:val="21"/>
              </w:rPr>
            </w:r>
            <w:r>
              <w:rPr>
                <w:kern w:val="1"/>
                <w:szCs w:val="21"/>
              </w:rPr>
              <w:fldChar w:fldCharType="separate"/>
            </w:r>
            <w:r>
              <w:rPr>
                <w:kern w:val="1"/>
                <w:szCs w:val="21"/>
              </w:rPr>
              <w:fldChar w:fldCharType="end"/>
            </w:r>
            <w:bookmarkEnd w:id="2"/>
            <w:r w:rsidRPr="00902EF2">
              <w:rPr>
                <w:kern w:val="1"/>
                <w:szCs w:val="21"/>
              </w:rPr>
              <w:t>请求</w:t>
            </w:r>
            <w:proofErr w:type="gramStart"/>
            <w:r w:rsidRPr="00902EF2">
              <w:rPr>
                <w:kern w:val="1"/>
                <w:szCs w:val="21"/>
              </w:rPr>
              <w:t>费减且已</w:t>
            </w:r>
            <w:proofErr w:type="gramEnd"/>
            <w:r w:rsidRPr="00902EF2">
              <w:rPr>
                <w:kern w:val="1"/>
                <w:szCs w:val="21"/>
              </w:rPr>
              <w:t>完成费</w:t>
            </w:r>
            <w:proofErr w:type="gramStart"/>
            <w:r w:rsidRPr="00902EF2">
              <w:rPr>
                <w:kern w:val="1"/>
                <w:szCs w:val="21"/>
              </w:rPr>
              <w:t>减资格</w:t>
            </w:r>
            <w:proofErr w:type="gramEnd"/>
            <w:r w:rsidRPr="00902EF2">
              <w:rPr>
                <w:kern w:val="1"/>
                <w:szCs w:val="21"/>
              </w:rPr>
              <w:t>备案</w:t>
            </w:r>
          </w:p>
        </w:tc>
        <w:tc>
          <w:tcPr>
            <w:tcW w:w="2688" w:type="dxa"/>
            <w:gridSpan w:val="2"/>
            <w:tcBorders>
              <w:top w:val="single" w:sz="6" w:space="0" w:color="000000"/>
              <w:left w:val="single" w:sz="4" w:space="0" w:color="000000"/>
              <w:bottom w:val="single" w:sz="6" w:space="0" w:color="000000"/>
              <w:right w:val="single" w:sz="6" w:space="0" w:color="000000"/>
            </w:tcBorders>
            <w:vAlign w:val="center"/>
          </w:tcPr>
          <w:p w14:paraId="41129337" w14:textId="7C26AD66" w:rsidR="00170F1F" w:rsidRPr="00552742" w:rsidRDefault="00170F1F" w:rsidP="00170F1F">
            <w:pPr>
              <w:spacing w:line="240" w:lineRule="exact"/>
              <w:rPr>
                <w:kern w:val="1"/>
              </w:rPr>
            </w:pPr>
            <w:r w:rsidRPr="00902EF2">
              <w:rPr>
                <w:kern w:val="1"/>
              </w:rPr>
              <w:t>电子邮箱</w:t>
            </w:r>
            <w:r w:rsidRPr="00902EF2">
              <w:rPr>
                <w:kern w:val="1"/>
              </w:rPr>
              <w:t xml:space="preserve"> </w:t>
            </w:r>
            <w:r w:rsidRPr="00902EF2">
              <w:rPr>
                <w:kern w:val="1"/>
              </w:rPr>
              <w:fldChar w:fldCharType="begin">
                <w:ffData>
                  <w:name w:val="文本框20"/>
                  <w:enabled/>
                  <w:calcOnExit w:val="0"/>
                  <w:textInput/>
                </w:ffData>
              </w:fldChar>
            </w:r>
            <w:bookmarkStart w:id="3" w:name="文本框20"/>
            <w:r w:rsidRPr="00902EF2">
              <w:rPr>
                <w:kern w:val="1"/>
              </w:rPr>
              <w:instrText xml:space="preserve"> FORMTEXT </w:instrText>
            </w:r>
            <w:r w:rsidRPr="00902EF2">
              <w:rPr>
                <w:kern w:val="1"/>
              </w:rPr>
            </w:r>
            <w:r w:rsidRPr="00902EF2">
              <w:rPr>
                <w:kern w:val="1"/>
              </w:rPr>
              <w:fldChar w:fldCharType="separate"/>
            </w:r>
            <w:r w:rsidRPr="00902EF2">
              <w:rPr>
                <w:kern w:val="1"/>
              </w:rPr>
              <w:t>     </w:t>
            </w:r>
            <w:r w:rsidRPr="00902EF2">
              <w:rPr>
                <w:kern w:val="1"/>
              </w:rPr>
              <w:fldChar w:fldCharType="end"/>
            </w:r>
            <w:bookmarkEnd w:id="3"/>
          </w:p>
        </w:tc>
      </w:tr>
      <w:tr w:rsidR="00170F1F" w:rsidRPr="00552742" w14:paraId="682BB4EB" w14:textId="77777777" w:rsidTr="00DB1DC3">
        <w:trPr>
          <w:cantSplit/>
          <w:trHeight w:hRule="exact" w:val="510"/>
        </w:trPr>
        <w:tc>
          <w:tcPr>
            <w:tcW w:w="594" w:type="dxa"/>
            <w:vMerge/>
            <w:tcBorders>
              <w:left w:val="single" w:sz="6" w:space="0" w:color="000000"/>
              <w:right w:val="single" w:sz="6" w:space="0" w:color="000000"/>
            </w:tcBorders>
          </w:tcPr>
          <w:p w14:paraId="0ECC2AEC"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49974B7E"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4C38091C" w14:textId="1349AC8E" w:rsidR="00170F1F" w:rsidRPr="00552742" w:rsidRDefault="00170F1F" w:rsidP="00170F1F">
            <w:pPr>
              <w:spacing w:line="240" w:lineRule="exact"/>
              <w:rPr>
                <w:kern w:val="1"/>
              </w:rPr>
            </w:pPr>
            <w:r w:rsidRPr="00902EF2">
              <w:rPr>
                <w:kern w:val="1"/>
              </w:rPr>
              <w:t>国籍或注册国家（地区）</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1CC261B9" w14:textId="0C6D6CA6" w:rsidR="00170F1F" w:rsidRPr="00552742" w:rsidRDefault="00170F1F" w:rsidP="00170F1F">
            <w:pPr>
              <w:spacing w:line="240" w:lineRule="exact"/>
              <w:rPr>
                <w:kern w:val="1"/>
              </w:rPr>
            </w:pPr>
            <w:r w:rsidRPr="00902EF2">
              <w:rPr>
                <w:kern w:val="1"/>
              </w:rPr>
              <w:t>经常居所地或营业所所在地</w:t>
            </w:r>
            <w:r w:rsidRPr="00902EF2">
              <w:rPr>
                <w:kern w:val="1"/>
              </w:rPr>
              <w:t xml:space="preserve"> </w:t>
            </w:r>
          </w:p>
        </w:tc>
      </w:tr>
      <w:tr w:rsidR="00170F1F" w:rsidRPr="00552742" w14:paraId="7C8B0DD1" w14:textId="77777777" w:rsidTr="00DB1DC3">
        <w:trPr>
          <w:cantSplit/>
          <w:trHeight w:hRule="exact" w:val="510"/>
        </w:trPr>
        <w:tc>
          <w:tcPr>
            <w:tcW w:w="594" w:type="dxa"/>
            <w:vMerge/>
            <w:tcBorders>
              <w:left w:val="single" w:sz="6" w:space="0" w:color="000000"/>
              <w:right w:val="single" w:sz="6" w:space="0" w:color="000000"/>
            </w:tcBorders>
          </w:tcPr>
          <w:p w14:paraId="6FC89CD8"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7E3605DF" w14:textId="77777777" w:rsidR="00170F1F" w:rsidRPr="00552742" w:rsidRDefault="00170F1F" w:rsidP="00170F1F">
            <w:pPr>
              <w:jc w:val="left"/>
              <w:rPr>
                <w:kern w:val="1"/>
              </w:rPr>
            </w:pPr>
          </w:p>
        </w:tc>
        <w:tc>
          <w:tcPr>
            <w:tcW w:w="2794" w:type="dxa"/>
            <w:gridSpan w:val="6"/>
            <w:tcBorders>
              <w:top w:val="single" w:sz="6" w:space="0" w:color="000000"/>
              <w:left w:val="single" w:sz="6" w:space="0" w:color="000000"/>
              <w:bottom w:val="single" w:sz="6" w:space="0" w:color="000000"/>
              <w:right w:val="single" w:sz="6" w:space="0" w:color="000000"/>
            </w:tcBorders>
            <w:vAlign w:val="center"/>
          </w:tcPr>
          <w:p w14:paraId="798C4281" w14:textId="29288A2D" w:rsidR="00170F1F" w:rsidRPr="00552742" w:rsidRDefault="00170F1F" w:rsidP="00170F1F">
            <w:pPr>
              <w:spacing w:line="240" w:lineRule="exact"/>
              <w:rPr>
                <w:kern w:val="1"/>
              </w:rPr>
            </w:pPr>
            <w:r w:rsidRPr="00902EF2">
              <w:rPr>
                <w:kern w:val="1"/>
              </w:rPr>
              <w:t>邮政编码</w:t>
            </w:r>
            <w:r w:rsidRPr="00902EF2">
              <w:rPr>
                <w:kern w:val="1"/>
              </w:rPr>
              <w:t xml:space="preserve"> </w:t>
            </w:r>
          </w:p>
        </w:tc>
        <w:tc>
          <w:tcPr>
            <w:tcW w:w="5504" w:type="dxa"/>
            <w:gridSpan w:val="10"/>
            <w:tcBorders>
              <w:top w:val="single" w:sz="6" w:space="0" w:color="000000"/>
              <w:left w:val="single" w:sz="6" w:space="0" w:color="000000"/>
              <w:bottom w:val="single" w:sz="6" w:space="0" w:color="000000"/>
              <w:right w:val="single" w:sz="6" w:space="0" w:color="000000"/>
            </w:tcBorders>
            <w:vAlign w:val="center"/>
          </w:tcPr>
          <w:p w14:paraId="14E050DE" w14:textId="13CE8887" w:rsidR="00170F1F" w:rsidRPr="00552742" w:rsidRDefault="00170F1F" w:rsidP="00170F1F">
            <w:pPr>
              <w:spacing w:line="240" w:lineRule="exact"/>
              <w:rPr>
                <w:kern w:val="1"/>
              </w:rPr>
            </w:pPr>
            <w:r w:rsidRPr="00902EF2">
              <w:rPr>
                <w:kern w:val="1"/>
              </w:rPr>
              <w:t>电话</w:t>
            </w:r>
            <w:r w:rsidRPr="00902EF2">
              <w:rPr>
                <w:kern w:val="1"/>
              </w:rPr>
              <w:t xml:space="preserve"> </w:t>
            </w:r>
            <w:r w:rsidRPr="00902EF2">
              <w:rPr>
                <w:kern w:val="1"/>
              </w:rPr>
              <w:fldChar w:fldCharType="begin">
                <w:ffData>
                  <w:name w:val="文本框24"/>
                  <w:enabled/>
                  <w:calcOnExit w:val="0"/>
                  <w:textInput/>
                </w:ffData>
              </w:fldChar>
            </w:r>
            <w:bookmarkStart w:id="4" w:name="文本框24"/>
            <w:r w:rsidRPr="00902EF2">
              <w:rPr>
                <w:kern w:val="1"/>
              </w:rPr>
              <w:instrText xml:space="preserve"> FORMTEXT </w:instrText>
            </w:r>
            <w:r w:rsidRPr="00902EF2">
              <w:rPr>
                <w:kern w:val="1"/>
              </w:rPr>
            </w:r>
            <w:r w:rsidRPr="00902EF2">
              <w:rPr>
                <w:kern w:val="1"/>
              </w:rPr>
              <w:fldChar w:fldCharType="separate"/>
            </w:r>
            <w:r w:rsidRPr="00902EF2">
              <w:rPr>
                <w:kern w:val="1"/>
              </w:rPr>
              <w:t>     </w:t>
            </w:r>
            <w:r w:rsidRPr="00902EF2">
              <w:rPr>
                <w:kern w:val="1"/>
              </w:rPr>
              <w:fldChar w:fldCharType="end"/>
            </w:r>
            <w:bookmarkEnd w:id="4"/>
          </w:p>
        </w:tc>
      </w:tr>
      <w:tr w:rsidR="00170F1F" w:rsidRPr="00552742" w14:paraId="266A7485" w14:textId="77777777" w:rsidTr="00DB1DC3">
        <w:trPr>
          <w:cantSplit/>
          <w:trHeight w:hRule="exact" w:val="510"/>
        </w:trPr>
        <w:tc>
          <w:tcPr>
            <w:tcW w:w="594" w:type="dxa"/>
            <w:vMerge/>
            <w:tcBorders>
              <w:left w:val="single" w:sz="6" w:space="0" w:color="000000"/>
              <w:right w:val="single" w:sz="6" w:space="0" w:color="000000"/>
            </w:tcBorders>
          </w:tcPr>
          <w:p w14:paraId="7D9DFB77"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30C4FDD7" w14:textId="77777777" w:rsidR="00170F1F" w:rsidRPr="00552742" w:rsidRDefault="00170F1F" w:rsidP="00170F1F">
            <w:pPr>
              <w:jc w:val="left"/>
              <w:rPr>
                <w:kern w:val="1"/>
              </w:rPr>
            </w:pPr>
          </w:p>
        </w:tc>
        <w:tc>
          <w:tcPr>
            <w:tcW w:w="8298" w:type="dxa"/>
            <w:gridSpan w:val="16"/>
            <w:tcBorders>
              <w:top w:val="single" w:sz="6" w:space="0" w:color="000000"/>
              <w:left w:val="single" w:sz="6" w:space="0" w:color="000000"/>
              <w:bottom w:val="single" w:sz="6" w:space="0" w:color="000000"/>
              <w:right w:val="single" w:sz="6" w:space="0" w:color="000000"/>
            </w:tcBorders>
            <w:vAlign w:val="center"/>
          </w:tcPr>
          <w:p w14:paraId="104AF374" w14:textId="3E5A4C29" w:rsidR="00170F1F" w:rsidRPr="00552742" w:rsidRDefault="00170F1F" w:rsidP="00170F1F">
            <w:pPr>
              <w:spacing w:line="240" w:lineRule="exact"/>
              <w:rPr>
                <w:kern w:val="1"/>
              </w:rPr>
            </w:pPr>
            <w:r w:rsidRPr="00902EF2">
              <w:rPr>
                <w:kern w:val="1"/>
              </w:rPr>
              <w:t>省、自治区、直辖市</w:t>
            </w:r>
            <w:r w:rsidRPr="00902EF2">
              <w:rPr>
                <w:kern w:val="1"/>
              </w:rPr>
              <w:t xml:space="preserve"> </w:t>
            </w:r>
          </w:p>
        </w:tc>
      </w:tr>
      <w:tr w:rsidR="00170F1F" w:rsidRPr="00552742" w14:paraId="3D99DC66" w14:textId="77777777" w:rsidTr="00DB1DC3">
        <w:trPr>
          <w:cantSplit/>
          <w:trHeight w:hRule="exact" w:val="510"/>
        </w:trPr>
        <w:tc>
          <w:tcPr>
            <w:tcW w:w="594" w:type="dxa"/>
            <w:vMerge/>
            <w:tcBorders>
              <w:left w:val="single" w:sz="6" w:space="0" w:color="000000"/>
              <w:right w:val="single" w:sz="6" w:space="0" w:color="000000"/>
            </w:tcBorders>
          </w:tcPr>
          <w:p w14:paraId="5D04E1D0"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4" w:space="0" w:color="000000"/>
              <w:right w:val="single" w:sz="6" w:space="0" w:color="000000"/>
            </w:tcBorders>
            <w:vAlign w:val="center"/>
          </w:tcPr>
          <w:p w14:paraId="1F57DE0D" w14:textId="77777777" w:rsidR="00170F1F" w:rsidRPr="00552742" w:rsidRDefault="00170F1F" w:rsidP="00170F1F">
            <w:pPr>
              <w:jc w:val="left"/>
              <w:rPr>
                <w:kern w:val="1"/>
              </w:rPr>
            </w:pPr>
          </w:p>
        </w:tc>
        <w:tc>
          <w:tcPr>
            <w:tcW w:w="8298" w:type="dxa"/>
            <w:gridSpan w:val="16"/>
            <w:tcBorders>
              <w:top w:val="single" w:sz="6" w:space="0" w:color="000000"/>
              <w:left w:val="single" w:sz="6" w:space="0" w:color="000000"/>
              <w:bottom w:val="single" w:sz="6" w:space="0" w:color="000000"/>
              <w:right w:val="single" w:sz="6" w:space="0" w:color="000000"/>
            </w:tcBorders>
            <w:vAlign w:val="center"/>
          </w:tcPr>
          <w:p w14:paraId="08EE6B5F" w14:textId="5287C9EC" w:rsidR="00170F1F" w:rsidRPr="00552742" w:rsidRDefault="00170F1F" w:rsidP="00170F1F">
            <w:pPr>
              <w:spacing w:line="240" w:lineRule="exact"/>
              <w:rPr>
                <w:kern w:val="1"/>
              </w:rPr>
            </w:pPr>
            <w:r w:rsidRPr="00902EF2">
              <w:rPr>
                <w:kern w:val="1"/>
              </w:rPr>
              <w:t>市县</w:t>
            </w:r>
            <w:r w:rsidRPr="00902EF2">
              <w:rPr>
                <w:kern w:val="1"/>
              </w:rPr>
              <w:t xml:space="preserve"> </w:t>
            </w:r>
          </w:p>
        </w:tc>
      </w:tr>
      <w:tr w:rsidR="00170F1F" w:rsidRPr="00552742" w14:paraId="05C4AD4D" w14:textId="77777777" w:rsidTr="00DB1DC3">
        <w:trPr>
          <w:cantSplit/>
          <w:trHeight w:hRule="exact" w:val="510"/>
        </w:trPr>
        <w:tc>
          <w:tcPr>
            <w:tcW w:w="594" w:type="dxa"/>
            <w:vMerge/>
            <w:tcBorders>
              <w:left w:val="single" w:sz="6" w:space="0" w:color="000000"/>
              <w:right w:val="single" w:sz="6" w:space="0" w:color="000000"/>
            </w:tcBorders>
          </w:tcPr>
          <w:p w14:paraId="52A91A6F"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3C67E4F3" w14:textId="77777777" w:rsidR="00170F1F" w:rsidRPr="00552742" w:rsidRDefault="00170F1F" w:rsidP="00170F1F">
            <w:pPr>
              <w:jc w:val="left"/>
              <w:rPr>
                <w:kern w:val="1"/>
              </w:rPr>
            </w:pPr>
          </w:p>
        </w:tc>
        <w:tc>
          <w:tcPr>
            <w:tcW w:w="8298" w:type="dxa"/>
            <w:gridSpan w:val="16"/>
            <w:tcBorders>
              <w:top w:val="single" w:sz="6" w:space="0" w:color="000000"/>
              <w:left w:val="single" w:sz="6" w:space="0" w:color="000000"/>
              <w:bottom w:val="single" w:sz="6" w:space="0" w:color="000000"/>
              <w:right w:val="single" w:sz="6" w:space="0" w:color="000000"/>
            </w:tcBorders>
            <w:vAlign w:val="center"/>
          </w:tcPr>
          <w:p w14:paraId="78C702D5" w14:textId="1D0D0C31" w:rsidR="00170F1F" w:rsidRPr="00552742" w:rsidRDefault="00170F1F" w:rsidP="00170F1F">
            <w:pPr>
              <w:spacing w:line="240" w:lineRule="exact"/>
              <w:rPr>
                <w:kern w:val="1"/>
              </w:rPr>
            </w:pPr>
            <w:r w:rsidRPr="00902EF2">
              <w:rPr>
                <w:kern w:val="1"/>
              </w:rPr>
              <w:t>城区（乡）、街道、门牌号</w:t>
            </w:r>
            <w:r w:rsidRPr="00902EF2">
              <w:rPr>
                <w:kern w:val="1"/>
              </w:rPr>
              <w:t xml:space="preserve"> </w:t>
            </w:r>
          </w:p>
        </w:tc>
      </w:tr>
      <w:tr w:rsidR="00170F1F" w:rsidRPr="00552742" w14:paraId="59C3B6FE" w14:textId="77777777" w:rsidTr="00DB1DC3">
        <w:trPr>
          <w:cantSplit/>
          <w:trHeight w:hRule="exact" w:val="510"/>
        </w:trPr>
        <w:tc>
          <w:tcPr>
            <w:tcW w:w="594" w:type="dxa"/>
            <w:vMerge/>
            <w:tcBorders>
              <w:left w:val="single" w:sz="6" w:space="0" w:color="000000"/>
              <w:right w:val="single" w:sz="6" w:space="0" w:color="000000"/>
            </w:tcBorders>
          </w:tcPr>
          <w:p w14:paraId="653929A1" w14:textId="77777777" w:rsidR="00170F1F" w:rsidRPr="00552742" w:rsidRDefault="00170F1F" w:rsidP="00170F1F">
            <w:pPr>
              <w:jc w:val="left"/>
              <w:rPr>
                <w:kern w:val="1"/>
              </w:rPr>
            </w:pPr>
          </w:p>
        </w:tc>
        <w:tc>
          <w:tcPr>
            <w:tcW w:w="573" w:type="dxa"/>
            <w:vMerge w:val="restart"/>
            <w:tcBorders>
              <w:top w:val="single" w:sz="6" w:space="0" w:color="000000"/>
              <w:left w:val="single" w:sz="6" w:space="0" w:color="000000"/>
              <w:bottom w:val="single" w:sz="6" w:space="0" w:color="000000"/>
              <w:right w:val="single" w:sz="6" w:space="0" w:color="000000"/>
            </w:tcBorders>
            <w:vAlign w:val="center"/>
          </w:tcPr>
          <w:p w14:paraId="5CFEEA57" w14:textId="77777777" w:rsidR="00170F1F" w:rsidRPr="00552742" w:rsidRDefault="00170F1F" w:rsidP="00170F1F">
            <w:pPr>
              <w:spacing w:line="240" w:lineRule="exact"/>
              <w:jc w:val="center"/>
              <w:rPr>
                <w:kern w:val="1"/>
              </w:rPr>
            </w:pPr>
          </w:p>
          <w:p w14:paraId="3A70F82D" w14:textId="77777777" w:rsidR="00170F1F" w:rsidRPr="00552742" w:rsidRDefault="00170F1F" w:rsidP="00170F1F">
            <w:pPr>
              <w:spacing w:line="240" w:lineRule="exact"/>
              <w:jc w:val="center"/>
              <w:rPr>
                <w:kern w:val="1"/>
              </w:rPr>
            </w:pPr>
            <w:r w:rsidRPr="00552742">
              <w:rPr>
                <w:kern w:val="1"/>
              </w:rPr>
              <w:t>申</w:t>
            </w:r>
          </w:p>
          <w:p w14:paraId="1AEDB7C2" w14:textId="77777777" w:rsidR="00170F1F" w:rsidRPr="00552742" w:rsidRDefault="00170F1F" w:rsidP="00170F1F">
            <w:pPr>
              <w:spacing w:line="240" w:lineRule="exact"/>
              <w:jc w:val="center"/>
              <w:rPr>
                <w:kern w:val="1"/>
              </w:rPr>
            </w:pPr>
            <w:r w:rsidRPr="00552742">
              <w:rPr>
                <w:kern w:val="1"/>
              </w:rPr>
              <w:t>请</w:t>
            </w:r>
          </w:p>
          <w:p w14:paraId="2CAF460D" w14:textId="77777777" w:rsidR="00170F1F" w:rsidRPr="00552742" w:rsidRDefault="00170F1F" w:rsidP="00170F1F">
            <w:pPr>
              <w:spacing w:line="240" w:lineRule="exact"/>
              <w:jc w:val="center"/>
              <w:rPr>
                <w:kern w:val="1"/>
              </w:rPr>
            </w:pPr>
            <w:r w:rsidRPr="00552742">
              <w:rPr>
                <w:kern w:val="1"/>
              </w:rPr>
              <w:t>人</w:t>
            </w:r>
          </w:p>
          <w:p w14:paraId="5B1F1984" w14:textId="77777777" w:rsidR="00170F1F" w:rsidRPr="00552742" w:rsidRDefault="00170F1F" w:rsidP="00170F1F">
            <w:pPr>
              <w:spacing w:line="240" w:lineRule="exact"/>
              <w:jc w:val="center"/>
              <w:rPr>
                <w:kern w:val="1"/>
              </w:rPr>
            </w:pPr>
            <w:r w:rsidRPr="00552742">
              <w:rPr>
                <w:kern w:val="1"/>
              </w:rPr>
              <w:t>(3)</w:t>
            </w:r>
          </w:p>
        </w:tc>
        <w:tc>
          <w:tcPr>
            <w:tcW w:w="5610" w:type="dxa"/>
            <w:gridSpan w:val="14"/>
            <w:tcBorders>
              <w:top w:val="single" w:sz="6" w:space="0" w:color="000000"/>
              <w:left w:val="single" w:sz="6" w:space="0" w:color="000000"/>
              <w:bottom w:val="single" w:sz="6" w:space="0" w:color="000000"/>
              <w:right w:val="single" w:sz="4" w:space="0" w:color="000000"/>
            </w:tcBorders>
            <w:vAlign w:val="center"/>
          </w:tcPr>
          <w:p w14:paraId="5322D104" w14:textId="447D7C0E" w:rsidR="00170F1F" w:rsidRPr="00552742" w:rsidRDefault="00170F1F" w:rsidP="00170F1F">
            <w:pPr>
              <w:spacing w:line="240" w:lineRule="exact"/>
              <w:rPr>
                <w:kern w:val="1"/>
              </w:rPr>
            </w:pPr>
            <w:r w:rsidRPr="00902EF2">
              <w:rPr>
                <w:kern w:val="1"/>
              </w:rPr>
              <w:t>姓名或名称</w:t>
            </w:r>
            <w:r w:rsidRPr="00902EF2">
              <w:rPr>
                <w:rFonts w:hint="eastAsia"/>
                <w:kern w:val="1"/>
              </w:rPr>
              <w:t xml:space="preserve"> </w:t>
            </w:r>
          </w:p>
        </w:tc>
        <w:tc>
          <w:tcPr>
            <w:tcW w:w="2688" w:type="dxa"/>
            <w:gridSpan w:val="2"/>
            <w:tcBorders>
              <w:top w:val="single" w:sz="6" w:space="0" w:color="000000"/>
              <w:left w:val="single" w:sz="4" w:space="0" w:color="000000"/>
              <w:bottom w:val="single" w:sz="6" w:space="0" w:color="000000"/>
              <w:right w:val="single" w:sz="6" w:space="0" w:color="000000"/>
            </w:tcBorders>
            <w:vAlign w:val="center"/>
          </w:tcPr>
          <w:p w14:paraId="79B96E27" w14:textId="6C9A9CA9" w:rsidR="00170F1F" w:rsidRPr="00552742" w:rsidRDefault="00170F1F" w:rsidP="00170F1F">
            <w:pPr>
              <w:spacing w:line="240" w:lineRule="exact"/>
              <w:rPr>
                <w:kern w:val="1"/>
              </w:rPr>
            </w:pPr>
            <w:r w:rsidRPr="00902EF2">
              <w:t>申请人类型</w:t>
            </w:r>
            <w:r w:rsidRPr="00902EF2">
              <w:t xml:space="preserve"> </w:t>
            </w:r>
            <w:r>
              <w:rPr>
                <w:kern w:val="1"/>
              </w:rPr>
              <w:fldChar w:fldCharType="begin">
                <w:ffData>
                  <w:name w:val="文本框33"/>
                  <w:enabled/>
                  <w:calcOnExit w:val="0"/>
                  <w:textInput/>
                </w:ffData>
              </w:fldChar>
            </w:r>
            <w:bookmarkStart w:id="5" w:name="文本框33"/>
            <w:r>
              <w:rPr>
                <w:kern w:val="1"/>
              </w:rPr>
              <w:instrText xml:space="preserve"> FORMTEXT </w:instrText>
            </w:r>
            <w:r>
              <w:rPr>
                <w:kern w:val="1"/>
              </w:rPr>
            </w:r>
            <w:r>
              <w:rPr>
                <w:kern w:val="1"/>
              </w:rPr>
              <w:fldChar w:fldCharType="separate"/>
            </w:r>
            <w:r>
              <w:rPr>
                <w:noProof/>
                <w:kern w:val="1"/>
              </w:rPr>
              <w:t> </w:t>
            </w:r>
            <w:r>
              <w:rPr>
                <w:noProof/>
                <w:kern w:val="1"/>
              </w:rPr>
              <w:t> </w:t>
            </w:r>
            <w:r>
              <w:rPr>
                <w:noProof/>
                <w:kern w:val="1"/>
              </w:rPr>
              <w:t> </w:t>
            </w:r>
            <w:r>
              <w:rPr>
                <w:noProof/>
                <w:kern w:val="1"/>
              </w:rPr>
              <w:t> </w:t>
            </w:r>
            <w:r>
              <w:rPr>
                <w:noProof/>
                <w:kern w:val="1"/>
              </w:rPr>
              <w:t> </w:t>
            </w:r>
            <w:r>
              <w:rPr>
                <w:kern w:val="1"/>
              </w:rPr>
              <w:fldChar w:fldCharType="end"/>
            </w:r>
            <w:bookmarkEnd w:id="5"/>
          </w:p>
        </w:tc>
      </w:tr>
      <w:tr w:rsidR="00170F1F" w:rsidRPr="00552742" w14:paraId="3A16723D" w14:textId="77777777" w:rsidTr="00DB1DC3">
        <w:trPr>
          <w:cantSplit/>
          <w:trHeight w:hRule="exact" w:val="510"/>
        </w:trPr>
        <w:tc>
          <w:tcPr>
            <w:tcW w:w="594" w:type="dxa"/>
            <w:vMerge/>
            <w:tcBorders>
              <w:left w:val="single" w:sz="6" w:space="0" w:color="000000"/>
              <w:right w:val="single" w:sz="6" w:space="0" w:color="000000"/>
            </w:tcBorders>
          </w:tcPr>
          <w:p w14:paraId="44500C9C" w14:textId="77777777" w:rsidR="00170F1F" w:rsidRPr="00552742" w:rsidRDefault="00170F1F" w:rsidP="00170F1F">
            <w:pPr>
              <w:jc w:val="left"/>
              <w:rPr>
                <w:kern w:val="1"/>
              </w:rPr>
            </w:pPr>
          </w:p>
        </w:tc>
        <w:tc>
          <w:tcPr>
            <w:tcW w:w="573" w:type="dxa"/>
            <w:vMerge/>
            <w:tcBorders>
              <w:top w:val="single" w:sz="6" w:space="0" w:color="000000"/>
              <w:left w:val="single" w:sz="6" w:space="0" w:color="000000"/>
              <w:bottom w:val="single" w:sz="6" w:space="0" w:color="000000"/>
              <w:right w:val="single" w:sz="6" w:space="0" w:color="000000"/>
            </w:tcBorders>
            <w:vAlign w:val="center"/>
          </w:tcPr>
          <w:p w14:paraId="4E008A72" w14:textId="77777777" w:rsidR="00170F1F" w:rsidRPr="00552742" w:rsidRDefault="00170F1F" w:rsidP="00170F1F">
            <w:pPr>
              <w:jc w:val="left"/>
              <w:rPr>
                <w:kern w:val="1"/>
              </w:rPr>
            </w:pPr>
          </w:p>
        </w:tc>
        <w:tc>
          <w:tcPr>
            <w:tcW w:w="5610" w:type="dxa"/>
            <w:gridSpan w:val="14"/>
            <w:tcBorders>
              <w:top w:val="single" w:sz="6" w:space="0" w:color="000000"/>
              <w:left w:val="single" w:sz="6" w:space="0" w:color="000000"/>
              <w:bottom w:val="single" w:sz="6" w:space="0" w:color="000000"/>
              <w:right w:val="single" w:sz="4" w:space="0" w:color="000000"/>
            </w:tcBorders>
            <w:vAlign w:val="center"/>
          </w:tcPr>
          <w:p w14:paraId="76402A58" w14:textId="30FCF3DE" w:rsidR="00170F1F" w:rsidRPr="00902EF2" w:rsidRDefault="00170F1F" w:rsidP="00170F1F">
            <w:pPr>
              <w:spacing w:line="240" w:lineRule="exact"/>
              <w:rPr>
                <w:kern w:val="1"/>
              </w:rPr>
            </w:pPr>
            <w:r w:rsidRPr="00902EF2">
              <w:rPr>
                <w:kern w:val="1"/>
              </w:rPr>
              <w:t>居民身份证件号码或组织机构代码</w:t>
            </w:r>
            <w:r w:rsidRPr="00902EF2">
              <w:rPr>
                <w:kern w:val="1"/>
              </w:rPr>
              <w:t xml:space="preserve"> </w:t>
            </w:r>
          </w:p>
          <w:p w14:paraId="03DDD856" w14:textId="16A56BA8" w:rsidR="00170F1F" w:rsidRPr="00552742" w:rsidRDefault="00170F1F" w:rsidP="00170F1F">
            <w:pPr>
              <w:spacing w:line="240" w:lineRule="exact"/>
              <w:ind w:firstLine="1890"/>
              <w:rPr>
                <w:kern w:val="1"/>
              </w:rPr>
            </w:pPr>
            <w:r w:rsidRPr="00902EF2">
              <w:rPr>
                <w:kern w:val="1"/>
                <w:szCs w:val="21"/>
              </w:rPr>
              <w:fldChar w:fldCharType="begin">
                <w:ffData>
                  <w:name w:val="复选框2"/>
                  <w:enabled/>
                  <w:calcOnExit w:val="0"/>
                  <w:checkBox>
                    <w:sizeAuto/>
                    <w:default w:val="0"/>
                    <w:checked w:val="0"/>
                  </w:checkBox>
                </w:ffData>
              </w:fldChar>
            </w:r>
            <w:bookmarkStart w:id="6" w:name="复选框2"/>
            <w:r w:rsidRPr="00902EF2">
              <w:rPr>
                <w:kern w:val="1"/>
                <w:szCs w:val="21"/>
              </w:rPr>
              <w:instrText xml:space="preserve"> FORMCHECKBOX </w:instrText>
            </w:r>
            <w:r w:rsidRPr="00902EF2">
              <w:rPr>
                <w:kern w:val="1"/>
                <w:szCs w:val="21"/>
              </w:rPr>
            </w:r>
            <w:r w:rsidRPr="00902EF2">
              <w:rPr>
                <w:kern w:val="1"/>
                <w:szCs w:val="21"/>
              </w:rPr>
              <w:fldChar w:fldCharType="separate"/>
            </w:r>
            <w:r w:rsidRPr="00902EF2">
              <w:rPr>
                <w:kern w:val="1"/>
                <w:szCs w:val="21"/>
              </w:rPr>
              <w:fldChar w:fldCharType="end"/>
            </w:r>
            <w:bookmarkEnd w:id="6"/>
            <w:r w:rsidRPr="00902EF2">
              <w:rPr>
                <w:kern w:val="1"/>
                <w:szCs w:val="21"/>
              </w:rPr>
              <w:t>请求</w:t>
            </w:r>
            <w:proofErr w:type="gramStart"/>
            <w:r w:rsidRPr="00902EF2">
              <w:rPr>
                <w:kern w:val="1"/>
                <w:szCs w:val="21"/>
              </w:rPr>
              <w:t>费减且已</w:t>
            </w:r>
            <w:proofErr w:type="gramEnd"/>
            <w:r w:rsidRPr="00902EF2">
              <w:rPr>
                <w:kern w:val="1"/>
                <w:szCs w:val="21"/>
              </w:rPr>
              <w:t>完成费</w:t>
            </w:r>
            <w:proofErr w:type="gramStart"/>
            <w:r w:rsidRPr="00902EF2">
              <w:rPr>
                <w:kern w:val="1"/>
                <w:szCs w:val="21"/>
              </w:rPr>
              <w:t>减资格</w:t>
            </w:r>
            <w:proofErr w:type="gramEnd"/>
            <w:r w:rsidRPr="00902EF2">
              <w:rPr>
                <w:kern w:val="1"/>
                <w:szCs w:val="21"/>
              </w:rPr>
              <w:t>备案</w:t>
            </w:r>
          </w:p>
        </w:tc>
        <w:tc>
          <w:tcPr>
            <w:tcW w:w="2688" w:type="dxa"/>
            <w:gridSpan w:val="2"/>
            <w:tcBorders>
              <w:top w:val="single" w:sz="6" w:space="0" w:color="000000"/>
              <w:left w:val="single" w:sz="4" w:space="0" w:color="000000"/>
              <w:bottom w:val="single" w:sz="6" w:space="0" w:color="000000"/>
              <w:right w:val="single" w:sz="6" w:space="0" w:color="000000"/>
            </w:tcBorders>
            <w:vAlign w:val="center"/>
          </w:tcPr>
          <w:p w14:paraId="70C11383" w14:textId="73244C15" w:rsidR="00170F1F" w:rsidRPr="00552742" w:rsidRDefault="00170F1F" w:rsidP="00170F1F">
            <w:pPr>
              <w:spacing w:line="240" w:lineRule="exact"/>
              <w:rPr>
                <w:kern w:val="1"/>
              </w:rPr>
            </w:pPr>
            <w:r w:rsidRPr="00902EF2">
              <w:rPr>
                <w:kern w:val="1"/>
              </w:rPr>
              <w:t>电子邮箱</w:t>
            </w:r>
            <w:r w:rsidRPr="00902EF2">
              <w:rPr>
                <w:kern w:val="1"/>
              </w:rPr>
              <w:t xml:space="preserve"> </w:t>
            </w:r>
          </w:p>
        </w:tc>
      </w:tr>
      <w:tr w:rsidR="00170F1F" w:rsidRPr="00552742" w14:paraId="22AF90B6" w14:textId="77777777" w:rsidTr="00DB1DC3">
        <w:trPr>
          <w:cantSplit/>
          <w:trHeight w:hRule="exact" w:val="510"/>
        </w:trPr>
        <w:tc>
          <w:tcPr>
            <w:tcW w:w="594" w:type="dxa"/>
            <w:vMerge/>
            <w:tcBorders>
              <w:left w:val="single" w:sz="6" w:space="0" w:color="000000"/>
              <w:right w:val="single" w:sz="6" w:space="0" w:color="000000"/>
            </w:tcBorders>
          </w:tcPr>
          <w:p w14:paraId="0A296C80"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723411E9"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52A00650" w14:textId="52B97CFE" w:rsidR="00170F1F" w:rsidRPr="00552742" w:rsidRDefault="00170F1F" w:rsidP="00170F1F">
            <w:pPr>
              <w:spacing w:line="240" w:lineRule="exact"/>
              <w:rPr>
                <w:kern w:val="1"/>
              </w:rPr>
            </w:pPr>
            <w:r w:rsidRPr="00902EF2">
              <w:rPr>
                <w:kern w:val="1"/>
              </w:rPr>
              <w:t>国籍或注册国家（地区）</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601F0FD7" w14:textId="61BD38CF" w:rsidR="00170F1F" w:rsidRPr="00552742" w:rsidRDefault="00170F1F" w:rsidP="00170F1F">
            <w:pPr>
              <w:spacing w:line="240" w:lineRule="exact"/>
              <w:rPr>
                <w:kern w:val="1"/>
              </w:rPr>
            </w:pPr>
            <w:r w:rsidRPr="00902EF2">
              <w:rPr>
                <w:kern w:val="1"/>
              </w:rPr>
              <w:t>经常居所地或营业所所在地</w:t>
            </w:r>
            <w:r w:rsidRPr="00902EF2">
              <w:rPr>
                <w:kern w:val="1"/>
              </w:rPr>
              <w:t xml:space="preserve"> </w:t>
            </w:r>
          </w:p>
        </w:tc>
      </w:tr>
      <w:tr w:rsidR="00170F1F" w:rsidRPr="00552742" w14:paraId="14AEC95C" w14:textId="77777777" w:rsidTr="00DB1DC3">
        <w:trPr>
          <w:cantSplit/>
          <w:trHeight w:hRule="exact" w:val="510"/>
        </w:trPr>
        <w:tc>
          <w:tcPr>
            <w:tcW w:w="594" w:type="dxa"/>
            <w:vMerge/>
            <w:tcBorders>
              <w:left w:val="single" w:sz="6" w:space="0" w:color="000000"/>
              <w:right w:val="single" w:sz="6" w:space="0" w:color="000000"/>
            </w:tcBorders>
          </w:tcPr>
          <w:p w14:paraId="444F5548"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328789B8" w14:textId="77777777" w:rsidR="00170F1F" w:rsidRPr="00552742" w:rsidRDefault="00170F1F" w:rsidP="00170F1F">
            <w:pPr>
              <w:jc w:val="left"/>
              <w:rPr>
                <w:kern w:val="1"/>
              </w:rPr>
            </w:pPr>
          </w:p>
        </w:tc>
        <w:tc>
          <w:tcPr>
            <w:tcW w:w="2741" w:type="dxa"/>
            <w:gridSpan w:val="4"/>
            <w:tcBorders>
              <w:top w:val="single" w:sz="6" w:space="0" w:color="000000"/>
              <w:left w:val="single" w:sz="6" w:space="0" w:color="000000"/>
              <w:bottom w:val="single" w:sz="6" w:space="0" w:color="000000"/>
              <w:right w:val="single" w:sz="4" w:space="0" w:color="000000"/>
            </w:tcBorders>
            <w:vAlign w:val="center"/>
          </w:tcPr>
          <w:p w14:paraId="14BB142A" w14:textId="510865D1" w:rsidR="00170F1F" w:rsidRPr="00552742" w:rsidRDefault="00170F1F" w:rsidP="00170F1F">
            <w:pPr>
              <w:spacing w:line="240" w:lineRule="exact"/>
              <w:rPr>
                <w:kern w:val="1"/>
              </w:rPr>
            </w:pPr>
            <w:r w:rsidRPr="00902EF2">
              <w:rPr>
                <w:kern w:val="1"/>
              </w:rPr>
              <w:t>邮政编码</w:t>
            </w:r>
            <w:r w:rsidRPr="00902EF2">
              <w:rPr>
                <w:kern w:val="1"/>
              </w:rPr>
              <w:t xml:space="preserve"> </w:t>
            </w:r>
            <w:r>
              <w:rPr>
                <w:rFonts w:hint="eastAsia"/>
                <w:kern w:val="1"/>
              </w:rPr>
              <w:t>646000</w:t>
            </w:r>
          </w:p>
        </w:tc>
        <w:tc>
          <w:tcPr>
            <w:tcW w:w="5557" w:type="dxa"/>
            <w:gridSpan w:val="12"/>
            <w:tcBorders>
              <w:top w:val="single" w:sz="6" w:space="0" w:color="000000"/>
              <w:left w:val="single" w:sz="4" w:space="0" w:color="000000"/>
              <w:bottom w:val="single" w:sz="6" w:space="0" w:color="000000"/>
              <w:right w:val="single" w:sz="6" w:space="0" w:color="000000"/>
            </w:tcBorders>
            <w:vAlign w:val="center"/>
          </w:tcPr>
          <w:p w14:paraId="68014B33" w14:textId="333938EA" w:rsidR="00170F1F" w:rsidRPr="00552742" w:rsidRDefault="00170F1F" w:rsidP="00170F1F">
            <w:pPr>
              <w:spacing w:line="240" w:lineRule="exact"/>
              <w:rPr>
                <w:kern w:val="1"/>
              </w:rPr>
            </w:pPr>
            <w:r w:rsidRPr="00902EF2">
              <w:rPr>
                <w:kern w:val="1"/>
              </w:rPr>
              <w:t>电话</w:t>
            </w:r>
            <w:r w:rsidRPr="00902EF2">
              <w:rPr>
                <w:kern w:val="1"/>
              </w:rPr>
              <w:t xml:space="preserve"> </w:t>
            </w:r>
          </w:p>
        </w:tc>
      </w:tr>
      <w:tr w:rsidR="00170F1F" w:rsidRPr="00552742" w14:paraId="2A001E0F" w14:textId="77777777" w:rsidTr="00DB1DC3">
        <w:trPr>
          <w:cantSplit/>
          <w:trHeight w:hRule="exact" w:val="510"/>
        </w:trPr>
        <w:tc>
          <w:tcPr>
            <w:tcW w:w="594" w:type="dxa"/>
            <w:vMerge/>
            <w:tcBorders>
              <w:left w:val="single" w:sz="6" w:space="0" w:color="000000"/>
              <w:right w:val="single" w:sz="6" w:space="0" w:color="000000"/>
            </w:tcBorders>
          </w:tcPr>
          <w:p w14:paraId="106F7C22"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1FF9D030"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4DB47EE1" w14:textId="35492913" w:rsidR="00170F1F" w:rsidRPr="00552742" w:rsidRDefault="00170F1F" w:rsidP="00170F1F">
            <w:pPr>
              <w:spacing w:line="240" w:lineRule="exact"/>
              <w:rPr>
                <w:kern w:val="1"/>
              </w:rPr>
            </w:pPr>
            <w:r w:rsidRPr="00902EF2">
              <w:rPr>
                <w:kern w:val="1"/>
              </w:rPr>
              <w:t>省、自治区、直辖市</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2074557B" w14:textId="77777777" w:rsidR="00170F1F" w:rsidRPr="00552742" w:rsidRDefault="00170F1F" w:rsidP="00170F1F">
            <w:pPr>
              <w:spacing w:line="240" w:lineRule="exact"/>
              <w:rPr>
                <w:kern w:val="1"/>
              </w:rPr>
            </w:pPr>
          </w:p>
        </w:tc>
      </w:tr>
      <w:tr w:rsidR="00170F1F" w:rsidRPr="00552742" w14:paraId="57F6D15F" w14:textId="77777777" w:rsidTr="00DB1DC3">
        <w:trPr>
          <w:cantSplit/>
          <w:trHeight w:hRule="exact" w:val="510"/>
        </w:trPr>
        <w:tc>
          <w:tcPr>
            <w:tcW w:w="594" w:type="dxa"/>
            <w:vMerge/>
            <w:tcBorders>
              <w:left w:val="single" w:sz="6" w:space="0" w:color="000000"/>
              <w:right w:val="single" w:sz="6" w:space="0" w:color="000000"/>
            </w:tcBorders>
          </w:tcPr>
          <w:p w14:paraId="618DFF23"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1F81CBD1"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5174CC31" w14:textId="30B3186F" w:rsidR="00170F1F" w:rsidRPr="00552742" w:rsidRDefault="00170F1F" w:rsidP="00170F1F">
            <w:pPr>
              <w:spacing w:line="240" w:lineRule="exact"/>
              <w:rPr>
                <w:kern w:val="1"/>
              </w:rPr>
            </w:pPr>
            <w:r w:rsidRPr="00902EF2">
              <w:rPr>
                <w:kern w:val="1"/>
              </w:rPr>
              <w:t>市县</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08CA67A5" w14:textId="77777777" w:rsidR="00170F1F" w:rsidRPr="00552742" w:rsidRDefault="00170F1F" w:rsidP="00170F1F">
            <w:pPr>
              <w:spacing w:line="240" w:lineRule="exact"/>
              <w:rPr>
                <w:kern w:val="1"/>
              </w:rPr>
            </w:pPr>
          </w:p>
        </w:tc>
      </w:tr>
      <w:tr w:rsidR="00170F1F" w:rsidRPr="00552742" w14:paraId="41FE52DC" w14:textId="77777777" w:rsidTr="00DB1DC3">
        <w:trPr>
          <w:cantSplit/>
          <w:trHeight w:hRule="exact" w:val="510"/>
        </w:trPr>
        <w:tc>
          <w:tcPr>
            <w:tcW w:w="594" w:type="dxa"/>
            <w:vMerge/>
            <w:tcBorders>
              <w:left w:val="single" w:sz="6" w:space="0" w:color="000000"/>
              <w:right w:val="single" w:sz="6" w:space="0" w:color="000000"/>
            </w:tcBorders>
          </w:tcPr>
          <w:p w14:paraId="32CB1EB3" w14:textId="77777777" w:rsidR="00170F1F" w:rsidRPr="00552742" w:rsidRDefault="00170F1F" w:rsidP="00170F1F">
            <w:pPr>
              <w:jc w:val="left"/>
              <w:rPr>
                <w:kern w:val="1"/>
              </w:rPr>
            </w:pPr>
          </w:p>
        </w:tc>
        <w:tc>
          <w:tcPr>
            <w:tcW w:w="573" w:type="dxa"/>
            <w:vMerge/>
            <w:tcBorders>
              <w:top w:val="single" w:sz="4" w:space="0" w:color="000000"/>
              <w:left w:val="single" w:sz="6" w:space="0" w:color="000000"/>
              <w:bottom w:val="single" w:sz="6" w:space="0" w:color="000000"/>
              <w:right w:val="single" w:sz="6" w:space="0" w:color="000000"/>
            </w:tcBorders>
            <w:vAlign w:val="center"/>
          </w:tcPr>
          <w:p w14:paraId="3565962A"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153E9AA2" w14:textId="04BF0F1A" w:rsidR="00170F1F" w:rsidRPr="00552742" w:rsidRDefault="00170F1F" w:rsidP="00170F1F">
            <w:pPr>
              <w:spacing w:line="240" w:lineRule="exact"/>
              <w:rPr>
                <w:kern w:val="1"/>
              </w:rPr>
            </w:pPr>
            <w:r w:rsidRPr="00902EF2">
              <w:rPr>
                <w:kern w:val="1"/>
              </w:rPr>
              <w:t>城区（乡）、街道、门牌号</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1DBEF65F" w14:textId="77777777" w:rsidR="00170F1F" w:rsidRPr="00552742" w:rsidRDefault="00170F1F" w:rsidP="00170F1F">
            <w:pPr>
              <w:spacing w:line="240" w:lineRule="exact"/>
              <w:rPr>
                <w:kern w:val="1"/>
              </w:rPr>
            </w:pPr>
          </w:p>
        </w:tc>
      </w:tr>
      <w:tr w:rsidR="00170F1F" w:rsidRPr="00552742" w14:paraId="3F39039A" w14:textId="77777777" w:rsidTr="00DB1DC3">
        <w:trPr>
          <w:cantSplit/>
          <w:trHeight w:hRule="exact" w:val="510"/>
        </w:trPr>
        <w:tc>
          <w:tcPr>
            <w:tcW w:w="594" w:type="dxa"/>
            <w:vMerge/>
            <w:tcBorders>
              <w:left w:val="single" w:sz="6" w:space="0" w:color="000000"/>
              <w:right w:val="single" w:sz="6" w:space="0" w:color="000000"/>
            </w:tcBorders>
          </w:tcPr>
          <w:p w14:paraId="1825B178" w14:textId="77777777" w:rsidR="00170F1F" w:rsidRPr="00552742" w:rsidRDefault="00170F1F" w:rsidP="00170F1F">
            <w:pPr>
              <w:jc w:val="left"/>
              <w:rPr>
                <w:kern w:val="1"/>
              </w:rPr>
            </w:pPr>
          </w:p>
        </w:tc>
        <w:tc>
          <w:tcPr>
            <w:tcW w:w="573" w:type="dxa"/>
            <w:vMerge w:val="restart"/>
            <w:tcBorders>
              <w:top w:val="single" w:sz="4" w:space="0" w:color="000000"/>
              <w:left w:val="single" w:sz="6" w:space="0" w:color="000000"/>
              <w:right w:val="single" w:sz="6" w:space="0" w:color="000000"/>
            </w:tcBorders>
            <w:vAlign w:val="center"/>
          </w:tcPr>
          <w:p w14:paraId="43FB139F" w14:textId="77777777" w:rsidR="00170F1F" w:rsidRPr="00552742" w:rsidRDefault="00170F1F" w:rsidP="00170F1F">
            <w:pPr>
              <w:spacing w:line="240" w:lineRule="exact"/>
              <w:jc w:val="center"/>
              <w:rPr>
                <w:kern w:val="1"/>
              </w:rPr>
            </w:pPr>
            <w:r w:rsidRPr="00552742">
              <w:rPr>
                <w:kern w:val="1"/>
              </w:rPr>
              <w:t>申</w:t>
            </w:r>
          </w:p>
          <w:p w14:paraId="122C8F5C" w14:textId="77777777" w:rsidR="00170F1F" w:rsidRPr="00552742" w:rsidRDefault="00170F1F" w:rsidP="00170F1F">
            <w:pPr>
              <w:spacing w:line="240" w:lineRule="exact"/>
              <w:jc w:val="center"/>
              <w:rPr>
                <w:kern w:val="1"/>
              </w:rPr>
            </w:pPr>
            <w:r w:rsidRPr="00552742">
              <w:rPr>
                <w:kern w:val="1"/>
              </w:rPr>
              <w:t>请</w:t>
            </w:r>
          </w:p>
          <w:p w14:paraId="528472AB" w14:textId="77777777" w:rsidR="00170F1F" w:rsidRPr="00552742" w:rsidRDefault="00170F1F" w:rsidP="00170F1F">
            <w:pPr>
              <w:spacing w:line="240" w:lineRule="exact"/>
              <w:jc w:val="center"/>
              <w:rPr>
                <w:kern w:val="1"/>
              </w:rPr>
            </w:pPr>
            <w:r w:rsidRPr="00552742">
              <w:rPr>
                <w:kern w:val="1"/>
              </w:rPr>
              <w:t>人</w:t>
            </w:r>
          </w:p>
          <w:p w14:paraId="79160655" w14:textId="66C8B298" w:rsidR="00170F1F" w:rsidRPr="00552742" w:rsidRDefault="00170F1F" w:rsidP="00170F1F">
            <w:pPr>
              <w:spacing w:line="240" w:lineRule="exact"/>
              <w:jc w:val="center"/>
              <w:rPr>
                <w:kern w:val="1"/>
              </w:rPr>
            </w:pPr>
            <w:r w:rsidRPr="00552742">
              <w:rPr>
                <w:kern w:val="1"/>
              </w:rPr>
              <w:t>(</w:t>
            </w:r>
            <w:r>
              <w:rPr>
                <w:rFonts w:hint="eastAsia"/>
                <w:kern w:val="1"/>
              </w:rPr>
              <w:t>4</w:t>
            </w:r>
            <w:r w:rsidRPr="00552742">
              <w:rPr>
                <w:kern w:val="1"/>
              </w:rPr>
              <w:t>)</w:t>
            </w:r>
          </w:p>
        </w:tc>
        <w:tc>
          <w:tcPr>
            <w:tcW w:w="4507" w:type="dxa"/>
            <w:gridSpan w:val="10"/>
            <w:tcBorders>
              <w:top w:val="single" w:sz="6" w:space="0" w:color="000000"/>
              <w:left w:val="single" w:sz="6" w:space="0" w:color="000000"/>
              <w:bottom w:val="single" w:sz="6" w:space="0" w:color="000000"/>
              <w:right w:val="single" w:sz="4" w:space="0" w:color="000000"/>
            </w:tcBorders>
            <w:vAlign w:val="center"/>
          </w:tcPr>
          <w:p w14:paraId="5CFDDE7E" w14:textId="213C80ED" w:rsidR="00170F1F" w:rsidRPr="00552742" w:rsidRDefault="00170F1F" w:rsidP="00170F1F">
            <w:pPr>
              <w:spacing w:line="240" w:lineRule="exact"/>
              <w:rPr>
                <w:kern w:val="1"/>
              </w:rPr>
            </w:pPr>
            <w:r w:rsidRPr="00902EF2">
              <w:rPr>
                <w:kern w:val="1"/>
              </w:rPr>
              <w:t>姓名或名称</w:t>
            </w:r>
            <w:r w:rsidRPr="00902EF2">
              <w:rPr>
                <w:rFonts w:hint="eastAsia"/>
                <w:kern w:val="1"/>
              </w:rPr>
              <w:t xml:space="preserve"> </w:t>
            </w:r>
          </w:p>
        </w:tc>
        <w:tc>
          <w:tcPr>
            <w:tcW w:w="3791" w:type="dxa"/>
            <w:gridSpan w:val="6"/>
            <w:tcBorders>
              <w:top w:val="single" w:sz="6" w:space="0" w:color="000000"/>
              <w:left w:val="single" w:sz="4" w:space="0" w:color="000000"/>
              <w:bottom w:val="single" w:sz="6" w:space="0" w:color="000000"/>
              <w:right w:val="single" w:sz="6" w:space="0" w:color="000000"/>
            </w:tcBorders>
            <w:vAlign w:val="center"/>
          </w:tcPr>
          <w:p w14:paraId="124D6C1B" w14:textId="35075CDE" w:rsidR="00170F1F" w:rsidRPr="00552742" w:rsidRDefault="00170F1F" w:rsidP="00170F1F">
            <w:pPr>
              <w:spacing w:line="240" w:lineRule="exact"/>
              <w:rPr>
                <w:kern w:val="1"/>
              </w:rPr>
            </w:pPr>
            <w:r w:rsidRPr="00902EF2">
              <w:t>申请人类型</w:t>
            </w:r>
            <w:r w:rsidRPr="00902EF2">
              <w:t xml:space="preserve"> </w:t>
            </w:r>
            <w:r w:rsidRPr="00902EF2">
              <w:rPr>
                <w:kern w:val="1"/>
              </w:rPr>
              <w:fldChar w:fldCharType="begin">
                <w:ffData>
                  <w:name w:val="文本框33"/>
                  <w:enabled/>
                  <w:calcOnExit w:val="0"/>
                  <w:textInput/>
                </w:ffData>
              </w:fldChar>
            </w:r>
            <w:r w:rsidRPr="00902EF2">
              <w:rPr>
                <w:kern w:val="1"/>
              </w:rPr>
              <w:instrText xml:space="preserve"> FORMTEXT </w:instrText>
            </w:r>
            <w:r w:rsidRPr="00902EF2">
              <w:rPr>
                <w:kern w:val="1"/>
              </w:rPr>
            </w:r>
            <w:r w:rsidRPr="00902EF2">
              <w:rPr>
                <w:kern w:val="1"/>
              </w:rPr>
              <w:fldChar w:fldCharType="separate"/>
            </w:r>
            <w:r w:rsidRPr="00902EF2">
              <w:rPr>
                <w:kern w:val="1"/>
              </w:rPr>
              <w:t>     </w:t>
            </w:r>
            <w:r w:rsidRPr="00902EF2">
              <w:rPr>
                <w:kern w:val="1"/>
              </w:rPr>
              <w:fldChar w:fldCharType="end"/>
            </w:r>
          </w:p>
        </w:tc>
      </w:tr>
      <w:tr w:rsidR="00170F1F" w:rsidRPr="00552742" w14:paraId="769B3633" w14:textId="77777777" w:rsidTr="00DB1DC3">
        <w:trPr>
          <w:cantSplit/>
          <w:trHeight w:hRule="exact" w:val="510"/>
        </w:trPr>
        <w:tc>
          <w:tcPr>
            <w:tcW w:w="594" w:type="dxa"/>
            <w:vMerge/>
            <w:tcBorders>
              <w:left w:val="single" w:sz="6" w:space="0" w:color="000000"/>
              <w:right w:val="single" w:sz="6" w:space="0" w:color="000000"/>
            </w:tcBorders>
          </w:tcPr>
          <w:p w14:paraId="094C02D7" w14:textId="77777777" w:rsidR="00170F1F" w:rsidRPr="00552742" w:rsidRDefault="00170F1F" w:rsidP="00170F1F">
            <w:pPr>
              <w:jc w:val="left"/>
              <w:rPr>
                <w:kern w:val="1"/>
              </w:rPr>
            </w:pPr>
          </w:p>
        </w:tc>
        <w:tc>
          <w:tcPr>
            <w:tcW w:w="573" w:type="dxa"/>
            <w:vMerge/>
            <w:tcBorders>
              <w:left w:val="single" w:sz="6" w:space="0" w:color="000000"/>
              <w:right w:val="single" w:sz="6" w:space="0" w:color="000000"/>
            </w:tcBorders>
            <w:vAlign w:val="center"/>
          </w:tcPr>
          <w:p w14:paraId="4415A80E"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right w:val="single" w:sz="4" w:space="0" w:color="000000"/>
            </w:tcBorders>
            <w:vAlign w:val="center"/>
          </w:tcPr>
          <w:p w14:paraId="0A524037" w14:textId="292AD83E" w:rsidR="00170F1F" w:rsidRPr="00902EF2" w:rsidRDefault="00170F1F" w:rsidP="00170F1F">
            <w:pPr>
              <w:spacing w:line="240" w:lineRule="exact"/>
              <w:rPr>
                <w:kern w:val="1"/>
              </w:rPr>
            </w:pPr>
            <w:r w:rsidRPr="00902EF2">
              <w:rPr>
                <w:kern w:val="1"/>
              </w:rPr>
              <w:t>居民身份证件号码或组织机构代码</w:t>
            </w:r>
            <w:r w:rsidRPr="00902EF2">
              <w:rPr>
                <w:kern w:val="1"/>
              </w:rPr>
              <w:t xml:space="preserve"> </w:t>
            </w:r>
          </w:p>
          <w:p w14:paraId="0DDCF289" w14:textId="10762386" w:rsidR="00170F1F" w:rsidRPr="00552742" w:rsidRDefault="00170F1F" w:rsidP="00170F1F">
            <w:pPr>
              <w:spacing w:line="240" w:lineRule="exact"/>
              <w:rPr>
                <w:kern w:val="1"/>
              </w:rPr>
            </w:pPr>
            <w:r w:rsidRPr="00902EF2">
              <w:rPr>
                <w:kern w:val="1"/>
                <w:szCs w:val="21"/>
              </w:rPr>
              <w:fldChar w:fldCharType="begin">
                <w:ffData>
                  <w:name w:val="复选框2"/>
                  <w:enabled/>
                  <w:calcOnExit w:val="0"/>
                  <w:checkBox>
                    <w:sizeAuto/>
                    <w:default w:val="0"/>
                    <w:checked w:val="0"/>
                  </w:checkBox>
                </w:ffData>
              </w:fldChar>
            </w:r>
            <w:r w:rsidRPr="00902EF2">
              <w:rPr>
                <w:kern w:val="1"/>
                <w:szCs w:val="21"/>
              </w:rPr>
              <w:instrText xml:space="preserve"> FORMCHECKBOX </w:instrText>
            </w:r>
            <w:r w:rsidRPr="00902EF2">
              <w:rPr>
                <w:kern w:val="1"/>
                <w:szCs w:val="21"/>
              </w:rPr>
            </w:r>
            <w:r w:rsidRPr="00902EF2">
              <w:rPr>
                <w:kern w:val="1"/>
                <w:szCs w:val="21"/>
              </w:rPr>
              <w:fldChar w:fldCharType="separate"/>
            </w:r>
            <w:r w:rsidRPr="00902EF2">
              <w:rPr>
                <w:kern w:val="1"/>
                <w:szCs w:val="21"/>
              </w:rPr>
              <w:fldChar w:fldCharType="end"/>
            </w:r>
            <w:r w:rsidRPr="00902EF2">
              <w:rPr>
                <w:kern w:val="1"/>
                <w:szCs w:val="21"/>
              </w:rPr>
              <w:t>请求</w:t>
            </w:r>
            <w:proofErr w:type="gramStart"/>
            <w:r w:rsidRPr="00902EF2">
              <w:rPr>
                <w:kern w:val="1"/>
                <w:szCs w:val="21"/>
              </w:rPr>
              <w:t>费减且已</w:t>
            </w:r>
            <w:proofErr w:type="gramEnd"/>
            <w:r w:rsidRPr="00902EF2">
              <w:rPr>
                <w:kern w:val="1"/>
                <w:szCs w:val="21"/>
              </w:rPr>
              <w:t>完成费</w:t>
            </w:r>
            <w:proofErr w:type="gramStart"/>
            <w:r w:rsidRPr="00902EF2">
              <w:rPr>
                <w:kern w:val="1"/>
                <w:szCs w:val="21"/>
              </w:rPr>
              <w:t>减资格</w:t>
            </w:r>
            <w:proofErr w:type="gramEnd"/>
            <w:r w:rsidRPr="00902EF2">
              <w:rPr>
                <w:kern w:val="1"/>
                <w:szCs w:val="21"/>
              </w:rPr>
              <w:t>备案</w:t>
            </w:r>
          </w:p>
        </w:tc>
        <w:tc>
          <w:tcPr>
            <w:tcW w:w="3791" w:type="dxa"/>
            <w:gridSpan w:val="6"/>
            <w:tcBorders>
              <w:top w:val="single" w:sz="6" w:space="0" w:color="000000"/>
              <w:left w:val="single" w:sz="4" w:space="0" w:color="000000"/>
              <w:bottom w:val="single" w:sz="6" w:space="0" w:color="000000"/>
              <w:right w:val="single" w:sz="6" w:space="0" w:color="000000"/>
            </w:tcBorders>
            <w:vAlign w:val="center"/>
          </w:tcPr>
          <w:p w14:paraId="70513640" w14:textId="6BB69BB0" w:rsidR="00170F1F" w:rsidRPr="00552742" w:rsidRDefault="00170F1F" w:rsidP="00170F1F">
            <w:pPr>
              <w:spacing w:line="240" w:lineRule="exact"/>
              <w:rPr>
                <w:kern w:val="1"/>
              </w:rPr>
            </w:pPr>
            <w:r w:rsidRPr="00902EF2">
              <w:rPr>
                <w:kern w:val="1"/>
              </w:rPr>
              <w:t>电子邮箱</w:t>
            </w:r>
            <w:r w:rsidRPr="00902EF2">
              <w:rPr>
                <w:kern w:val="1"/>
              </w:rPr>
              <w:t xml:space="preserve"> </w:t>
            </w:r>
          </w:p>
        </w:tc>
      </w:tr>
      <w:tr w:rsidR="00170F1F" w:rsidRPr="00552742" w14:paraId="4D1171A5" w14:textId="77777777" w:rsidTr="00DB1DC3">
        <w:trPr>
          <w:cantSplit/>
          <w:trHeight w:hRule="exact" w:val="510"/>
        </w:trPr>
        <w:tc>
          <w:tcPr>
            <w:tcW w:w="594" w:type="dxa"/>
            <w:vMerge/>
            <w:tcBorders>
              <w:left w:val="single" w:sz="6" w:space="0" w:color="000000"/>
              <w:right w:val="single" w:sz="6" w:space="0" w:color="000000"/>
            </w:tcBorders>
          </w:tcPr>
          <w:p w14:paraId="3B7B3398" w14:textId="77777777" w:rsidR="00170F1F" w:rsidRPr="00552742" w:rsidRDefault="00170F1F" w:rsidP="00170F1F">
            <w:pPr>
              <w:jc w:val="left"/>
              <w:rPr>
                <w:kern w:val="1"/>
              </w:rPr>
            </w:pPr>
          </w:p>
        </w:tc>
        <w:tc>
          <w:tcPr>
            <w:tcW w:w="573" w:type="dxa"/>
            <w:vMerge/>
            <w:tcBorders>
              <w:left w:val="single" w:sz="6" w:space="0" w:color="000000"/>
              <w:right w:val="single" w:sz="6" w:space="0" w:color="000000"/>
            </w:tcBorders>
            <w:vAlign w:val="center"/>
          </w:tcPr>
          <w:p w14:paraId="00772BCF"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76D852A7" w14:textId="577F8E9F" w:rsidR="00170F1F" w:rsidRPr="00552742" w:rsidRDefault="00170F1F" w:rsidP="00170F1F">
            <w:pPr>
              <w:spacing w:line="240" w:lineRule="exact"/>
              <w:rPr>
                <w:kern w:val="1"/>
              </w:rPr>
            </w:pPr>
            <w:r w:rsidRPr="00902EF2">
              <w:rPr>
                <w:kern w:val="1"/>
              </w:rPr>
              <w:t>国籍或注册国家（地区）</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63E7C22F" w14:textId="538F41F4" w:rsidR="00170F1F" w:rsidRPr="00552742" w:rsidRDefault="00170F1F" w:rsidP="00170F1F">
            <w:pPr>
              <w:spacing w:line="240" w:lineRule="exact"/>
              <w:rPr>
                <w:kern w:val="1"/>
              </w:rPr>
            </w:pPr>
            <w:r w:rsidRPr="00902EF2">
              <w:rPr>
                <w:kern w:val="1"/>
              </w:rPr>
              <w:t>经常居所地或营业所所在地</w:t>
            </w:r>
            <w:r w:rsidRPr="00902EF2">
              <w:rPr>
                <w:kern w:val="1"/>
              </w:rPr>
              <w:t xml:space="preserve"> </w:t>
            </w:r>
          </w:p>
        </w:tc>
      </w:tr>
      <w:tr w:rsidR="00170F1F" w:rsidRPr="00552742" w14:paraId="190E0240" w14:textId="77777777" w:rsidTr="00DB1DC3">
        <w:trPr>
          <w:cantSplit/>
          <w:trHeight w:hRule="exact" w:val="510"/>
        </w:trPr>
        <w:tc>
          <w:tcPr>
            <w:tcW w:w="594" w:type="dxa"/>
            <w:vMerge/>
            <w:tcBorders>
              <w:left w:val="single" w:sz="6" w:space="0" w:color="000000"/>
              <w:right w:val="single" w:sz="6" w:space="0" w:color="000000"/>
            </w:tcBorders>
          </w:tcPr>
          <w:p w14:paraId="3141A859" w14:textId="77777777" w:rsidR="00170F1F" w:rsidRPr="00552742" w:rsidRDefault="00170F1F" w:rsidP="00170F1F">
            <w:pPr>
              <w:jc w:val="left"/>
              <w:rPr>
                <w:kern w:val="1"/>
              </w:rPr>
            </w:pPr>
          </w:p>
        </w:tc>
        <w:tc>
          <w:tcPr>
            <w:tcW w:w="573" w:type="dxa"/>
            <w:vMerge/>
            <w:tcBorders>
              <w:left w:val="single" w:sz="6" w:space="0" w:color="000000"/>
              <w:right w:val="single" w:sz="6" w:space="0" w:color="000000"/>
            </w:tcBorders>
            <w:vAlign w:val="center"/>
          </w:tcPr>
          <w:p w14:paraId="3EE43D44"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right w:val="single" w:sz="4" w:space="0" w:color="000000"/>
            </w:tcBorders>
            <w:vAlign w:val="center"/>
          </w:tcPr>
          <w:p w14:paraId="550F38DC" w14:textId="2E123932" w:rsidR="00170F1F" w:rsidRPr="00552742" w:rsidRDefault="00170F1F" w:rsidP="00170F1F">
            <w:pPr>
              <w:spacing w:line="240" w:lineRule="exact"/>
              <w:rPr>
                <w:kern w:val="1"/>
              </w:rPr>
            </w:pPr>
            <w:r w:rsidRPr="00902EF2">
              <w:rPr>
                <w:kern w:val="1"/>
              </w:rPr>
              <w:t>邮政编码</w:t>
            </w:r>
            <w:r w:rsidRPr="00902EF2">
              <w:rPr>
                <w:kern w:val="1"/>
              </w:rPr>
              <w:t xml:space="preserve"> </w:t>
            </w:r>
          </w:p>
        </w:tc>
        <w:tc>
          <w:tcPr>
            <w:tcW w:w="3791" w:type="dxa"/>
            <w:gridSpan w:val="6"/>
            <w:tcBorders>
              <w:top w:val="single" w:sz="6" w:space="0" w:color="000000"/>
              <w:left w:val="single" w:sz="4" w:space="0" w:color="000000"/>
              <w:bottom w:val="single" w:sz="6" w:space="0" w:color="000000"/>
              <w:right w:val="single" w:sz="6" w:space="0" w:color="000000"/>
            </w:tcBorders>
            <w:vAlign w:val="center"/>
          </w:tcPr>
          <w:p w14:paraId="440543FC" w14:textId="5338F7AE" w:rsidR="00170F1F" w:rsidRPr="00552742" w:rsidRDefault="00170F1F" w:rsidP="00170F1F">
            <w:pPr>
              <w:spacing w:line="240" w:lineRule="exact"/>
              <w:rPr>
                <w:kern w:val="1"/>
              </w:rPr>
            </w:pPr>
            <w:r w:rsidRPr="00902EF2">
              <w:rPr>
                <w:kern w:val="1"/>
              </w:rPr>
              <w:t>电话</w:t>
            </w:r>
            <w:r w:rsidRPr="00902EF2">
              <w:rPr>
                <w:kern w:val="1"/>
              </w:rPr>
              <w:t xml:space="preserve"> </w:t>
            </w:r>
            <w:r w:rsidRPr="00902EF2">
              <w:rPr>
                <w:kern w:val="1"/>
              </w:rPr>
              <w:fldChar w:fldCharType="begin">
                <w:ffData>
                  <w:name w:val="文本框40"/>
                  <w:enabled/>
                  <w:calcOnExit w:val="0"/>
                  <w:textInput/>
                </w:ffData>
              </w:fldChar>
            </w:r>
            <w:r w:rsidRPr="00902EF2">
              <w:rPr>
                <w:kern w:val="1"/>
              </w:rPr>
              <w:instrText xml:space="preserve"> FORMTEXT </w:instrText>
            </w:r>
            <w:r w:rsidRPr="00902EF2">
              <w:rPr>
                <w:kern w:val="1"/>
              </w:rPr>
            </w:r>
            <w:r w:rsidRPr="00902EF2">
              <w:rPr>
                <w:kern w:val="1"/>
              </w:rPr>
              <w:fldChar w:fldCharType="separate"/>
            </w:r>
            <w:r w:rsidRPr="00902EF2">
              <w:rPr>
                <w:kern w:val="1"/>
              </w:rPr>
              <w:t>     </w:t>
            </w:r>
            <w:r w:rsidRPr="00902EF2">
              <w:rPr>
                <w:kern w:val="1"/>
              </w:rPr>
              <w:fldChar w:fldCharType="end"/>
            </w:r>
          </w:p>
        </w:tc>
      </w:tr>
      <w:tr w:rsidR="00170F1F" w:rsidRPr="00552742" w14:paraId="5EF04259" w14:textId="77777777" w:rsidTr="00DB1DC3">
        <w:trPr>
          <w:cantSplit/>
          <w:trHeight w:hRule="exact" w:val="510"/>
        </w:trPr>
        <w:tc>
          <w:tcPr>
            <w:tcW w:w="594" w:type="dxa"/>
            <w:vMerge/>
            <w:tcBorders>
              <w:left w:val="single" w:sz="6" w:space="0" w:color="000000"/>
              <w:right w:val="single" w:sz="6" w:space="0" w:color="000000"/>
            </w:tcBorders>
          </w:tcPr>
          <w:p w14:paraId="497913B6" w14:textId="77777777" w:rsidR="00170F1F" w:rsidRPr="00552742" w:rsidRDefault="00170F1F" w:rsidP="00170F1F">
            <w:pPr>
              <w:jc w:val="left"/>
              <w:rPr>
                <w:kern w:val="1"/>
              </w:rPr>
            </w:pPr>
          </w:p>
        </w:tc>
        <w:tc>
          <w:tcPr>
            <w:tcW w:w="573" w:type="dxa"/>
            <w:vMerge/>
            <w:tcBorders>
              <w:left w:val="single" w:sz="6" w:space="0" w:color="000000"/>
              <w:right w:val="single" w:sz="6" w:space="0" w:color="000000"/>
            </w:tcBorders>
            <w:vAlign w:val="center"/>
          </w:tcPr>
          <w:p w14:paraId="44F60B61"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2E1F4F0C" w14:textId="39E1FF77" w:rsidR="00170F1F" w:rsidRPr="00552742" w:rsidRDefault="00170F1F" w:rsidP="00170F1F">
            <w:pPr>
              <w:spacing w:line="240" w:lineRule="exact"/>
              <w:rPr>
                <w:kern w:val="1"/>
              </w:rPr>
            </w:pPr>
            <w:r w:rsidRPr="00902EF2">
              <w:rPr>
                <w:kern w:val="1"/>
              </w:rPr>
              <w:t>省、自治区、直辖市</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02284BCA" w14:textId="77777777" w:rsidR="00170F1F" w:rsidRPr="00552742" w:rsidRDefault="00170F1F" w:rsidP="00170F1F">
            <w:pPr>
              <w:spacing w:line="240" w:lineRule="exact"/>
              <w:rPr>
                <w:kern w:val="1"/>
              </w:rPr>
            </w:pPr>
          </w:p>
        </w:tc>
      </w:tr>
      <w:tr w:rsidR="00170F1F" w:rsidRPr="00552742" w14:paraId="0ABE0C55" w14:textId="77777777" w:rsidTr="00DB1DC3">
        <w:trPr>
          <w:cantSplit/>
          <w:trHeight w:hRule="exact" w:val="510"/>
        </w:trPr>
        <w:tc>
          <w:tcPr>
            <w:tcW w:w="594" w:type="dxa"/>
            <w:vMerge/>
            <w:tcBorders>
              <w:left w:val="single" w:sz="6" w:space="0" w:color="000000"/>
              <w:right w:val="single" w:sz="6" w:space="0" w:color="000000"/>
            </w:tcBorders>
          </w:tcPr>
          <w:p w14:paraId="422E327E" w14:textId="77777777" w:rsidR="00170F1F" w:rsidRPr="00552742" w:rsidRDefault="00170F1F" w:rsidP="00170F1F">
            <w:pPr>
              <w:jc w:val="left"/>
              <w:rPr>
                <w:kern w:val="1"/>
              </w:rPr>
            </w:pPr>
          </w:p>
        </w:tc>
        <w:tc>
          <w:tcPr>
            <w:tcW w:w="573" w:type="dxa"/>
            <w:vMerge/>
            <w:tcBorders>
              <w:left w:val="single" w:sz="6" w:space="0" w:color="000000"/>
              <w:right w:val="single" w:sz="6" w:space="0" w:color="000000"/>
            </w:tcBorders>
            <w:vAlign w:val="center"/>
          </w:tcPr>
          <w:p w14:paraId="0153D44F"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08048796" w14:textId="0C28F927" w:rsidR="00170F1F" w:rsidRPr="00552742" w:rsidRDefault="00170F1F" w:rsidP="00170F1F">
            <w:pPr>
              <w:spacing w:line="240" w:lineRule="exact"/>
              <w:rPr>
                <w:kern w:val="1"/>
              </w:rPr>
            </w:pPr>
            <w:r w:rsidRPr="00902EF2">
              <w:rPr>
                <w:kern w:val="1"/>
              </w:rPr>
              <w:t>市县</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30D23167" w14:textId="77777777" w:rsidR="00170F1F" w:rsidRPr="00552742" w:rsidRDefault="00170F1F" w:rsidP="00170F1F">
            <w:pPr>
              <w:spacing w:line="240" w:lineRule="exact"/>
              <w:rPr>
                <w:kern w:val="1"/>
              </w:rPr>
            </w:pPr>
          </w:p>
        </w:tc>
      </w:tr>
      <w:tr w:rsidR="00170F1F" w:rsidRPr="00552742" w14:paraId="08C65BB1" w14:textId="77777777" w:rsidTr="00DB1DC3">
        <w:trPr>
          <w:cantSplit/>
          <w:trHeight w:hRule="exact" w:val="510"/>
        </w:trPr>
        <w:tc>
          <w:tcPr>
            <w:tcW w:w="594" w:type="dxa"/>
            <w:vMerge/>
            <w:tcBorders>
              <w:left w:val="single" w:sz="6" w:space="0" w:color="000000"/>
              <w:bottom w:val="single" w:sz="4" w:space="0" w:color="000000"/>
              <w:right w:val="single" w:sz="6" w:space="0" w:color="000000"/>
            </w:tcBorders>
          </w:tcPr>
          <w:p w14:paraId="37EBD4C9" w14:textId="77777777" w:rsidR="00170F1F" w:rsidRPr="00552742" w:rsidRDefault="00170F1F" w:rsidP="00170F1F">
            <w:pPr>
              <w:jc w:val="left"/>
              <w:rPr>
                <w:kern w:val="1"/>
              </w:rPr>
            </w:pPr>
          </w:p>
        </w:tc>
        <w:tc>
          <w:tcPr>
            <w:tcW w:w="573" w:type="dxa"/>
            <w:vMerge/>
            <w:tcBorders>
              <w:left w:val="single" w:sz="6" w:space="0" w:color="000000"/>
              <w:bottom w:val="single" w:sz="6" w:space="0" w:color="000000"/>
              <w:right w:val="single" w:sz="6" w:space="0" w:color="000000"/>
            </w:tcBorders>
            <w:vAlign w:val="center"/>
          </w:tcPr>
          <w:p w14:paraId="6D4EF22E" w14:textId="77777777" w:rsidR="00170F1F" w:rsidRPr="00552742" w:rsidRDefault="00170F1F" w:rsidP="00170F1F">
            <w:pPr>
              <w:jc w:val="left"/>
              <w:rPr>
                <w:kern w:val="1"/>
              </w:rPr>
            </w:pPr>
          </w:p>
        </w:tc>
        <w:tc>
          <w:tcPr>
            <w:tcW w:w="4507" w:type="dxa"/>
            <w:gridSpan w:val="10"/>
            <w:tcBorders>
              <w:top w:val="single" w:sz="6" w:space="0" w:color="000000"/>
              <w:left w:val="single" w:sz="6" w:space="0" w:color="000000"/>
              <w:bottom w:val="single" w:sz="6" w:space="0" w:color="000000"/>
            </w:tcBorders>
            <w:vAlign w:val="center"/>
          </w:tcPr>
          <w:p w14:paraId="08ADB810" w14:textId="1AEAF34F" w:rsidR="00170F1F" w:rsidRPr="00552742" w:rsidRDefault="00170F1F" w:rsidP="00170F1F">
            <w:pPr>
              <w:spacing w:line="240" w:lineRule="exact"/>
              <w:rPr>
                <w:kern w:val="1"/>
              </w:rPr>
            </w:pPr>
            <w:r w:rsidRPr="00902EF2">
              <w:rPr>
                <w:kern w:val="1"/>
              </w:rPr>
              <w:t>城区（乡）、街道、门牌号</w:t>
            </w:r>
            <w:r w:rsidRPr="00902EF2">
              <w:rPr>
                <w:kern w:val="1"/>
              </w:rPr>
              <w:t xml:space="preserve"> </w:t>
            </w:r>
          </w:p>
        </w:tc>
        <w:tc>
          <w:tcPr>
            <w:tcW w:w="3791" w:type="dxa"/>
            <w:gridSpan w:val="6"/>
            <w:tcBorders>
              <w:top w:val="single" w:sz="6" w:space="0" w:color="000000"/>
              <w:bottom w:val="single" w:sz="6" w:space="0" w:color="000000"/>
              <w:right w:val="single" w:sz="6" w:space="0" w:color="000000"/>
            </w:tcBorders>
            <w:vAlign w:val="center"/>
          </w:tcPr>
          <w:p w14:paraId="0B7B0047" w14:textId="77777777" w:rsidR="00170F1F" w:rsidRPr="00552742" w:rsidRDefault="00170F1F" w:rsidP="00170F1F">
            <w:pPr>
              <w:spacing w:line="240" w:lineRule="exact"/>
              <w:rPr>
                <w:kern w:val="1"/>
              </w:rPr>
            </w:pPr>
          </w:p>
        </w:tc>
      </w:tr>
      <w:tr w:rsidR="00F72495" w:rsidRPr="00552742" w14:paraId="505B6E08" w14:textId="77777777">
        <w:trPr>
          <w:cantSplit/>
          <w:trHeight w:hRule="exact" w:val="624"/>
        </w:trPr>
        <w:tc>
          <w:tcPr>
            <w:tcW w:w="594" w:type="dxa"/>
            <w:vMerge w:val="restart"/>
            <w:tcBorders>
              <w:top w:val="single" w:sz="6" w:space="0" w:color="000000"/>
              <w:left w:val="single" w:sz="6" w:space="0" w:color="000000"/>
              <w:bottom w:val="single" w:sz="4" w:space="0" w:color="000000"/>
              <w:right w:val="single" w:sz="6" w:space="0" w:color="000000"/>
            </w:tcBorders>
            <w:vAlign w:val="center"/>
          </w:tcPr>
          <w:p w14:paraId="54BD8C2D" w14:textId="77777777" w:rsidR="00F72495" w:rsidRPr="00552742" w:rsidRDefault="00F72495">
            <w:pPr>
              <w:spacing w:line="320" w:lineRule="exact"/>
              <w:jc w:val="center"/>
              <w:rPr>
                <w:kern w:val="1"/>
                <w:szCs w:val="21"/>
              </w:rPr>
            </w:pPr>
            <w:r w:rsidRPr="00552742">
              <w:rPr>
                <w:kern w:val="1"/>
                <w:szCs w:val="21"/>
              </w:rPr>
              <w:t>联</w:t>
            </w:r>
          </w:p>
          <w:p w14:paraId="06B7746A" w14:textId="77777777" w:rsidR="00F72495" w:rsidRPr="00552742" w:rsidRDefault="00F72495">
            <w:pPr>
              <w:spacing w:line="280" w:lineRule="exact"/>
              <w:jc w:val="center"/>
              <w:rPr>
                <w:kern w:val="1"/>
                <w:szCs w:val="21"/>
              </w:rPr>
            </w:pPr>
            <w:r w:rsidRPr="00552742">
              <w:rPr>
                <w:kern w:val="1"/>
                <w:szCs w:val="21"/>
              </w:rPr>
              <w:t>系</w:t>
            </w:r>
          </w:p>
          <w:p w14:paraId="46F9C6B9" w14:textId="77777777" w:rsidR="00F72495" w:rsidRPr="00552742" w:rsidRDefault="00F72495">
            <w:pPr>
              <w:spacing w:line="280" w:lineRule="exact"/>
              <w:jc w:val="center"/>
              <w:rPr>
                <w:kern w:val="1"/>
              </w:rPr>
            </w:pPr>
            <w:r w:rsidRPr="00552742">
              <w:rPr>
                <w:kern w:val="1"/>
                <w:szCs w:val="21"/>
              </w:rPr>
              <w:t>人</w:t>
            </w:r>
          </w:p>
        </w:tc>
        <w:tc>
          <w:tcPr>
            <w:tcW w:w="3367" w:type="dxa"/>
            <w:gridSpan w:val="7"/>
            <w:tcBorders>
              <w:top w:val="single" w:sz="6" w:space="0" w:color="000000"/>
              <w:left w:val="single" w:sz="6" w:space="0" w:color="000000"/>
              <w:bottom w:val="single" w:sz="6" w:space="0" w:color="000000"/>
              <w:right w:val="single" w:sz="6" w:space="0" w:color="000000"/>
            </w:tcBorders>
            <w:vAlign w:val="center"/>
          </w:tcPr>
          <w:p w14:paraId="7749743B" w14:textId="77777777" w:rsidR="00F72495" w:rsidRPr="00552742" w:rsidRDefault="00F72495">
            <w:pPr>
              <w:spacing w:line="240" w:lineRule="exact"/>
              <w:rPr>
                <w:kern w:val="1"/>
              </w:rPr>
            </w:pPr>
            <w:r w:rsidRPr="00552742">
              <w:rPr>
                <w:kern w:val="1"/>
              </w:rPr>
              <w:t>姓</w:t>
            </w:r>
            <w:r w:rsidRPr="00552742">
              <w:rPr>
                <w:kern w:val="1"/>
              </w:rPr>
              <w:t xml:space="preserve">   </w:t>
            </w:r>
            <w:r w:rsidRPr="00552742">
              <w:rPr>
                <w:kern w:val="1"/>
              </w:rPr>
              <w:t>名</w:t>
            </w:r>
            <w:r w:rsidR="003701BD" w:rsidRPr="00552742">
              <w:rPr>
                <w:kern w:val="1"/>
              </w:rPr>
              <w:fldChar w:fldCharType="begin">
                <w:ffData>
                  <w:name w:val="文本框47"/>
                  <w:enabled/>
                  <w:calcOnExit w:val="0"/>
                  <w:textInput/>
                </w:ffData>
              </w:fldChar>
            </w:r>
            <w:bookmarkStart w:id="7" w:name="文本框4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7"/>
          </w:p>
        </w:tc>
        <w:tc>
          <w:tcPr>
            <w:tcW w:w="2816" w:type="dxa"/>
            <w:gridSpan w:val="8"/>
            <w:tcBorders>
              <w:top w:val="single" w:sz="6" w:space="0" w:color="000000"/>
              <w:left w:val="single" w:sz="6" w:space="0" w:color="000000"/>
              <w:bottom w:val="single" w:sz="6" w:space="0" w:color="000000"/>
              <w:right w:val="single" w:sz="6" w:space="0" w:color="000000"/>
            </w:tcBorders>
            <w:vAlign w:val="center"/>
          </w:tcPr>
          <w:p w14:paraId="57FCF125" w14:textId="77777777" w:rsidR="00F72495" w:rsidRPr="00552742" w:rsidRDefault="00F72495">
            <w:pPr>
              <w:spacing w:line="240" w:lineRule="exact"/>
              <w:rPr>
                <w:kern w:val="1"/>
              </w:rPr>
            </w:pPr>
            <w:r w:rsidRPr="00552742">
              <w:rPr>
                <w:kern w:val="1"/>
              </w:rPr>
              <w:t>电话</w:t>
            </w:r>
            <w:r w:rsidR="003701BD" w:rsidRPr="00552742">
              <w:rPr>
                <w:kern w:val="1"/>
              </w:rPr>
              <w:fldChar w:fldCharType="begin">
                <w:ffData>
                  <w:name w:val="文本框48"/>
                  <w:enabled/>
                  <w:calcOnExit w:val="0"/>
                  <w:textInput/>
                </w:ffData>
              </w:fldChar>
            </w:r>
            <w:bookmarkStart w:id="8" w:name="文本框48"/>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8"/>
          </w:p>
        </w:tc>
        <w:tc>
          <w:tcPr>
            <w:tcW w:w="2688" w:type="dxa"/>
            <w:gridSpan w:val="2"/>
            <w:tcBorders>
              <w:top w:val="single" w:sz="6" w:space="0" w:color="000000"/>
              <w:left w:val="single" w:sz="6" w:space="0" w:color="000000"/>
              <w:bottom w:val="single" w:sz="6" w:space="0" w:color="000000"/>
              <w:right w:val="single" w:sz="6" w:space="0" w:color="000000"/>
            </w:tcBorders>
            <w:vAlign w:val="center"/>
          </w:tcPr>
          <w:p w14:paraId="1DBC0012" w14:textId="77777777" w:rsidR="00F72495" w:rsidRPr="00552742" w:rsidRDefault="00F72495">
            <w:pPr>
              <w:spacing w:line="240" w:lineRule="exact"/>
              <w:rPr>
                <w:kern w:val="1"/>
              </w:rPr>
            </w:pPr>
            <w:r w:rsidRPr="00552742">
              <w:rPr>
                <w:kern w:val="1"/>
              </w:rPr>
              <w:t>电子邮箱</w:t>
            </w:r>
            <w:r w:rsidR="003701BD" w:rsidRPr="00552742">
              <w:rPr>
                <w:kern w:val="1"/>
              </w:rPr>
              <w:fldChar w:fldCharType="begin">
                <w:ffData>
                  <w:name w:val="文本框49"/>
                  <w:enabled/>
                  <w:calcOnExit w:val="0"/>
                  <w:textInput/>
                </w:ffData>
              </w:fldChar>
            </w:r>
            <w:bookmarkStart w:id="9" w:name="文本框49"/>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9"/>
          </w:p>
        </w:tc>
      </w:tr>
      <w:tr w:rsidR="00F72495" w:rsidRPr="00552742" w14:paraId="75DADF5F" w14:textId="77777777">
        <w:trPr>
          <w:cantSplit/>
          <w:trHeight w:hRule="exact" w:val="624"/>
        </w:trPr>
        <w:tc>
          <w:tcPr>
            <w:tcW w:w="594" w:type="dxa"/>
            <w:vMerge/>
            <w:tcBorders>
              <w:top w:val="single" w:sz="4" w:space="0" w:color="000000"/>
              <w:left w:val="single" w:sz="6" w:space="0" w:color="000000"/>
              <w:bottom w:val="single" w:sz="4" w:space="0" w:color="000000"/>
              <w:right w:val="single" w:sz="6" w:space="0" w:color="000000"/>
            </w:tcBorders>
          </w:tcPr>
          <w:p w14:paraId="5E990B49" w14:textId="77777777" w:rsidR="00F72495" w:rsidRPr="00552742" w:rsidRDefault="00F72495">
            <w:pPr>
              <w:jc w:val="left"/>
              <w:rPr>
                <w:kern w:val="1"/>
              </w:rPr>
            </w:pPr>
          </w:p>
        </w:tc>
        <w:tc>
          <w:tcPr>
            <w:tcW w:w="8871" w:type="dxa"/>
            <w:gridSpan w:val="17"/>
            <w:tcBorders>
              <w:top w:val="single" w:sz="6" w:space="0" w:color="000000"/>
              <w:left w:val="single" w:sz="6" w:space="0" w:color="000000"/>
              <w:bottom w:val="single" w:sz="6" w:space="0" w:color="000000"/>
              <w:right w:val="single" w:sz="6" w:space="0" w:color="000000"/>
            </w:tcBorders>
            <w:vAlign w:val="center"/>
          </w:tcPr>
          <w:p w14:paraId="3052DC51" w14:textId="77777777" w:rsidR="00F72495" w:rsidRPr="00552742" w:rsidRDefault="00F72495">
            <w:pPr>
              <w:spacing w:line="240" w:lineRule="exact"/>
              <w:rPr>
                <w:kern w:val="1"/>
              </w:rPr>
            </w:pPr>
            <w:r w:rsidRPr="00552742">
              <w:rPr>
                <w:kern w:val="1"/>
              </w:rPr>
              <w:t>邮政编码</w:t>
            </w:r>
            <w:r w:rsidR="003701BD" w:rsidRPr="00552742">
              <w:rPr>
                <w:kern w:val="1"/>
              </w:rPr>
              <w:fldChar w:fldCharType="begin">
                <w:ffData>
                  <w:name w:val="文本框50"/>
                  <w:enabled/>
                  <w:calcOnExit w:val="0"/>
                  <w:textInput/>
                </w:ffData>
              </w:fldChar>
            </w:r>
            <w:bookmarkStart w:id="10" w:name="文本框50"/>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0"/>
          </w:p>
        </w:tc>
      </w:tr>
      <w:tr w:rsidR="00F72495" w:rsidRPr="00552742" w14:paraId="69694EE7" w14:textId="77777777">
        <w:trPr>
          <w:cantSplit/>
          <w:trHeight w:hRule="exact" w:val="624"/>
        </w:trPr>
        <w:tc>
          <w:tcPr>
            <w:tcW w:w="594" w:type="dxa"/>
            <w:vMerge/>
            <w:tcBorders>
              <w:top w:val="single" w:sz="4" w:space="0" w:color="000000"/>
              <w:left w:val="single" w:sz="6" w:space="0" w:color="000000"/>
              <w:bottom w:val="single" w:sz="4" w:space="0" w:color="000000"/>
              <w:right w:val="single" w:sz="6" w:space="0" w:color="000000"/>
            </w:tcBorders>
          </w:tcPr>
          <w:p w14:paraId="68B83872" w14:textId="77777777" w:rsidR="00F72495" w:rsidRPr="00552742" w:rsidRDefault="00F72495">
            <w:pPr>
              <w:jc w:val="left"/>
              <w:rPr>
                <w:kern w:val="1"/>
              </w:rPr>
            </w:pPr>
          </w:p>
        </w:tc>
        <w:tc>
          <w:tcPr>
            <w:tcW w:w="8871" w:type="dxa"/>
            <w:gridSpan w:val="17"/>
            <w:tcBorders>
              <w:top w:val="single" w:sz="6" w:space="0" w:color="000000"/>
              <w:left w:val="single" w:sz="6" w:space="0" w:color="000000"/>
              <w:bottom w:val="single" w:sz="6" w:space="0" w:color="000000"/>
              <w:right w:val="single" w:sz="6" w:space="0" w:color="000000"/>
            </w:tcBorders>
            <w:vAlign w:val="center"/>
          </w:tcPr>
          <w:p w14:paraId="7E5A4DD8" w14:textId="77777777" w:rsidR="00F72495" w:rsidRPr="00552742" w:rsidRDefault="00F72495">
            <w:pPr>
              <w:spacing w:line="240" w:lineRule="exact"/>
              <w:rPr>
                <w:kern w:val="1"/>
              </w:rPr>
            </w:pPr>
            <w:r w:rsidRPr="00552742">
              <w:rPr>
                <w:kern w:val="1"/>
              </w:rPr>
              <w:t>省、自治区、直辖市</w:t>
            </w:r>
            <w:r w:rsidRPr="00552742">
              <w:rPr>
                <w:kern w:val="1"/>
              </w:rPr>
              <w:t xml:space="preserve"> </w:t>
            </w:r>
            <w:r w:rsidR="003701BD" w:rsidRPr="00552742">
              <w:rPr>
                <w:kern w:val="1"/>
              </w:rPr>
              <w:fldChar w:fldCharType="begin">
                <w:ffData>
                  <w:name w:val="文本框51"/>
                  <w:enabled/>
                  <w:calcOnExit w:val="0"/>
                  <w:textInput/>
                </w:ffData>
              </w:fldChar>
            </w:r>
            <w:bookmarkStart w:id="11" w:name="文本框51"/>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1"/>
            <w:r w:rsidR="003701BD" w:rsidRPr="00552742">
              <w:rPr>
                <w:kern w:val="1"/>
              </w:rPr>
              <w:fldChar w:fldCharType="begin">
                <w:ffData>
                  <w:name w:val="文本框52"/>
                  <w:enabled/>
                  <w:calcOnExit w:val="0"/>
                  <w:textInput/>
                </w:ffData>
              </w:fldChar>
            </w:r>
            <w:bookmarkStart w:id="12" w:name="文本框52"/>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2"/>
          </w:p>
        </w:tc>
      </w:tr>
      <w:tr w:rsidR="00F72495" w:rsidRPr="00552742" w14:paraId="5F2A7E04" w14:textId="77777777">
        <w:trPr>
          <w:cantSplit/>
          <w:trHeight w:hRule="exact" w:val="624"/>
        </w:trPr>
        <w:tc>
          <w:tcPr>
            <w:tcW w:w="594" w:type="dxa"/>
            <w:vMerge/>
            <w:tcBorders>
              <w:top w:val="single" w:sz="4" w:space="0" w:color="000000"/>
              <w:left w:val="single" w:sz="6" w:space="0" w:color="000000"/>
              <w:bottom w:val="single" w:sz="4" w:space="0" w:color="000000"/>
              <w:right w:val="single" w:sz="6" w:space="0" w:color="000000"/>
            </w:tcBorders>
          </w:tcPr>
          <w:p w14:paraId="0804E271" w14:textId="77777777" w:rsidR="00F72495" w:rsidRPr="00552742" w:rsidRDefault="00F72495">
            <w:pPr>
              <w:jc w:val="left"/>
              <w:rPr>
                <w:kern w:val="1"/>
              </w:rPr>
            </w:pPr>
          </w:p>
        </w:tc>
        <w:tc>
          <w:tcPr>
            <w:tcW w:w="8871" w:type="dxa"/>
            <w:gridSpan w:val="17"/>
            <w:tcBorders>
              <w:top w:val="single" w:sz="6" w:space="0" w:color="000000"/>
              <w:left w:val="single" w:sz="6" w:space="0" w:color="000000"/>
              <w:bottom w:val="single" w:sz="6" w:space="0" w:color="000000"/>
              <w:right w:val="single" w:sz="6" w:space="0" w:color="000000"/>
            </w:tcBorders>
            <w:vAlign w:val="center"/>
          </w:tcPr>
          <w:p w14:paraId="3E6FB974" w14:textId="77777777" w:rsidR="00F72495" w:rsidRPr="00552742" w:rsidRDefault="00F72495">
            <w:pPr>
              <w:spacing w:line="240" w:lineRule="exact"/>
              <w:rPr>
                <w:kern w:val="1"/>
              </w:rPr>
            </w:pPr>
            <w:r w:rsidRPr="00552742">
              <w:rPr>
                <w:kern w:val="1"/>
              </w:rPr>
              <w:t>市县</w:t>
            </w:r>
            <w:r w:rsidRPr="00552742">
              <w:rPr>
                <w:kern w:val="1"/>
              </w:rPr>
              <w:t xml:space="preserve"> </w:t>
            </w:r>
            <w:r w:rsidR="003701BD" w:rsidRPr="00552742">
              <w:rPr>
                <w:kern w:val="1"/>
              </w:rPr>
              <w:fldChar w:fldCharType="begin">
                <w:ffData>
                  <w:name w:val="文本框53"/>
                  <w:enabled/>
                  <w:calcOnExit w:val="0"/>
                  <w:textInput/>
                </w:ffData>
              </w:fldChar>
            </w:r>
            <w:bookmarkStart w:id="13" w:name="文本框53"/>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3"/>
            <w:r w:rsidR="003701BD" w:rsidRPr="00552742">
              <w:rPr>
                <w:kern w:val="1"/>
              </w:rPr>
              <w:fldChar w:fldCharType="begin">
                <w:ffData>
                  <w:name w:val="文本框54"/>
                  <w:enabled/>
                  <w:calcOnExit w:val="0"/>
                  <w:textInput/>
                </w:ffData>
              </w:fldChar>
            </w:r>
            <w:bookmarkStart w:id="14" w:name="文本框54"/>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4"/>
          </w:p>
        </w:tc>
      </w:tr>
      <w:tr w:rsidR="00F72495" w:rsidRPr="00552742" w14:paraId="7B050BDB" w14:textId="77777777">
        <w:trPr>
          <w:cantSplit/>
          <w:trHeight w:hRule="exact" w:val="624"/>
        </w:trPr>
        <w:tc>
          <w:tcPr>
            <w:tcW w:w="594" w:type="dxa"/>
            <w:vMerge/>
            <w:tcBorders>
              <w:top w:val="single" w:sz="4" w:space="0" w:color="000000"/>
              <w:left w:val="single" w:sz="6" w:space="0" w:color="000000"/>
              <w:bottom w:val="single" w:sz="4" w:space="0" w:color="000000"/>
              <w:right w:val="single" w:sz="6" w:space="0" w:color="000000"/>
            </w:tcBorders>
          </w:tcPr>
          <w:p w14:paraId="7C314859" w14:textId="77777777" w:rsidR="00F72495" w:rsidRPr="00552742" w:rsidRDefault="00F72495">
            <w:pPr>
              <w:jc w:val="left"/>
              <w:rPr>
                <w:kern w:val="1"/>
              </w:rPr>
            </w:pPr>
          </w:p>
        </w:tc>
        <w:tc>
          <w:tcPr>
            <w:tcW w:w="8871" w:type="dxa"/>
            <w:gridSpan w:val="17"/>
            <w:tcBorders>
              <w:top w:val="single" w:sz="6" w:space="0" w:color="000000"/>
              <w:left w:val="single" w:sz="6" w:space="0" w:color="000000"/>
              <w:bottom w:val="single" w:sz="6" w:space="0" w:color="000000"/>
              <w:right w:val="single" w:sz="6" w:space="0" w:color="000000"/>
            </w:tcBorders>
            <w:vAlign w:val="center"/>
          </w:tcPr>
          <w:p w14:paraId="09B189ED" w14:textId="77777777" w:rsidR="00F72495" w:rsidRPr="00552742" w:rsidRDefault="00F72495">
            <w:pPr>
              <w:spacing w:line="240" w:lineRule="exact"/>
              <w:rPr>
                <w:kern w:val="1"/>
              </w:rPr>
            </w:pPr>
            <w:r w:rsidRPr="00552742">
              <w:rPr>
                <w:kern w:val="1"/>
              </w:rPr>
              <w:t>城区（乡）、街道、门牌号</w:t>
            </w:r>
            <w:r w:rsidRPr="00552742">
              <w:rPr>
                <w:kern w:val="1"/>
              </w:rPr>
              <w:t xml:space="preserve"> </w:t>
            </w:r>
            <w:r w:rsidR="003701BD" w:rsidRPr="00552742">
              <w:rPr>
                <w:kern w:val="1"/>
              </w:rPr>
              <w:fldChar w:fldCharType="begin">
                <w:ffData>
                  <w:name w:val="文本框55"/>
                  <w:enabled/>
                  <w:calcOnExit w:val="0"/>
                  <w:textInput/>
                </w:ffData>
              </w:fldChar>
            </w:r>
            <w:bookmarkStart w:id="15" w:name="文本框55"/>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5"/>
            <w:r w:rsidR="003701BD" w:rsidRPr="00552742">
              <w:rPr>
                <w:kern w:val="1"/>
              </w:rPr>
              <w:fldChar w:fldCharType="begin">
                <w:ffData>
                  <w:name w:val="文本框56"/>
                  <w:enabled/>
                  <w:calcOnExit w:val="0"/>
                  <w:textInput/>
                </w:ffData>
              </w:fldChar>
            </w:r>
            <w:bookmarkStart w:id="16" w:name="文本框56"/>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6"/>
          </w:p>
        </w:tc>
      </w:tr>
      <w:tr w:rsidR="00F72495" w:rsidRPr="00552742" w14:paraId="4C00C523" w14:textId="77777777">
        <w:trPr>
          <w:cantSplit/>
          <w:trHeight w:hRule="exact" w:val="510"/>
        </w:trPr>
        <w:tc>
          <w:tcPr>
            <w:tcW w:w="9465" w:type="dxa"/>
            <w:gridSpan w:val="18"/>
            <w:tcBorders>
              <w:top w:val="single" w:sz="6" w:space="0" w:color="000000"/>
              <w:left w:val="single" w:sz="6" w:space="0" w:color="000000"/>
              <w:bottom w:val="single" w:sz="6" w:space="0" w:color="000000"/>
              <w:right w:val="single" w:sz="4" w:space="0" w:color="000000"/>
            </w:tcBorders>
            <w:vAlign w:val="center"/>
          </w:tcPr>
          <w:p w14:paraId="0BA4CAB2" w14:textId="77777777" w:rsidR="00F72495" w:rsidRPr="00552742" w:rsidRDefault="00F72495">
            <w:pPr>
              <w:spacing w:line="240" w:lineRule="exact"/>
              <w:rPr>
                <w:kern w:val="1"/>
              </w:rPr>
            </w:pPr>
            <w:r w:rsidRPr="00552742">
              <w:rPr>
                <w:kern w:val="1"/>
              </w:rPr>
              <w:t xml:space="preserve"> </w:t>
            </w:r>
            <w:r w:rsidRPr="00552742">
              <w:rPr>
                <w:kern w:val="1"/>
              </w:rPr>
              <w:t>代表人为非第一署名申请人时声明</w:t>
            </w:r>
            <w:r w:rsidRPr="00552742">
              <w:rPr>
                <w:kern w:val="1"/>
              </w:rPr>
              <w:t xml:space="preserve">            </w:t>
            </w:r>
            <w:r w:rsidRPr="00552742">
              <w:rPr>
                <w:kern w:val="1"/>
              </w:rPr>
              <w:t>特声明第</w:t>
            </w:r>
            <w:r w:rsidRPr="00552742">
              <w:rPr>
                <w:kern w:val="1"/>
                <w:u w:val="single"/>
              </w:rPr>
              <w:t xml:space="preserve">    </w:t>
            </w:r>
            <w:r w:rsidRPr="00552742">
              <w:rPr>
                <w:kern w:val="1"/>
              </w:rPr>
              <w:t>署名申请人为代表人</w:t>
            </w:r>
            <w:r w:rsidRPr="00552742">
              <w:rPr>
                <w:kern w:val="1"/>
              </w:rPr>
              <w:t xml:space="preserve">      </w:t>
            </w:r>
          </w:p>
        </w:tc>
      </w:tr>
      <w:tr w:rsidR="00F72495" w:rsidRPr="00552742" w14:paraId="4EA67345" w14:textId="77777777">
        <w:trPr>
          <w:cantSplit/>
          <w:trHeight w:hRule="exact" w:val="510"/>
        </w:trPr>
        <w:tc>
          <w:tcPr>
            <w:tcW w:w="594" w:type="dxa"/>
            <w:vMerge w:val="restart"/>
            <w:tcBorders>
              <w:top w:val="single" w:sz="6" w:space="0" w:color="000000"/>
              <w:left w:val="single" w:sz="6" w:space="0" w:color="000000"/>
              <w:bottom w:val="single" w:sz="4" w:space="0" w:color="000000"/>
              <w:right w:val="single" w:sz="4" w:space="0" w:color="000000"/>
            </w:tcBorders>
            <w:vAlign w:val="center"/>
          </w:tcPr>
          <w:p w14:paraId="5497AB93" w14:textId="77777777" w:rsidR="00F72495" w:rsidRPr="00552742" w:rsidRDefault="00F72495">
            <w:pPr>
              <w:rPr>
                <w:kern w:val="1"/>
                <w:sz w:val="18"/>
              </w:rPr>
            </w:pPr>
          </w:p>
          <w:p w14:paraId="599E1AC4" w14:textId="77777777" w:rsidR="00F72495" w:rsidRPr="00552742" w:rsidRDefault="00F72495">
            <w:pPr>
              <w:jc w:val="center"/>
              <w:rPr>
                <w:kern w:val="1"/>
              </w:rPr>
            </w:pPr>
            <w:r w:rsidRPr="00552742">
              <w:rPr>
                <w:kern w:val="1"/>
              </w:rPr>
              <w:t>专</w:t>
            </w:r>
          </w:p>
          <w:p w14:paraId="2175AE6B" w14:textId="77777777" w:rsidR="00F72495" w:rsidRPr="00552742" w:rsidRDefault="00F72495">
            <w:pPr>
              <w:jc w:val="center"/>
              <w:rPr>
                <w:kern w:val="1"/>
              </w:rPr>
            </w:pPr>
            <w:r w:rsidRPr="00552742">
              <w:rPr>
                <w:kern w:val="1"/>
              </w:rPr>
              <w:t>利</w:t>
            </w:r>
          </w:p>
          <w:p w14:paraId="3AB0F0D9" w14:textId="77777777" w:rsidR="00F72495" w:rsidRPr="00552742" w:rsidRDefault="00F72495">
            <w:pPr>
              <w:jc w:val="center"/>
              <w:rPr>
                <w:kern w:val="1"/>
              </w:rPr>
            </w:pPr>
            <w:r w:rsidRPr="00552742">
              <w:rPr>
                <w:kern w:val="1"/>
              </w:rPr>
              <w:t>代</w:t>
            </w:r>
          </w:p>
          <w:p w14:paraId="31149497" w14:textId="77777777" w:rsidR="00F72495" w:rsidRPr="00552742" w:rsidRDefault="00F72495">
            <w:pPr>
              <w:jc w:val="center"/>
              <w:rPr>
                <w:kern w:val="1"/>
              </w:rPr>
            </w:pPr>
            <w:r w:rsidRPr="00552742">
              <w:rPr>
                <w:kern w:val="1"/>
              </w:rPr>
              <w:t>理</w:t>
            </w:r>
          </w:p>
          <w:p w14:paraId="7D9543F0" w14:textId="77777777" w:rsidR="00F72495" w:rsidRPr="00552742" w:rsidRDefault="00F72495">
            <w:pPr>
              <w:jc w:val="center"/>
              <w:rPr>
                <w:kern w:val="1"/>
              </w:rPr>
            </w:pPr>
            <w:r w:rsidRPr="00552742">
              <w:rPr>
                <w:kern w:val="1"/>
              </w:rPr>
              <w:t>机</w:t>
            </w:r>
          </w:p>
          <w:p w14:paraId="625C3B48" w14:textId="77777777" w:rsidR="00F72495" w:rsidRPr="00552742" w:rsidRDefault="00F72495">
            <w:pPr>
              <w:jc w:val="center"/>
              <w:rPr>
                <w:kern w:val="1"/>
                <w:sz w:val="18"/>
              </w:rPr>
            </w:pPr>
            <w:r w:rsidRPr="00552742">
              <w:rPr>
                <w:kern w:val="1"/>
              </w:rPr>
              <w:t>构</w:t>
            </w:r>
          </w:p>
        </w:tc>
        <w:tc>
          <w:tcPr>
            <w:tcW w:w="8871" w:type="dxa"/>
            <w:gridSpan w:val="17"/>
            <w:tcBorders>
              <w:top w:val="single" w:sz="6" w:space="0" w:color="000000"/>
              <w:left w:val="single" w:sz="4" w:space="0" w:color="000000"/>
              <w:bottom w:val="single" w:sz="6" w:space="0" w:color="000000"/>
              <w:right w:val="single" w:sz="4" w:space="0" w:color="000000"/>
            </w:tcBorders>
            <w:vAlign w:val="center"/>
          </w:tcPr>
          <w:p w14:paraId="075B24FB" w14:textId="77777777" w:rsidR="00F72495" w:rsidRPr="00552742" w:rsidRDefault="003701BD">
            <w:pPr>
              <w:spacing w:line="240" w:lineRule="exact"/>
              <w:rPr>
                <w:kern w:val="1"/>
                <w:sz w:val="18"/>
              </w:rPr>
            </w:pPr>
            <w:r w:rsidRPr="00552742">
              <w:rPr>
                <w:kern w:val="1"/>
              </w:rPr>
              <w:fldChar w:fldCharType="begin">
                <w:ffData>
                  <w:name w:val="发明人_其他发明人2_不公布姓名"/>
                  <w:enabled/>
                  <w:calcOnExit w:val="0"/>
                  <w:checkBox>
                    <w:sizeAuto/>
                    <w:default w:val="0"/>
                    <w:checked w:val="0"/>
                  </w:checkBox>
                </w:ffData>
              </w:fldChar>
            </w:r>
            <w:bookmarkStart w:id="17" w:name="发明人_其他发明人2_不公布姓名"/>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17"/>
            <w:r w:rsidR="00F72495" w:rsidRPr="00552742">
              <w:rPr>
                <w:kern w:val="1"/>
              </w:rPr>
              <w:t>声明已经与申请人签订了专利代理委托书且本表中的信息与委托书中相应信息一致</w:t>
            </w:r>
          </w:p>
        </w:tc>
      </w:tr>
      <w:tr w:rsidR="00F72495" w:rsidRPr="00552742" w14:paraId="16D088A1" w14:textId="77777777">
        <w:trPr>
          <w:cantSplit/>
          <w:trHeight w:hRule="exact" w:val="510"/>
        </w:trPr>
        <w:tc>
          <w:tcPr>
            <w:tcW w:w="594" w:type="dxa"/>
            <w:vMerge/>
            <w:tcBorders>
              <w:top w:val="single" w:sz="4" w:space="0" w:color="000000"/>
              <w:left w:val="single" w:sz="6" w:space="0" w:color="000000"/>
              <w:bottom w:val="single" w:sz="4" w:space="0" w:color="000000"/>
              <w:right w:val="single" w:sz="4" w:space="0" w:color="000000"/>
            </w:tcBorders>
          </w:tcPr>
          <w:p w14:paraId="62A0FFD9" w14:textId="77777777" w:rsidR="00F72495" w:rsidRPr="00552742" w:rsidRDefault="00F72495">
            <w:pPr>
              <w:jc w:val="left"/>
              <w:rPr>
                <w:kern w:val="1"/>
                <w:sz w:val="18"/>
              </w:rPr>
            </w:pPr>
          </w:p>
        </w:tc>
        <w:tc>
          <w:tcPr>
            <w:tcW w:w="5080" w:type="dxa"/>
            <w:gridSpan w:val="11"/>
            <w:tcBorders>
              <w:top w:val="single" w:sz="6" w:space="0" w:color="000000"/>
              <w:left w:val="single" w:sz="4" w:space="0" w:color="000000"/>
              <w:bottom w:val="single" w:sz="4" w:space="0" w:color="000000"/>
              <w:right w:val="single" w:sz="6" w:space="0" w:color="000000"/>
            </w:tcBorders>
            <w:vAlign w:val="center"/>
          </w:tcPr>
          <w:p w14:paraId="5584033E" w14:textId="77777777" w:rsidR="00F72495" w:rsidRPr="00552742" w:rsidRDefault="00F72495">
            <w:pPr>
              <w:spacing w:line="240" w:lineRule="exact"/>
              <w:rPr>
                <w:kern w:val="1"/>
              </w:rPr>
            </w:pPr>
            <w:r w:rsidRPr="00552742">
              <w:rPr>
                <w:kern w:val="1"/>
              </w:rPr>
              <w:t>名称</w:t>
            </w:r>
            <w:r w:rsidR="003701BD" w:rsidRPr="00552742">
              <w:rPr>
                <w:kern w:val="1"/>
              </w:rPr>
              <w:fldChar w:fldCharType="begin">
                <w:ffData>
                  <w:name w:val="文本框57"/>
                  <w:enabled/>
                  <w:calcOnExit w:val="0"/>
                  <w:textInput/>
                </w:ffData>
              </w:fldChar>
            </w:r>
            <w:bookmarkStart w:id="18" w:name="文本框5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8"/>
          </w:p>
        </w:tc>
        <w:tc>
          <w:tcPr>
            <w:tcW w:w="3791" w:type="dxa"/>
            <w:gridSpan w:val="6"/>
            <w:tcBorders>
              <w:top w:val="single" w:sz="6" w:space="0" w:color="000000"/>
              <w:left w:val="single" w:sz="6" w:space="0" w:color="000000"/>
              <w:bottom w:val="single" w:sz="4" w:space="0" w:color="000000"/>
              <w:right w:val="single" w:sz="6" w:space="0" w:color="000000"/>
            </w:tcBorders>
            <w:vAlign w:val="center"/>
          </w:tcPr>
          <w:p w14:paraId="447D5271" w14:textId="77777777" w:rsidR="00F72495" w:rsidRPr="00552742" w:rsidRDefault="00F72495">
            <w:pPr>
              <w:spacing w:line="240" w:lineRule="exact"/>
              <w:rPr>
                <w:kern w:val="1"/>
              </w:rPr>
            </w:pPr>
            <w:r w:rsidRPr="00552742">
              <w:rPr>
                <w:kern w:val="1"/>
              </w:rPr>
              <w:t>机构代码</w:t>
            </w:r>
            <w:r w:rsidR="003701BD" w:rsidRPr="00552742">
              <w:rPr>
                <w:kern w:val="1"/>
              </w:rPr>
              <w:fldChar w:fldCharType="begin">
                <w:ffData>
                  <w:name w:val="文本框58"/>
                  <w:enabled/>
                  <w:calcOnExit w:val="0"/>
                  <w:textInput/>
                </w:ffData>
              </w:fldChar>
            </w:r>
            <w:bookmarkStart w:id="19" w:name="文本框58"/>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19"/>
          </w:p>
        </w:tc>
      </w:tr>
      <w:tr w:rsidR="00F72495" w:rsidRPr="00552742" w14:paraId="5AC9BE66" w14:textId="77777777">
        <w:trPr>
          <w:cantSplit/>
          <w:trHeight w:hRule="exact" w:val="510"/>
        </w:trPr>
        <w:tc>
          <w:tcPr>
            <w:tcW w:w="594" w:type="dxa"/>
            <w:vMerge/>
            <w:tcBorders>
              <w:top w:val="single" w:sz="4" w:space="0" w:color="000000"/>
              <w:left w:val="single" w:sz="6" w:space="0" w:color="000000"/>
              <w:bottom w:val="single" w:sz="4" w:space="0" w:color="000000"/>
              <w:right w:val="single" w:sz="4" w:space="0" w:color="000000"/>
            </w:tcBorders>
          </w:tcPr>
          <w:p w14:paraId="59163837" w14:textId="77777777" w:rsidR="00F72495" w:rsidRPr="00552742" w:rsidRDefault="00F72495">
            <w:pPr>
              <w:jc w:val="left"/>
              <w:rPr>
                <w:kern w:val="1"/>
              </w:rPr>
            </w:pPr>
          </w:p>
        </w:tc>
        <w:tc>
          <w:tcPr>
            <w:tcW w:w="573" w:type="dxa"/>
            <w:vMerge w:val="restart"/>
            <w:tcBorders>
              <w:top w:val="single" w:sz="6" w:space="0" w:color="000000"/>
              <w:left w:val="single" w:sz="4" w:space="0" w:color="000000"/>
              <w:right w:val="single" w:sz="6" w:space="0" w:color="000000"/>
            </w:tcBorders>
            <w:vAlign w:val="center"/>
          </w:tcPr>
          <w:p w14:paraId="44778ADE" w14:textId="77777777" w:rsidR="00F72495" w:rsidRPr="00552742" w:rsidRDefault="00F72495">
            <w:pPr>
              <w:jc w:val="center"/>
              <w:rPr>
                <w:kern w:val="1"/>
              </w:rPr>
            </w:pPr>
            <w:r w:rsidRPr="00552742">
              <w:rPr>
                <w:kern w:val="1"/>
              </w:rPr>
              <w:t>代理人</w:t>
            </w:r>
          </w:p>
          <w:p w14:paraId="39174E46" w14:textId="77777777" w:rsidR="00F72495" w:rsidRPr="00552742" w:rsidRDefault="00F72495">
            <w:pPr>
              <w:jc w:val="center"/>
              <w:rPr>
                <w:kern w:val="1"/>
              </w:rPr>
            </w:pPr>
            <w:r w:rsidRPr="00552742">
              <w:rPr>
                <w:kern w:val="1"/>
              </w:rPr>
              <w:t>(1)</w:t>
            </w:r>
          </w:p>
        </w:tc>
        <w:tc>
          <w:tcPr>
            <w:tcW w:w="3396" w:type="dxa"/>
            <w:gridSpan w:val="8"/>
            <w:tcBorders>
              <w:top w:val="single" w:sz="6" w:space="0" w:color="000000"/>
              <w:left w:val="single" w:sz="6" w:space="0" w:color="000000"/>
              <w:bottom w:val="single" w:sz="6" w:space="0" w:color="000000"/>
              <w:right w:val="single" w:sz="6" w:space="0" w:color="000000"/>
            </w:tcBorders>
            <w:vAlign w:val="center"/>
          </w:tcPr>
          <w:p w14:paraId="4E22B549" w14:textId="77777777" w:rsidR="00F72495" w:rsidRPr="00552742" w:rsidRDefault="00F72495">
            <w:pPr>
              <w:spacing w:line="240" w:lineRule="exact"/>
              <w:rPr>
                <w:kern w:val="1"/>
              </w:rPr>
            </w:pPr>
            <w:r w:rsidRPr="00552742">
              <w:rPr>
                <w:kern w:val="1"/>
              </w:rPr>
              <w:t>姓</w:t>
            </w:r>
            <w:r w:rsidRPr="00552742">
              <w:rPr>
                <w:kern w:val="1"/>
              </w:rPr>
              <w:t xml:space="preserve">    </w:t>
            </w:r>
            <w:r w:rsidRPr="00552742">
              <w:rPr>
                <w:kern w:val="1"/>
              </w:rPr>
              <w:t>名</w:t>
            </w:r>
            <w:r w:rsidR="003701BD" w:rsidRPr="00552742">
              <w:rPr>
                <w:kern w:val="1"/>
              </w:rPr>
              <w:fldChar w:fldCharType="begin">
                <w:ffData>
                  <w:name w:val="文本框59"/>
                  <w:enabled/>
                  <w:calcOnExit w:val="0"/>
                  <w:textInput/>
                </w:ffData>
              </w:fldChar>
            </w:r>
            <w:bookmarkStart w:id="20" w:name="文本框59"/>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0"/>
          </w:p>
        </w:tc>
        <w:tc>
          <w:tcPr>
            <w:tcW w:w="1111" w:type="dxa"/>
            <w:gridSpan w:val="2"/>
            <w:vMerge w:val="restart"/>
            <w:tcBorders>
              <w:top w:val="single" w:sz="6" w:space="0" w:color="000000"/>
              <w:left w:val="single" w:sz="6" w:space="0" w:color="000000"/>
              <w:bottom w:val="single" w:sz="6" w:space="0" w:color="000000"/>
              <w:right w:val="single" w:sz="6" w:space="0" w:color="000000"/>
            </w:tcBorders>
            <w:vAlign w:val="center"/>
          </w:tcPr>
          <w:p w14:paraId="249193E7" w14:textId="77777777" w:rsidR="00F72495" w:rsidRPr="00552742" w:rsidRDefault="00F72495">
            <w:pPr>
              <w:jc w:val="center"/>
              <w:rPr>
                <w:kern w:val="1"/>
              </w:rPr>
            </w:pPr>
            <w:r w:rsidRPr="00552742">
              <w:rPr>
                <w:kern w:val="1"/>
              </w:rPr>
              <w:t>代</w:t>
            </w:r>
          </w:p>
          <w:p w14:paraId="7FE3CB59" w14:textId="77777777" w:rsidR="00F72495" w:rsidRPr="00552742" w:rsidRDefault="00F72495">
            <w:pPr>
              <w:jc w:val="center"/>
              <w:rPr>
                <w:kern w:val="1"/>
              </w:rPr>
            </w:pPr>
            <w:r w:rsidRPr="00552742">
              <w:rPr>
                <w:kern w:val="1"/>
              </w:rPr>
              <w:t>理</w:t>
            </w:r>
          </w:p>
          <w:p w14:paraId="60FD0BA4" w14:textId="77777777" w:rsidR="00F72495" w:rsidRPr="00552742" w:rsidRDefault="00F72495">
            <w:pPr>
              <w:jc w:val="center"/>
              <w:rPr>
                <w:kern w:val="1"/>
              </w:rPr>
            </w:pPr>
            <w:r w:rsidRPr="00552742">
              <w:rPr>
                <w:kern w:val="1"/>
              </w:rPr>
              <w:t>人</w:t>
            </w:r>
          </w:p>
          <w:p w14:paraId="66B48B96" w14:textId="77777777" w:rsidR="00F72495" w:rsidRPr="00552742" w:rsidRDefault="00F72495">
            <w:pPr>
              <w:spacing w:line="240" w:lineRule="exact"/>
              <w:jc w:val="center"/>
              <w:rPr>
                <w:kern w:val="1"/>
              </w:rPr>
            </w:pPr>
            <w:r w:rsidRPr="00552742">
              <w:rPr>
                <w:kern w:val="1"/>
              </w:rPr>
              <w:t>(2)</w:t>
            </w:r>
          </w:p>
        </w:tc>
        <w:tc>
          <w:tcPr>
            <w:tcW w:w="3791" w:type="dxa"/>
            <w:gridSpan w:val="6"/>
            <w:tcBorders>
              <w:top w:val="single" w:sz="6" w:space="0" w:color="000000"/>
              <w:left w:val="single" w:sz="6" w:space="0" w:color="000000"/>
              <w:bottom w:val="single" w:sz="4" w:space="0" w:color="000000"/>
              <w:right w:val="single" w:sz="6" w:space="0" w:color="000000"/>
            </w:tcBorders>
            <w:vAlign w:val="center"/>
          </w:tcPr>
          <w:p w14:paraId="375BE0BF" w14:textId="77777777" w:rsidR="00F72495" w:rsidRPr="00552742" w:rsidRDefault="00F72495">
            <w:pPr>
              <w:spacing w:line="240" w:lineRule="exact"/>
              <w:rPr>
                <w:kern w:val="1"/>
              </w:rPr>
            </w:pPr>
            <w:r w:rsidRPr="00552742">
              <w:rPr>
                <w:kern w:val="1"/>
              </w:rPr>
              <w:t>姓</w:t>
            </w:r>
            <w:r w:rsidRPr="00552742">
              <w:rPr>
                <w:kern w:val="1"/>
              </w:rPr>
              <w:t xml:space="preserve">    </w:t>
            </w:r>
            <w:r w:rsidRPr="00552742">
              <w:rPr>
                <w:kern w:val="1"/>
              </w:rPr>
              <w:t>名</w:t>
            </w:r>
            <w:r w:rsidR="003701BD" w:rsidRPr="00552742">
              <w:rPr>
                <w:kern w:val="1"/>
              </w:rPr>
              <w:fldChar w:fldCharType="begin">
                <w:ffData>
                  <w:name w:val="文本框60"/>
                  <w:enabled/>
                  <w:calcOnExit w:val="0"/>
                  <w:textInput/>
                </w:ffData>
              </w:fldChar>
            </w:r>
            <w:bookmarkStart w:id="21" w:name="文本框60"/>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1"/>
          </w:p>
        </w:tc>
      </w:tr>
      <w:tr w:rsidR="00F72495" w:rsidRPr="00552742" w14:paraId="7E28877B" w14:textId="77777777">
        <w:trPr>
          <w:cantSplit/>
          <w:trHeight w:hRule="exact" w:val="510"/>
        </w:trPr>
        <w:tc>
          <w:tcPr>
            <w:tcW w:w="594" w:type="dxa"/>
            <w:vMerge/>
            <w:tcBorders>
              <w:top w:val="single" w:sz="4" w:space="0" w:color="000000"/>
              <w:left w:val="single" w:sz="6" w:space="0" w:color="000000"/>
              <w:bottom w:val="single" w:sz="4" w:space="0" w:color="000000"/>
              <w:right w:val="single" w:sz="4" w:space="0" w:color="000000"/>
            </w:tcBorders>
          </w:tcPr>
          <w:p w14:paraId="089A460B" w14:textId="77777777" w:rsidR="00F72495" w:rsidRPr="00552742" w:rsidRDefault="00F72495">
            <w:pPr>
              <w:jc w:val="left"/>
              <w:rPr>
                <w:kern w:val="1"/>
              </w:rPr>
            </w:pPr>
          </w:p>
        </w:tc>
        <w:tc>
          <w:tcPr>
            <w:tcW w:w="573" w:type="dxa"/>
            <w:vMerge/>
            <w:tcBorders>
              <w:left w:val="single" w:sz="4" w:space="0" w:color="000000"/>
              <w:bottom w:val="single" w:sz="6" w:space="0" w:color="000000"/>
              <w:right w:val="single" w:sz="6" w:space="0" w:color="000000"/>
            </w:tcBorders>
            <w:vAlign w:val="center"/>
          </w:tcPr>
          <w:p w14:paraId="217DD88F" w14:textId="77777777" w:rsidR="00F72495" w:rsidRPr="00552742" w:rsidRDefault="00F72495">
            <w:pPr>
              <w:jc w:val="left"/>
              <w:rPr>
                <w:kern w:val="1"/>
              </w:rPr>
            </w:pPr>
          </w:p>
        </w:tc>
        <w:tc>
          <w:tcPr>
            <w:tcW w:w="3396" w:type="dxa"/>
            <w:gridSpan w:val="8"/>
            <w:tcBorders>
              <w:top w:val="single" w:sz="6" w:space="0" w:color="000000"/>
              <w:left w:val="single" w:sz="6" w:space="0" w:color="000000"/>
              <w:bottom w:val="single" w:sz="6" w:space="0" w:color="000000"/>
              <w:right w:val="single" w:sz="6" w:space="0" w:color="000000"/>
            </w:tcBorders>
            <w:vAlign w:val="center"/>
          </w:tcPr>
          <w:p w14:paraId="73E9A124" w14:textId="77777777" w:rsidR="00F72495" w:rsidRPr="00552742" w:rsidRDefault="00F72495">
            <w:pPr>
              <w:spacing w:line="240" w:lineRule="exact"/>
              <w:rPr>
                <w:kern w:val="1"/>
              </w:rPr>
            </w:pPr>
            <w:r w:rsidRPr="00552742">
              <w:rPr>
                <w:kern w:val="1"/>
              </w:rPr>
              <w:t>执业证号</w:t>
            </w:r>
            <w:r w:rsidR="003701BD" w:rsidRPr="00552742">
              <w:rPr>
                <w:kern w:val="1"/>
              </w:rPr>
              <w:fldChar w:fldCharType="begin">
                <w:ffData>
                  <w:name w:val="文本框61"/>
                  <w:enabled/>
                  <w:calcOnExit w:val="0"/>
                  <w:textInput/>
                </w:ffData>
              </w:fldChar>
            </w:r>
            <w:bookmarkStart w:id="22" w:name="文本框61"/>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2"/>
          </w:p>
        </w:tc>
        <w:tc>
          <w:tcPr>
            <w:tcW w:w="1111" w:type="dxa"/>
            <w:gridSpan w:val="2"/>
            <w:vMerge/>
            <w:tcBorders>
              <w:left w:val="single" w:sz="6" w:space="0" w:color="000000"/>
              <w:bottom w:val="single" w:sz="6" w:space="0" w:color="000000"/>
              <w:right w:val="single" w:sz="6" w:space="0" w:color="000000"/>
            </w:tcBorders>
            <w:vAlign w:val="center"/>
          </w:tcPr>
          <w:p w14:paraId="64D7CEF2" w14:textId="77777777" w:rsidR="00F72495" w:rsidRPr="00552742" w:rsidRDefault="00F72495">
            <w:pPr>
              <w:jc w:val="left"/>
              <w:rPr>
                <w:kern w:val="1"/>
              </w:rPr>
            </w:pPr>
          </w:p>
        </w:tc>
        <w:tc>
          <w:tcPr>
            <w:tcW w:w="3791" w:type="dxa"/>
            <w:gridSpan w:val="6"/>
            <w:tcBorders>
              <w:top w:val="single" w:sz="4" w:space="0" w:color="000000"/>
              <w:left w:val="single" w:sz="6" w:space="0" w:color="000000"/>
              <w:bottom w:val="single" w:sz="6" w:space="0" w:color="000000"/>
              <w:right w:val="single" w:sz="6" w:space="0" w:color="000000"/>
            </w:tcBorders>
            <w:vAlign w:val="center"/>
          </w:tcPr>
          <w:p w14:paraId="462B1745" w14:textId="77777777" w:rsidR="00F72495" w:rsidRPr="00552742" w:rsidRDefault="00F72495">
            <w:pPr>
              <w:spacing w:line="240" w:lineRule="exact"/>
              <w:rPr>
                <w:kern w:val="1"/>
              </w:rPr>
            </w:pPr>
            <w:r w:rsidRPr="00552742">
              <w:rPr>
                <w:kern w:val="1"/>
              </w:rPr>
              <w:t>执业证号</w:t>
            </w:r>
            <w:r w:rsidR="003701BD" w:rsidRPr="00552742">
              <w:rPr>
                <w:kern w:val="1"/>
              </w:rPr>
              <w:fldChar w:fldCharType="begin">
                <w:ffData>
                  <w:name w:val="文本框62"/>
                  <w:enabled/>
                  <w:calcOnExit w:val="0"/>
                  <w:textInput/>
                </w:ffData>
              </w:fldChar>
            </w:r>
            <w:bookmarkStart w:id="23" w:name="文本框62"/>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3"/>
          </w:p>
        </w:tc>
      </w:tr>
      <w:tr w:rsidR="00F72495" w:rsidRPr="00552742" w14:paraId="2B22105D" w14:textId="77777777">
        <w:trPr>
          <w:cantSplit/>
          <w:trHeight w:hRule="exact" w:val="510"/>
        </w:trPr>
        <w:tc>
          <w:tcPr>
            <w:tcW w:w="594" w:type="dxa"/>
            <w:vMerge/>
            <w:tcBorders>
              <w:top w:val="single" w:sz="4" w:space="0" w:color="000000"/>
              <w:left w:val="single" w:sz="6" w:space="0" w:color="000000"/>
              <w:bottom w:val="single" w:sz="6" w:space="0" w:color="000000"/>
              <w:right w:val="single" w:sz="4" w:space="0" w:color="000000"/>
            </w:tcBorders>
          </w:tcPr>
          <w:p w14:paraId="73E27C95" w14:textId="77777777" w:rsidR="00F72495" w:rsidRPr="00552742" w:rsidRDefault="00F72495">
            <w:pPr>
              <w:jc w:val="left"/>
              <w:rPr>
                <w:kern w:val="1"/>
              </w:rPr>
            </w:pPr>
          </w:p>
        </w:tc>
        <w:tc>
          <w:tcPr>
            <w:tcW w:w="573" w:type="dxa"/>
            <w:vMerge/>
            <w:tcBorders>
              <w:top w:val="single" w:sz="6" w:space="0" w:color="000000"/>
              <w:left w:val="single" w:sz="4" w:space="0" w:color="000000"/>
              <w:bottom w:val="single" w:sz="6" w:space="0" w:color="000000"/>
              <w:right w:val="single" w:sz="4" w:space="0" w:color="000000"/>
            </w:tcBorders>
            <w:vAlign w:val="center"/>
          </w:tcPr>
          <w:p w14:paraId="52D2468E" w14:textId="77777777" w:rsidR="00F72495" w:rsidRPr="00552742" w:rsidRDefault="00F72495">
            <w:pPr>
              <w:jc w:val="left"/>
              <w:rPr>
                <w:kern w:val="1"/>
              </w:rPr>
            </w:pPr>
          </w:p>
        </w:tc>
        <w:tc>
          <w:tcPr>
            <w:tcW w:w="3396" w:type="dxa"/>
            <w:gridSpan w:val="8"/>
            <w:tcBorders>
              <w:top w:val="single" w:sz="6" w:space="0" w:color="000000"/>
              <w:left w:val="single" w:sz="4" w:space="0" w:color="000000"/>
              <w:bottom w:val="single" w:sz="6" w:space="0" w:color="000000"/>
              <w:right w:val="single" w:sz="6" w:space="0" w:color="000000"/>
            </w:tcBorders>
          </w:tcPr>
          <w:p w14:paraId="67E99B1D" w14:textId="77777777" w:rsidR="00F72495" w:rsidRPr="00552742" w:rsidRDefault="00F72495">
            <w:pPr>
              <w:spacing w:before="120" w:line="240" w:lineRule="exact"/>
              <w:rPr>
                <w:kern w:val="1"/>
              </w:rPr>
            </w:pPr>
            <w:r w:rsidRPr="00552742">
              <w:rPr>
                <w:kern w:val="1"/>
              </w:rPr>
              <w:t>电</w:t>
            </w:r>
            <w:r w:rsidRPr="00552742">
              <w:rPr>
                <w:kern w:val="1"/>
              </w:rPr>
              <w:t xml:space="preserve">    </w:t>
            </w:r>
            <w:r w:rsidRPr="00552742">
              <w:rPr>
                <w:kern w:val="1"/>
              </w:rPr>
              <w:t>话</w:t>
            </w:r>
            <w:r w:rsidR="003701BD" w:rsidRPr="00552742">
              <w:rPr>
                <w:kern w:val="1"/>
              </w:rPr>
              <w:fldChar w:fldCharType="begin">
                <w:ffData>
                  <w:name w:val="文本框63"/>
                  <w:enabled/>
                  <w:calcOnExit w:val="0"/>
                  <w:textInput/>
                </w:ffData>
              </w:fldChar>
            </w:r>
            <w:bookmarkStart w:id="24" w:name="文本框63"/>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4"/>
          </w:p>
        </w:tc>
        <w:tc>
          <w:tcPr>
            <w:tcW w:w="1111" w:type="dxa"/>
            <w:gridSpan w:val="2"/>
            <w:vMerge/>
            <w:tcBorders>
              <w:top w:val="single" w:sz="6" w:space="0" w:color="000000"/>
              <w:left w:val="single" w:sz="6" w:space="0" w:color="000000"/>
              <w:bottom w:val="single" w:sz="6" w:space="0" w:color="000000"/>
              <w:right w:val="single" w:sz="6" w:space="0" w:color="000000"/>
            </w:tcBorders>
            <w:vAlign w:val="center"/>
          </w:tcPr>
          <w:p w14:paraId="07F08619" w14:textId="77777777" w:rsidR="00F72495" w:rsidRPr="00552742" w:rsidRDefault="00F72495">
            <w:pPr>
              <w:jc w:val="left"/>
              <w:rPr>
                <w:kern w:val="1"/>
              </w:rPr>
            </w:pPr>
          </w:p>
        </w:tc>
        <w:tc>
          <w:tcPr>
            <w:tcW w:w="3791" w:type="dxa"/>
            <w:gridSpan w:val="6"/>
            <w:tcBorders>
              <w:top w:val="single" w:sz="6" w:space="0" w:color="000000"/>
              <w:left w:val="single" w:sz="6" w:space="0" w:color="000000"/>
              <w:bottom w:val="single" w:sz="6" w:space="0" w:color="000000"/>
              <w:right w:val="single" w:sz="6" w:space="0" w:color="000000"/>
            </w:tcBorders>
          </w:tcPr>
          <w:p w14:paraId="31552967" w14:textId="77777777" w:rsidR="00F72495" w:rsidRPr="00552742" w:rsidRDefault="00F72495">
            <w:pPr>
              <w:spacing w:before="120" w:line="240" w:lineRule="exact"/>
              <w:rPr>
                <w:kern w:val="1"/>
              </w:rPr>
            </w:pPr>
            <w:r w:rsidRPr="00552742">
              <w:rPr>
                <w:kern w:val="1"/>
              </w:rPr>
              <w:t>电</w:t>
            </w:r>
            <w:r w:rsidRPr="00552742">
              <w:rPr>
                <w:kern w:val="1"/>
              </w:rPr>
              <w:t xml:space="preserve">    </w:t>
            </w:r>
            <w:r w:rsidRPr="00552742">
              <w:rPr>
                <w:kern w:val="1"/>
              </w:rPr>
              <w:t>话</w:t>
            </w:r>
            <w:r w:rsidR="003701BD" w:rsidRPr="00552742">
              <w:rPr>
                <w:kern w:val="1"/>
              </w:rPr>
              <w:fldChar w:fldCharType="begin">
                <w:ffData>
                  <w:name w:val="文本框64"/>
                  <w:enabled/>
                  <w:calcOnExit w:val="0"/>
                  <w:textInput/>
                </w:ffData>
              </w:fldChar>
            </w:r>
            <w:bookmarkStart w:id="25" w:name="文本框64"/>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5"/>
          </w:p>
        </w:tc>
      </w:tr>
      <w:tr w:rsidR="00F72495" w:rsidRPr="00552742" w14:paraId="72B1AF0F" w14:textId="77777777">
        <w:trPr>
          <w:cantSplit/>
          <w:trHeight w:hRule="exact" w:val="961"/>
        </w:trPr>
        <w:tc>
          <w:tcPr>
            <w:tcW w:w="594" w:type="dxa"/>
            <w:tcBorders>
              <w:top w:val="single" w:sz="6" w:space="0" w:color="000000"/>
              <w:left w:val="single" w:sz="6" w:space="0" w:color="000000"/>
              <w:bottom w:val="single" w:sz="4" w:space="0" w:color="000000"/>
              <w:right w:val="single" w:sz="6" w:space="0" w:color="000000"/>
            </w:tcBorders>
            <w:vAlign w:val="center"/>
          </w:tcPr>
          <w:p w14:paraId="54DA7F40" w14:textId="77777777" w:rsidR="00F72495" w:rsidRPr="00552742" w:rsidRDefault="00F72495">
            <w:pPr>
              <w:spacing w:line="320" w:lineRule="exact"/>
              <w:jc w:val="center"/>
              <w:rPr>
                <w:kern w:val="1"/>
              </w:rPr>
            </w:pPr>
            <w:r w:rsidRPr="00552742">
              <w:rPr>
                <w:kern w:val="1"/>
              </w:rPr>
              <w:t>分案申请</w:t>
            </w:r>
          </w:p>
        </w:tc>
        <w:tc>
          <w:tcPr>
            <w:tcW w:w="3357" w:type="dxa"/>
            <w:gridSpan w:val="6"/>
            <w:tcBorders>
              <w:top w:val="single" w:sz="6" w:space="0" w:color="000000"/>
              <w:left w:val="single" w:sz="6" w:space="0" w:color="000000"/>
              <w:bottom w:val="single" w:sz="6" w:space="0" w:color="000000"/>
              <w:right w:val="single" w:sz="4" w:space="0" w:color="000000"/>
            </w:tcBorders>
            <w:vAlign w:val="center"/>
          </w:tcPr>
          <w:p w14:paraId="5D508E51" w14:textId="77777777" w:rsidR="00F72495" w:rsidRPr="00552742" w:rsidRDefault="00F72495">
            <w:pPr>
              <w:spacing w:line="320" w:lineRule="exact"/>
              <w:rPr>
                <w:kern w:val="1"/>
              </w:rPr>
            </w:pPr>
            <w:r w:rsidRPr="00552742">
              <w:rPr>
                <w:kern w:val="1"/>
              </w:rPr>
              <w:t>原申请号</w:t>
            </w:r>
            <w:r w:rsidR="003701BD" w:rsidRPr="00552742">
              <w:rPr>
                <w:kern w:val="1"/>
              </w:rPr>
              <w:fldChar w:fldCharType="begin">
                <w:ffData>
                  <w:name w:val="文字型7"/>
                  <w:enabled/>
                  <w:calcOnExit w:val="0"/>
                  <w:textInput/>
                </w:ffData>
              </w:fldChar>
            </w:r>
            <w:bookmarkStart w:id="26" w:name="文字型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6"/>
          </w:p>
        </w:tc>
        <w:tc>
          <w:tcPr>
            <w:tcW w:w="2809" w:type="dxa"/>
            <w:gridSpan w:val="8"/>
            <w:tcBorders>
              <w:top w:val="single" w:sz="6" w:space="0" w:color="000000"/>
              <w:left w:val="single" w:sz="6" w:space="0" w:color="000000"/>
              <w:bottom w:val="single" w:sz="6" w:space="0" w:color="000000"/>
              <w:right w:val="single" w:sz="6" w:space="0" w:color="000000"/>
            </w:tcBorders>
            <w:vAlign w:val="center"/>
          </w:tcPr>
          <w:p w14:paraId="7670B1FB" w14:textId="77777777" w:rsidR="00F72495" w:rsidRPr="00552742" w:rsidRDefault="00F72495">
            <w:pPr>
              <w:spacing w:line="320" w:lineRule="exact"/>
              <w:rPr>
                <w:kern w:val="1"/>
              </w:rPr>
            </w:pPr>
            <w:r w:rsidRPr="00552742">
              <w:rPr>
                <w:kern w:val="1"/>
              </w:rPr>
              <w:t>针对的分</w:t>
            </w:r>
          </w:p>
          <w:p w14:paraId="5C68F45A" w14:textId="77777777" w:rsidR="00F72495" w:rsidRPr="00552742" w:rsidRDefault="00F72495">
            <w:pPr>
              <w:spacing w:line="320" w:lineRule="exact"/>
              <w:rPr>
                <w:kern w:val="1"/>
              </w:rPr>
            </w:pPr>
            <w:proofErr w:type="gramStart"/>
            <w:r w:rsidRPr="00552742">
              <w:rPr>
                <w:kern w:val="1"/>
              </w:rPr>
              <w:t>案申请</w:t>
            </w:r>
            <w:proofErr w:type="gramEnd"/>
            <w:r w:rsidRPr="00552742">
              <w:rPr>
                <w:kern w:val="1"/>
              </w:rPr>
              <w:t>号</w:t>
            </w:r>
            <w:r w:rsidR="003701BD" w:rsidRPr="00552742">
              <w:rPr>
                <w:kern w:val="1"/>
              </w:rPr>
              <w:fldChar w:fldCharType="begin">
                <w:ffData>
                  <w:name w:val="文本框65"/>
                  <w:enabled/>
                  <w:calcOnExit w:val="0"/>
                  <w:textInput/>
                </w:ffData>
              </w:fldChar>
            </w:r>
            <w:bookmarkStart w:id="27" w:name="文本框65"/>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7"/>
          </w:p>
        </w:tc>
        <w:tc>
          <w:tcPr>
            <w:tcW w:w="2705" w:type="dxa"/>
            <w:gridSpan w:val="3"/>
            <w:tcBorders>
              <w:top w:val="single" w:sz="6" w:space="0" w:color="000000"/>
              <w:left w:val="single" w:sz="4" w:space="0" w:color="000000"/>
              <w:bottom w:val="single" w:sz="6" w:space="0" w:color="000000"/>
              <w:right w:val="single" w:sz="6" w:space="0" w:color="000000"/>
            </w:tcBorders>
            <w:vAlign w:val="center"/>
          </w:tcPr>
          <w:p w14:paraId="4172F870" w14:textId="77777777" w:rsidR="00F72495" w:rsidRPr="00552742" w:rsidRDefault="00F72495">
            <w:pPr>
              <w:spacing w:line="240" w:lineRule="exact"/>
              <w:rPr>
                <w:kern w:val="1"/>
              </w:rPr>
            </w:pPr>
            <w:r w:rsidRPr="00552742">
              <w:rPr>
                <w:kern w:val="1"/>
              </w:rPr>
              <w:t>原申请日</w:t>
            </w:r>
            <w:r w:rsidR="003701BD" w:rsidRPr="00552742">
              <w:rPr>
                <w:kern w:val="1"/>
              </w:rPr>
              <w:fldChar w:fldCharType="begin">
                <w:ffData>
                  <w:name w:val="文字型27"/>
                  <w:enabled/>
                  <w:calcOnExit w:val="0"/>
                  <w:textInput/>
                </w:ffData>
              </w:fldChar>
            </w:r>
            <w:bookmarkStart w:id="28" w:name="文字型2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8"/>
            <w:r w:rsidRPr="00552742">
              <w:rPr>
                <w:kern w:val="1"/>
              </w:rPr>
              <w:t xml:space="preserve"> </w:t>
            </w:r>
            <w:r w:rsidRPr="00552742">
              <w:rPr>
                <w:kern w:val="1"/>
              </w:rPr>
              <w:t>年</w:t>
            </w:r>
            <w:r w:rsidR="003701BD" w:rsidRPr="00552742">
              <w:rPr>
                <w:kern w:val="1"/>
              </w:rPr>
              <w:fldChar w:fldCharType="begin">
                <w:ffData>
                  <w:name w:val="文本框66"/>
                  <w:enabled/>
                  <w:calcOnExit w:val="0"/>
                  <w:textInput/>
                </w:ffData>
              </w:fldChar>
            </w:r>
            <w:bookmarkStart w:id="29" w:name="文本框66"/>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29"/>
            <w:r w:rsidRPr="00552742">
              <w:rPr>
                <w:kern w:val="1"/>
              </w:rPr>
              <w:t xml:space="preserve"> </w:t>
            </w:r>
            <w:r w:rsidRPr="00552742">
              <w:rPr>
                <w:kern w:val="1"/>
              </w:rPr>
              <w:t>月</w:t>
            </w:r>
            <w:r w:rsidRPr="00552742">
              <w:rPr>
                <w:kern w:val="1"/>
              </w:rPr>
              <w:t xml:space="preserve"> </w:t>
            </w:r>
            <w:r w:rsidR="003701BD" w:rsidRPr="00552742">
              <w:rPr>
                <w:kern w:val="1"/>
              </w:rPr>
              <w:fldChar w:fldCharType="begin">
                <w:ffData>
                  <w:name w:val="文本框67"/>
                  <w:enabled/>
                  <w:calcOnExit w:val="0"/>
                  <w:textInput/>
                </w:ffData>
              </w:fldChar>
            </w:r>
            <w:bookmarkStart w:id="30" w:name="文本框6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0"/>
            <w:r w:rsidRPr="00552742">
              <w:rPr>
                <w:kern w:val="1"/>
              </w:rPr>
              <w:t xml:space="preserve"> </w:t>
            </w:r>
            <w:r w:rsidRPr="00552742">
              <w:rPr>
                <w:kern w:val="1"/>
              </w:rPr>
              <w:t>日</w:t>
            </w:r>
          </w:p>
        </w:tc>
      </w:tr>
      <w:tr w:rsidR="00F72495" w:rsidRPr="00552742" w14:paraId="7F3E3831" w14:textId="77777777">
        <w:trPr>
          <w:cantSplit/>
          <w:trHeight w:val="907"/>
        </w:trPr>
        <w:tc>
          <w:tcPr>
            <w:tcW w:w="594" w:type="dxa"/>
            <w:vMerge w:val="restart"/>
            <w:tcBorders>
              <w:top w:val="single" w:sz="4" w:space="0" w:color="000000"/>
              <w:left w:val="single" w:sz="6" w:space="0" w:color="000000"/>
              <w:bottom w:val="single" w:sz="4" w:space="0" w:color="000000"/>
              <w:right w:val="single" w:sz="6" w:space="0" w:color="000000"/>
            </w:tcBorders>
          </w:tcPr>
          <w:p w14:paraId="2595D281" w14:textId="77777777" w:rsidR="00F72495" w:rsidRPr="00552742" w:rsidRDefault="00F72495">
            <w:pPr>
              <w:spacing w:line="300" w:lineRule="exact"/>
              <w:jc w:val="center"/>
              <w:rPr>
                <w:kern w:val="1"/>
                <w:szCs w:val="21"/>
              </w:rPr>
            </w:pPr>
          </w:p>
          <w:p w14:paraId="7FB962AB" w14:textId="77777777" w:rsidR="00F72495" w:rsidRPr="00552742" w:rsidRDefault="00F72495">
            <w:pPr>
              <w:pStyle w:val="Style4"/>
              <w:spacing w:before="156" w:line="280" w:lineRule="exact"/>
              <w:jc w:val="center"/>
              <w:rPr>
                <w:rFonts w:ascii="Times New Roman" w:hAnsi="Times New Roman" w:cs="Times New Roman"/>
              </w:rPr>
            </w:pPr>
            <w:r w:rsidRPr="00552742">
              <w:rPr>
                <w:rFonts w:ascii="Times New Roman" w:hAnsi="Times New Roman" w:cs="Times New Roman"/>
              </w:rPr>
              <w:t>生物材料</w:t>
            </w:r>
          </w:p>
          <w:p w14:paraId="060B4917" w14:textId="77777777" w:rsidR="00F72495" w:rsidRPr="00552742" w:rsidRDefault="00F72495">
            <w:pPr>
              <w:spacing w:line="280" w:lineRule="exact"/>
              <w:jc w:val="center"/>
              <w:rPr>
                <w:kern w:val="1"/>
              </w:rPr>
            </w:pPr>
            <w:r w:rsidRPr="00552742">
              <w:rPr>
                <w:kern w:val="1"/>
              </w:rPr>
              <w:t>样品</w:t>
            </w:r>
          </w:p>
        </w:tc>
        <w:tc>
          <w:tcPr>
            <w:tcW w:w="3357" w:type="dxa"/>
            <w:gridSpan w:val="6"/>
            <w:tcBorders>
              <w:top w:val="single" w:sz="6" w:space="0" w:color="000000"/>
              <w:left w:val="single" w:sz="6" w:space="0" w:color="000000"/>
              <w:bottom w:val="single" w:sz="4" w:space="0" w:color="000000"/>
              <w:right w:val="single" w:sz="4" w:space="0" w:color="000000"/>
            </w:tcBorders>
            <w:vAlign w:val="center"/>
          </w:tcPr>
          <w:p w14:paraId="79FF9A58" w14:textId="77777777" w:rsidR="00F72495" w:rsidRPr="00552742" w:rsidRDefault="00F72495">
            <w:pPr>
              <w:rPr>
                <w:kern w:val="1"/>
              </w:rPr>
            </w:pPr>
            <w:r w:rsidRPr="00552742">
              <w:rPr>
                <w:kern w:val="1"/>
              </w:rPr>
              <w:t>保藏单位代码</w:t>
            </w:r>
            <w:r w:rsidRPr="00552742">
              <w:rPr>
                <w:kern w:val="1"/>
              </w:rPr>
              <w:t xml:space="preserve"> </w:t>
            </w:r>
            <w:r w:rsidR="003701BD" w:rsidRPr="00552742">
              <w:rPr>
                <w:kern w:val="1"/>
              </w:rPr>
              <w:fldChar w:fldCharType="begin">
                <w:ffData>
                  <w:name w:val="文本框68"/>
                  <w:enabled/>
                  <w:calcOnExit w:val="0"/>
                  <w:textInput/>
                </w:ffData>
              </w:fldChar>
            </w:r>
            <w:bookmarkStart w:id="31" w:name="文本框68"/>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1"/>
          </w:p>
        </w:tc>
        <w:tc>
          <w:tcPr>
            <w:tcW w:w="2809" w:type="dxa"/>
            <w:gridSpan w:val="8"/>
            <w:tcBorders>
              <w:top w:val="single" w:sz="6" w:space="0" w:color="000000"/>
              <w:left w:val="single" w:sz="4" w:space="0" w:color="000000"/>
              <w:bottom w:val="single" w:sz="4" w:space="0" w:color="000000"/>
              <w:right w:val="single" w:sz="4" w:space="0" w:color="000000"/>
            </w:tcBorders>
            <w:vAlign w:val="center"/>
          </w:tcPr>
          <w:p w14:paraId="5DD11B80" w14:textId="77777777" w:rsidR="00F72495" w:rsidRPr="00552742" w:rsidRDefault="00F72495">
            <w:pPr>
              <w:rPr>
                <w:kern w:val="1"/>
              </w:rPr>
            </w:pPr>
            <w:r w:rsidRPr="00552742">
              <w:rPr>
                <w:kern w:val="1"/>
              </w:rPr>
              <w:t>地址</w:t>
            </w:r>
            <w:r w:rsidRPr="00552742">
              <w:rPr>
                <w:kern w:val="1"/>
              </w:rPr>
              <w:t xml:space="preserve"> </w:t>
            </w:r>
            <w:r w:rsidR="003701BD" w:rsidRPr="00552742">
              <w:rPr>
                <w:kern w:val="1"/>
              </w:rPr>
              <w:fldChar w:fldCharType="begin">
                <w:ffData>
                  <w:name w:val="文本框69"/>
                  <w:enabled/>
                  <w:calcOnExit w:val="0"/>
                  <w:textInput/>
                </w:ffData>
              </w:fldChar>
            </w:r>
            <w:bookmarkStart w:id="32" w:name="文本框69"/>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2"/>
            <w:r w:rsidR="003701BD" w:rsidRPr="00552742">
              <w:rPr>
                <w:kern w:val="1"/>
              </w:rPr>
              <w:fldChar w:fldCharType="begin">
                <w:ffData>
                  <w:name w:val="文本框70"/>
                  <w:enabled/>
                  <w:calcOnExit w:val="0"/>
                  <w:textInput/>
                </w:ffData>
              </w:fldChar>
            </w:r>
            <w:bookmarkStart w:id="33" w:name="文本框70"/>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3"/>
          </w:p>
        </w:tc>
        <w:tc>
          <w:tcPr>
            <w:tcW w:w="996" w:type="dxa"/>
            <w:gridSpan w:val="2"/>
            <w:tcBorders>
              <w:top w:val="single" w:sz="6" w:space="0" w:color="000000"/>
              <w:left w:val="single" w:sz="4" w:space="0" w:color="000000"/>
              <w:bottom w:val="single" w:sz="4" w:space="0" w:color="000000"/>
              <w:right w:val="single" w:sz="4" w:space="0" w:color="000000"/>
            </w:tcBorders>
            <w:vAlign w:val="center"/>
          </w:tcPr>
          <w:p w14:paraId="3A18EF51" w14:textId="77777777" w:rsidR="00F72495" w:rsidRPr="00552742" w:rsidRDefault="00F72495">
            <w:pPr>
              <w:rPr>
                <w:kern w:val="1"/>
              </w:rPr>
            </w:pPr>
            <w:r w:rsidRPr="00552742">
              <w:rPr>
                <w:kern w:val="1"/>
              </w:rPr>
              <w:t>是否存活</w:t>
            </w:r>
          </w:p>
        </w:tc>
        <w:tc>
          <w:tcPr>
            <w:tcW w:w="1709" w:type="dxa"/>
            <w:tcBorders>
              <w:top w:val="single" w:sz="6" w:space="0" w:color="000000"/>
              <w:left w:val="single" w:sz="4" w:space="0" w:color="000000"/>
              <w:bottom w:val="single" w:sz="4" w:space="0" w:color="000000"/>
              <w:right w:val="single" w:sz="6" w:space="0" w:color="000000"/>
            </w:tcBorders>
            <w:vAlign w:val="center"/>
          </w:tcPr>
          <w:p w14:paraId="69A1CCE4" w14:textId="77777777" w:rsidR="00F72495" w:rsidRPr="00552742" w:rsidRDefault="003701BD">
            <w:pPr>
              <w:ind w:firstLine="105"/>
              <w:rPr>
                <w:kern w:val="1"/>
              </w:rPr>
            </w:pPr>
            <w:r w:rsidRPr="00552742">
              <w:rPr>
                <w:kern w:val="1"/>
              </w:rPr>
              <w:fldChar w:fldCharType="begin">
                <w:ffData>
                  <w:name w:val="复选框3"/>
                  <w:enabled/>
                  <w:calcOnExit w:val="0"/>
                  <w:checkBox>
                    <w:sizeAuto/>
                    <w:default w:val="0"/>
                    <w:checked w:val="0"/>
                  </w:checkBox>
                </w:ffData>
              </w:fldChar>
            </w:r>
            <w:bookmarkStart w:id="34" w:name="复选框3"/>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34"/>
            <w:r w:rsidR="00F72495" w:rsidRPr="00552742">
              <w:rPr>
                <w:kern w:val="1"/>
              </w:rPr>
              <w:t>是</w:t>
            </w:r>
            <w:r w:rsidR="00F72495" w:rsidRPr="00552742">
              <w:rPr>
                <w:kern w:val="1"/>
              </w:rPr>
              <w:t xml:space="preserve">    </w:t>
            </w:r>
            <w:r w:rsidRPr="00552742">
              <w:rPr>
                <w:kern w:val="1"/>
              </w:rPr>
              <w:fldChar w:fldCharType="begin">
                <w:ffData>
                  <w:name w:val="复选框4"/>
                  <w:enabled/>
                  <w:calcOnExit w:val="0"/>
                  <w:checkBox>
                    <w:sizeAuto/>
                    <w:default w:val="0"/>
                    <w:checked w:val="0"/>
                  </w:checkBox>
                </w:ffData>
              </w:fldChar>
            </w:r>
            <w:bookmarkStart w:id="35" w:name="复选框4"/>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35"/>
            <w:r w:rsidR="00F72495" w:rsidRPr="00552742">
              <w:rPr>
                <w:kern w:val="1"/>
              </w:rPr>
              <w:t>否</w:t>
            </w:r>
            <w:r w:rsidR="00F72495" w:rsidRPr="00552742">
              <w:rPr>
                <w:kern w:val="1"/>
              </w:rPr>
              <w:t xml:space="preserve"> </w:t>
            </w:r>
          </w:p>
        </w:tc>
      </w:tr>
      <w:tr w:rsidR="00F72495" w:rsidRPr="00552742" w14:paraId="3685D7F0" w14:textId="77777777">
        <w:trPr>
          <w:cantSplit/>
          <w:trHeight w:val="924"/>
        </w:trPr>
        <w:tc>
          <w:tcPr>
            <w:tcW w:w="594" w:type="dxa"/>
            <w:vMerge/>
            <w:tcBorders>
              <w:top w:val="single" w:sz="4" w:space="0" w:color="000000"/>
              <w:left w:val="single" w:sz="6" w:space="0" w:color="000000"/>
              <w:bottom w:val="single" w:sz="6" w:space="0" w:color="000000"/>
              <w:right w:val="single" w:sz="6" w:space="0" w:color="000000"/>
            </w:tcBorders>
          </w:tcPr>
          <w:p w14:paraId="10FEA930" w14:textId="77777777" w:rsidR="00F72495" w:rsidRPr="00552742" w:rsidRDefault="00F72495">
            <w:pPr>
              <w:jc w:val="left"/>
              <w:rPr>
                <w:kern w:val="1"/>
              </w:rPr>
            </w:pPr>
          </w:p>
        </w:tc>
        <w:tc>
          <w:tcPr>
            <w:tcW w:w="3357" w:type="dxa"/>
            <w:gridSpan w:val="6"/>
            <w:tcBorders>
              <w:top w:val="single" w:sz="4" w:space="0" w:color="000000"/>
              <w:left w:val="single" w:sz="6" w:space="0" w:color="000000"/>
              <w:bottom w:val="single" w:sz="6" w:space="0" w:color="000000"/>
              <w:right w:val="single" w:sz="4" w:space="0" w:color="000000"/>
            </w:tcBorders>
            <w:vAlign w:val="center"/>
          </w:tcPr>
          <w:p w14:paraId="14AD53CF" w14:textId="77777777" w:rsidR="00F72495" w:rsidRPr="00552742" w:rsidRDefault="00F72495">
            <w:pPr>
              <w:rPr>
                <w:kern w:val="1"/>
              </w:rPr>
            </w:pPr>
            <w:r w:rsidRPr="00552742">
              <w:rPr>
                <w:kern w:val="1"/>
              </w:rPr>
              <w:t>保藏日期</w:t>
            </w:r>
            <w:r w:rsidRPr="00552742">
              <w:rPr>
                <w:kern w:val="1"/>
              </w:rPr>
              <w:t xml:space="preserve"> </w:t>
            </w:r>
            <w:r w:rsidR="003701BD" w:rsidRPr="00552742">
              <w:rPr>
                <w:kern w:val="1"/>
              </w:rPr>
              <w:fldChar w:fldCharType="begin">
                <w:ffData>
                  <w:name w:val="文本框71"/>
                  <w:enabled/>
                  <w:calcOnExit w:val="0"/>
                  <w:textInput/>
                </w:ffData>
              </w:fldChar>
            </w:r>
            <w:bookmarkStart w:id="36" w:name="文本框71"/>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6"/>
            <w:r w:rsidRPr="00552742">
              <w:rPr>
                <w:kern w:val="1"/>
              </w:rPr>
              <w:t>年</w:t>
            </w:r>
            <w:r w:rsidR="003701BD" w:rsidRPr="00552742">
              <w:rPr>
                <w:kern w:val="1"/>
              </w:rPr>
              <w:fldChar w:fldCharType="begin">
                <w:ffData>
                  <w:name w:val="文字型8"/>
                  <w:enabled/>
                  <w:calcOnExit w:val="0"/>
                  <w:textInput/>
                </w:ffData>
              </w:fldChar>
            </w:r>
            <w:bookmarkStart w:id="37" w:name="文字型8"/>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7"/>
            <w:r w:rsidRPr="00552742">
              <w:rPr>
                <w:kern w:val="1"/>
              </w:rPr>
              <w:t>月</w:t>
            </w:r>
            <w:r w:rsidR="003701BD" w:rsidRPr="00552742">
              <w:rPr>
                <w:kern w:val="1"/>
              </w:rPr>
              <w:fldChar w:fldCharType="begin">
                <w:ffData>
                  <w:name w:val="文字型9"/>
                  <w:enabled/>
                  <w:calcOnExit w:val="0"/>
                  <w:textInput/>
                </w:ffData>
              </w:fldChar>
            </w:r>
            <w:bookmarkStart w:id="38" w:name="文字型9"/>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8"/>
            <w:r w:rsidRPr="00552742">
              <w:rPr>
                <w:kern w:val="1"/>
              </w:rPr>
              <w:t>日</w:t>
            </w:r>
          </w:p>
        </w:tc>
        <w:tc>
          <w:tcPr>
            <w:tcW w:w="2809" w:type="dxa"/>
            <w:gridSpan w:val="8"/>
            <w:tcBorders>
              <w:top w:val="single" w:sz="4" w:space="0" w:color="000000"/>
              <w:left w:val="single" w:sz="4" w:space="0" w:color="000000"/>
              <w:bottom w:val="single" w:sz="6" w:space="0" w:color="000000"/>
              <w:right w:val="single" w:sz="4" w:space="0" w:color="000000"/>
            </w:tcBorders>
            <w:vAlign w:val="center"/>
          </w:tcPr>
          <w:p w14:paraId="5874D69C" w14:textId="77777777" w:rsidR="00F72495" w:rsidRPr="00552742" w:rsidRDefault="00F72495">
            <w:pPr>
              <w:rPr>
                <w:kern w:val="1"/>
              </w:rPr>
            </w:pPr>
            <w:r w:rsidRPr="00552742">
              <w:rPr>
                <w:kern w:val="1"/>
              </w:rPr>
              <w:t>保藏编号</w:t>
            </w:r>
            <w:r w:rsidRPr="00552742">
              <w:rPr>
                <w:kern w:val="1"/>
              </w:rPr>
              <w:t xml:space="preserve"> </w:t>
            </w:r>
            <w:r w:rsidR="003701BD" w:rsidRPr="00552742">
              <w:rPr>
                <w:kern w:val="1"/>
              </w:rPr>
              <w:fldChar w:fldCharType="begin">
                <w:ffData>
                  <w:name w:val="文本框72"/>
                  <w:enabled/>
                  <w:calcOnExit w:val="0"/>
                  <w:textInput/>
                </w:ffData>
              </w:fldChar>
            </w:r>
            <w:bookmarkStart w:id="39" w:name="文本框72"/>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39"/>
          </w:p>
        </w:tc>
        <w:tc>
          <w:tcPr>
            <w:tcW w:w="2705" w:type="dxa"/>
            <w:gridSpan w:val="3"/>
            <w:tcBorders>
              <w:top w:val="single" w:sz="4" w:space="0" w:color="000000"/>
              <w:left w:val="single" w:sz="4" w:space="0" w:color="000000"/>
              <w:bottom w:val="single" w:sz="6" w:space="0" w:color="000000"/>
              <w:right w:val="single" w:sz="6" w:space="0" w:color="000000"/>
            </w:tcBorders>
            <w:vAlign w:val="center"/>
          </w:tcPr>
          <w:p w14:paraId="1559F12C" w14:textId="77777777" w:rsidR="00F72495" w:rsidRPr="00552742" w:rsidRDefault="00F72495">
            <w:pPr>
              <w:rPr>
                <w:kern w:val="1"/>
              </w:rPr>
            </w:pPr>
            <w:r w:rsidRPr="00552742">
              <w:rPr>
                <w:kern w:val="1"/>
              </w:rPr>
              <w:t>分类命名</w:t>
            </w:r>
            <w:r w:rsidRPr="00552742">
              <w:rPr>
                <w:kern w:val="1"/>
              </w:rPr>
              <w:t xml:space="preserve"> </w:t>
            </w:r>
            <w:r w:rsidR="003701BD" w:rsidRPr="00552742">
              <w:rPr>
                <w:kern w:val="1"/>
              </w:rPr>
              <w:fldChar w:fldCharType="begin">
                <w:ffData>
                  <w:name w:val="文本框73"/>
                  <w:enabled/>
                  <w:calcOnExit w:val="0"/>
                  <w:textInput/>
                </w:ffData>
              </w:fldChar>
            </w:r>
            <w:bookmarkStart w:id="40" w:name="文本框73"/>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40"/>
          </w:p>
        </w:tc>
      </w:tr>
      <w:tr w:rsidR="00F72495" w:rsidRPr="00552742" w14:paraId="07572E0E" w14:textId="77777777">
        <w:trPr>
          <w:cantSplit/>
          <w:trHeight w:hRule="exact" w:val="1031"/>
        </w:trPr>
        <w:tc>
          <w:tcPr>
            <w:tcW w:w="594" w:type="dxa"/>
            <w:tcBorders>
              <w:left w:val="single" w:sz="6" w:space="0" w:color="000000"/>
              <w:bottom w:val="single" w:sz="6" w:space="0" w:color="000000"/>
            </w:tcBorders>
          </w:tcPr>
          <w:p w14:paraId="47B9D972" w14:textId="77777777" w:rsidR="00F72495" w:rsidRPr="00552742" w:rsidRDefault="00F72495">
            <w:pPr>
              <w:jc w:val="center"/>
              <w:rPr>
                <w:kern w:val="1"/>
                <w:szCs w:val="21"/>
              </w:rPr>
            </w:pPr>
          </w:p>
          <w:p w14:paraId="3FD7BA4A" w14:textId="77777777" w:rsidR="00F72495" w:rsidRPr="00552742" w:rsidRDefault="00F72495">
            <w:pPr>
              <w:jc w:val="center"/>
              <w:rPr>
                <w:kern w:val="1"/>
              </w:rPr>
            </w:pPr>
            <w:r w:rsidRPr="00552742">
              <w:rPr>
                <w:kern w:val="1"/>
              </w:rPr>
              <w:t>序列表</w:t>
            </w:r>
          </w:p>
        </w:tc>
        <w:tc>
          <w:tcPr>
            <w:tcW w:w="3943" w:type="dxa"/>
            <w:gridSpan w:val="8"/>
            <w:tcBorders>
              <w:top w:val="single" w:sz="4" w:space="0" w:color="000000"/>
              <w:left w:val="single" w:sz="4" w:space="0" w:color="000000"/>
              <w:bottom w:val="single" w:sz="6" w:space="0" w:color="000000"/>
              <w:right w:val="single" w:sz="4" w:space="0" w:color="000000"/>
            </w:tcBorders>
            <w:vAlign w:val="center"/>
          </w:tcPr>
          <w:p w14:paraId="5212747C" w14:textId="77777777" w:rsidR="00F72495" w:rsidRPr="00552742" w:rsidRDefault="003701BD">
            <w:pPr>
              <w:rPr>
                <w:kern w:val="1"/>
              </w:rPr>
            </w:pPr>
            <w:r w:rsidRPr="00552742">
              <w:rPr>
                <w:kern w:val="1"/>
              </w:rPr>
              <w:fldChar w:fldCharType="begin">
                <w:ffData>
                  <w:name w:val="复选框5"/>
                  <w:enabled/>
                  <w:calcOnExit w:val="0"/>
                  <w:checkBox>
                    <w:sizeAuto/>
                    <w:default w:val="0"/>
                    <w:checked w:val="0"/>
                  </w:checkBox>
                </w:ffData>
              </w:fldChar>
            </w:r>
            <w:bookmarkStart w:id="41" w:name="复选框5"/>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1"/>
            <w:r w:rsidR="00F72495" w:rsidRPr="00552742">
              <w:rPr>
                <w:kern w:val="1"/>
              </w:rPr>
              <w:t>本专利申请涉及核苷酸或氨基酸序列表</w:t>
            </w:r>
          </w:p>
        </w:tc>
        <w:tc>
          <w:tcPr>
            <w:tcW w:w="1127" w:type="dxa"/>
            <w:gridSpan w:val="2"/>
            <w:tcBorders>
              <w:top w:val="single" w:sz="4" w:space="0" w:color="000000"/>
              <w:left w:val="single" w:sz="4" w:space="0" w:color="000000"/>
              <w:bottom w:val="single" w:sz="6" w:space="0" w:color="000000"/>
              <w:right w:val="single" w:sz="4" w:space="0" w:color="000000"/>
            </w:tcBorders>
            <w:vAlign w:val="center"/>
          </w:tcPr>
          <w:p w14:paraId="290B9D74" w14:textId="77777777" w:rsidR="00F72495" w:rsidRPr="00552742" w:rsidRDefault="00F72495">
            <w:pPr>
              <w:spacing w:before="40"/>
              <w:ind w:firstLine="28"/>
              <w:jc w:val="center"/>
              <w:rPr>
                <w:kern w:val="1"/>
                <w:szCs w:val="21"/>
              </w:rPr>
            </w:pPr>
          </w:p>
          <w:p w14:paraId="3DA42DE7" w14:textId="77777777" w:rsidR="00F72495" w:rsidRPr="00552742" w:rsidRDefault="00F72495">
            <w:pPr>
              <w:spacing w:before="40"/>
              <w:ind w:firstLine="28"/>
              <w:jc w:val="center"/>
              <w:rPr>
                <w:kern w:val="1"/>
                <w:sz w:val="24"/>
                <w:szCs w:val="24"/>
              </w:rPr>
            </w:pPr>
            <w:r w:rsidRPr="00552742">
              <w:rPr>
                <w:kern w:val="1"/>
                <w:szCs w:val="21"/>
              </w:rPr>
              <w:t>遗传资源</w:t>
            </w:r>
          </w:p>
          <w:p w14:paraId="5E81CAB0" w14:textId="77777777" w:rsidR="00F72495" w:rsidRPr="00552742" w:rsidRDefault="00F72495">
            <w:pPr>
              <w:ind w:left="747"/>
              <w:rPr>
                <w:kern w:val="1"/>
              </w:rPr>
            </w:pPr>
            <w:r w:rsidRPr="00552742">
              <w:rPr>
                <w:kern w:val="1"/>
                <w:szCs w:val="21"/>
              </w:rPr>
              <w:t>遗传资源</w:t>
            </w:r>
          </w:p>
        </w:tc>
        <w:tc>
          <w:tcPr>
            <w:tcW w:w="3801" w:type="dxa"/>
            <w:gridSpan w:val="7"/>
            <w:tcBorders>
              <w:top w:val="single" w:sz="4" w:space="0" w:color="000000"/>
              <w:left w:val="single" w:sz="4" w:space="0" w:color="000000"/>
              <w:bottom w:val="single" w:sz="6" w:space="0" w:color="000000"/>
              <w:right w:val="single" w:sz="6" w:space="0" w:color="000000"/>
            </w:tcBorders>
            <w:vAlign w:val="center"/>
          </w:tcPr>
          <w:p w14:paraId="34499EA0" w14:textId="77777777" w:rsidR="00F72495" w:rsidRPr="00552742" w:rsidRDefault="003701BD">
            <w:pPr>
              <w:ind w:left="420" w:hanging="420"/>
              <w:rPr>
                <w:kern w:val="1"/>
              </w:rPr>
            </w:pPr>
            <w:r w:rsidRPr="00552742">
              <w:rPr>
                <w:kern w:val="1"/>
              </w:rPr>
              <w:fldChar w:fldCharType="begin">
                <w:ffData>
                  <w:name w:val="复选框6"/>
                  <w:enabled/>
                  <w:calcOnExit w:val="0"/>
                  <w:checkBox>
                    <w:sizeAuto/>
                    <w:default w:val="0"/>
                    <w:checked w:val="0"/>
                  </w:checkBox>
                </w:ffData>
              </w:fldChar>
            </w:r>
            <w:bookmarkStart w:id="42" w:name="复选框6"/>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2"/>
            <w:r w:rsidR="00F72495" w:rsidRPr="00552742">
              <w:rPr>
                <w:kern w:val="1"/>
              </w:rPr>
              <w:t>本专利申请涉及的发明创造是依赖于遗传资源完成的</w:t>
            </w:r>
          </w:p>
        </w:tc>
      </w:tr>
      <w:tr w:rsidR="00F72495" w:rsidRPr="00552742" w14:paraId="1612C5F3" w14:textId="77777777">
        <w:trPr>
          <w:cantSplit/>
          <w:trHeight w:hRule="exact" w:val="626"/>
        </w:trPr>
        <w:tc>
          <w:tcPr>
            <w:tcW w:w="594" w:type="dxa"/>
            <w:vMerge w:val="restart"/>
            <w:tcBorders>
              <w:top w:val="single" w:sz="6" w:space="0" w:color="000000"/>
              <w:left w:val="single" w:sz="6" w:space="0" w:color="000000"/>
              <w:bottom w:val="single" w:sz="12" w:space="0" w:color="000000"/>
              <w:right w:val="single" w:sz="4" w:space="0" w:color="000000"/>
            </w:tcBorders>
          </w:tcPr>
          <w:p w14:paraId="368E7EF7" w14:textId="77777777" w:rsidR="00F72495" w:rsidRPr="00552742" w:rsidRDefault="00F72495">
            <w:pPr>
              <w:spacing w:before="40"/>
              <w:ind w:firstLine="28"/>
              <w:rPr>
                <w:kern w:val="1"/>
              </w:rPr>
            </w:pPr>
          </w:p>
          <w:p w14:paraId="13A9A632" w14:textId="77777777" w:rsidR="00F72495" w:rsidRPr="00552742" w:rsidRDefault="00F72495">
            <w:pPr>
              <w:jc w:val="center"/>
              <w:rPr>
                <w:kern w:val="1"/>
              </w:rPr>
            </w:pPr>
          </w:p>
          <w:p w14:paraId="6E59852F" w14:textId="77777777" w:rsidR="00F72495" w:rsidRPr="00552742" w:rsidRDefault="00F72495">
            <w:pPr>
              <w:jc w:val="center"/>
              <w:rPr>
                <w:kern w:val="1"/>
              </w:rPr>
            </w:pPr>
            <w:r w:rsidRPr="00552742">
              <w:rPr>
                <w:kern w:val="1"/>
              </w:rPr>
              <w:lastRenderedPageBreak/>
              <w:t>要</w:t>
            </w:r>
          </w:p>
          <w:p w14:paraId="7B573EAD" w14:textId="77777777" w:rsidR="00F72495" w:rsidRPr="00552742" w:rsidRDefault="00F72495">
            <w:pPr>
              <w:jc w:val="center"/>
              <w:rPr>
                <w:kern w:val="1"/>
              </w:rPr>
            </w:pPr>
            <w:r w:rsidRPr="00552742">
              <w:rPr>
                <w:kern w:val="1"/>
              </w:rPr>
              <w:t>求</w:t>
            </w:r>
          </w:p>
          <w:p w14:paraId="5D0C748C" w14:textId="77777777" w:rsidR="00F72495" w:rsidRPr="00552742" w:rsidRDefault="00F72495">
            <w:pPr>
              <w:jc w:val="center"/>
              <w:rPr>
                <w:kern w:val="1"/>
              </w:rPr>
            </w:pPr>
            <w:r w:rsidRPr="00552742">
              <w:rPr>
                <w:kern w:val="1"/>
              </w:rPr>
              <w:t>优</w:t>
            </w:r>
          </w:p>
          <w:p w14:paraId="41E008E2" w14:textId="77777777" w:rsidR="00F72495" w:rsidRPr="00552742" w:rsidRDefault="00F72495">
            <w:pPr>
              <w:jc w:val="center"/>
              <w:rPr>
                <w:kern w:val="1"/>
              </w:rPr>
            </w:pPr>
            <w:r w:rsidRPr="00552742">
              <w:rPr>
                <w:kern w:val="1"/>
              </w:rPr>
              <w:t>先</w:t>
            </w:r>
          </w:p>
          <w:p w14:paraId="4AC1A0C4" w14:textId="77777777" w:rsidR="00F72495" w:rsidRPr="00552742" w:rsidRDefault="00F72495">
            <w:pPr>
              <w:jc w:val="center"/>
              <w:rPr>
                <w:kern w:val="1"/>
              </w:rPr>
            </w:pPr>
            <w:r w:rsidRPr="00552742">
              <w:rPr>
                <w:kern w:val="1"/>
              </w:rPr>
              <w:t>权</w:t>
            </w:r>
          </w:p>
          <w:p w14:paraId="014150CE" w14:textId="77777777" w:rsidR="00F72495" w:rsidRPr="00552742" w:rsidRDefault="00F72495">
            <w:pPr>
              <w:jc w:val="center"/>
              <w:rPr>
                <w:kern w:val="1"/>
              </w:rPr>
            </w:pPr>
            <w:r w:rsidRPr="00552742">
              <w:rPr>
                <w:kern w:val="1"/>
              </w:rPr>
              <w:t>声</w:t>
            </w:r>
          </w:p>
          <w:p w14:paraId="41C59AE5" w14:textId="77777777" w:rsidR="00F72495" w:rsidRPr="00552742" w:rsidRDefault="00F72495">
            <w:pPr>
              <w:jc w:val="center"/>
              <w:rPr>
                <w:kern w:val="1"/>
              </w:rPr>
            </w:pPr>
            <w:r w:rsidRPr="00552742">
              <w:rPr>
                <w:kern w:val="1"/>
              </w:rPr>
              <w:t>明</w:t>
            </w:r>
          </w:p>
        </w:tc>
        <w:tc>
          <w:tcPr>
            <w:tcW w:w="1235" w:type="dxa"/>
            <w:gridSpan w:val="2"/>
            <w:tcBorders>
              <w:top w:val="single" w:sz="6" w:space="0" w:color="000000"/>
              <w:left w:val="single" w:sz="4" w:space="0" w:color="000000"/>
              <w:right w:val="single" w:sz="4" w:space="0" w:color="000000"/>
            </w:tcBorders>
          </w:tcPr>
          <w:p w14:paraId="54D4158A" w14:textId="77777777" w:rsidR="00F72495" w:rsidRPr="00552742" w:rsidRDefault="00F72495">
            <w:pPr>
              <w:ind w:left="105" w:hanging="105"/>
              <w:jc w:val="center"/>
              <w:rPr>
                <w:kern w:val="1"/>
              </w:rPr>
            </w:pPr>
            <w:r w:rsidRPr="00552742">
              <w:rPr>
                <w:kern w:val="1"/>
              </w:rPr>
              <w:lastRenderedPageBreak/>
              <w:t>原受理机构</w:t>
            </w:r>
            <w:r w:rsidRPr="00552742">
              <w:rPr>
                <w:kern w:val="1"/>
              </w:rPr>
              <w:t xml:space="preserve"> </w:t>
            </w:r>
            <w:r w:rsidRPr="00552742">
              <w:rPr>
                <w:kern w:val="1"/>
              </w:rPr>
              <w:t>名称</w:t>
            </w:r>
          </w:p>
        </w:tc>
        <w:tc>
          <w:tcPr>
            <w:tcW w:w="2122" w:type="dxa"/>
            <w:gridSpan w:val="4"/>
            <w:tcBorders>
              <w:top w:val="single" w:sz="6" w:space="0" w:color="000000"/>
              <w:left w:val="single" w:sz="4" w:space="0" w:color="000000"/>
              <w:right w:val="single" w:sz="4" w:space="0" w:color="000000"/>
            </w:tcBorders>
            <w:vAlign w:val="center"/>
          </w:tcPr>
          <w:p w14:paraId="674B25F9" w14:textId="77777777" w:rsidR="00F72495" w:rsidRPr="00552742" w:rsidRDefault="00F72495">
            <w:pPr>
              <w:spacing w:before="160" w:after="160"/>
              <w:jc w:val="center"/>
              <w:rPr>
                <w:kern w:val="1"/>
              </w:rPr>
            </w:pPr>
            <w:r w:rsidRPr="00552742">
              <w:rPr>
                <w:kern w:val="1"/>
              </w:rPr>
              <w:t>在先申请日</w:t>
            </w:r>
          </w:p>
        </w:tc>
        <w:tc>
          <w:tcPr>
            <w:tcW w:w="2048" w:type="dxa"/>
            <w:gridSpan w:val="6"/>
            <w:tcBorders>
              <w:top w:val="single" w:sz="6" w:space="0" w:color="000000"/>
              <w:left w:val="single" w:sz="4" w:space="0" w:color="000000"/>
              <w:right w:val="single" w:sz="6" w:space="0" w:color="000000"/>
            </w:tcBorders>
            <w:vAlign w:val="center"/>
          </w:tcPr>
          <w:p w14:paraId="48FCAF4D" w14:textId="77777777" w:rsidR="00F72495" w:rsidRPr="00552742" w:rsidRDefault="00F72495">
            <w:pPr>
              <w:spacing w:before="160" w:after="160"/>
              <w:jc w:val="center"/>
              <w:rPr>
                <w:kern w:val="1"/>
              </w:rPr>
            </w:pPr>
            <w:r w:rsidRPr="00552742">
              <w:rPr>
                <w:kern w:val="1"/>
              </w:rPr>
              <w:t>在先申请号</w:t>
            </w:r>
          </w:p>
        </w:tc>
        <w:tc>
          <w:tcPr>
            <w:tcW w:w="761" w:type="dxa"/>
            <w:gridSpan w:val="2"/>
            <w:tcBorders>
              <w:top w:val="single" w:sz="6" w:space="0" w:color="000000"/>
              <w:left w:val="single" w:sz="6" w:space="0" w:color="000000"/>
              <w:right w:val="single" w:sz="4" w:space="0" w:color="000000"/>
            </w:tcBorders>
          </w:tcPr>
          <w:p w14:paraId="20DE01C1" w14:textId="77777777" w:rsidR="00F72495" w:rsidRPr="00552742" w:rsidRDefault="00F72495">
            <w:pPr>
              <w:rPr>
                <w:kern w:val="1"/>
                <w:sz w:val="18"/>
              </w:rPr>
            </w:pPr>
          </w:p>
          <w:p w14:paraId="7FF60859" w14:textId="77777777" w:rsidR="00F72495" w:rsidRPr="00552742" w:rsidRDefault="00F72495">
            <w:pPr>
              <w:tabs>
                <w:tab w:val="left" w:pos="155"/>
              </w:tabs>
              <w:rPr>
                <w:kern w:val="1"/>
              </w:rPr>
            </w:pPr>
          </w:p>
        </w:tc>
        <w:tc>
          <w:tcPr>
            <w:tcW w:w="2705" w:type="dxa"/>
            <w:gridSpan w:val="3"/>
            <w:vMerge w:val="restart"/>
            <w:tcBorders>
              <w:top w:val="single" w:sz="6" w:space="0" w:color="000000"/>
              <w:left w:val="single" w:sz="4" w:space="0" w:color="000000"/>
              <w:bottom w:val="single" w:sz="6" w:space="0" w:color="000000"/>
              <w:right w:val="single" w:sz="4" w:space="0" w:color="000000"/>
            </w:tcBorders>
          </w:tcPr>
          <w:p w14:paraId="1CAB4A3A" w14:textId="77777777" w:rsidR="00F72495" w:rsidRPr="00552742" w:rsidRDefault="003701BD">
            <w:pPr>
              <w:spacing w:before="120" w:line="320" w:lineRule="exact"/>
              <w:rPr>
                <w:kern w:val="1"/>
              </w:rPr>
            </w:pPr>
            <w:r w:rsidRPr="00552742">
              <w:rPr>
                <w:kern w:val="1"/>
              </w:rPr>
              <w:fldChar w:fldCharType="begin">
                <w:ffData>
                  <w:name w:val="复选框7"/>
                  <w:enabled/>
                  <w:calcOnExit w:val="0"/>
                  <w:checkBox>
                    <w:sizeAuto/>
                    <w:default w:val="0"/>
                    <w:checked w:val="0"/>
                  </w:checkBox>
                </w:ffData>
              </w:fldChar>
            </w:r>
            <w:bookmarkStart w:id="43" w:name="复选框7"/>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3"/>
            <w:r w:rsidR="00F72495" w:rsidRPr="00552742">
              <w:rPr>
                <w:kern w:val="1"/>
              </w:rPr>
              <w:t>已在中国政府主办或承</w:t>
            </w:r>
            <w:r w:rsidR="00F72495" w:rsidRPr="00552742">
              <w:rPr>
                <w:kern w:val="1"/>
              </w:rPr>
              <w:lastRenderedPageBreak/>
              <w:t>认的国际展览会上首次展出</w:t>
            </w:r>
          </w:p>
          <w:p w14:paraId="724B4B57" w14:textId="77777777" w:rsidR="00F72495" w:rsidRPr="00552742" w:rsidRDefault="003701BD">
            <w:pPr>
              <w:spacing w:before="120" w:line="320" w:lineRule="exact"/>
              <w:rPr>
                <w:kern w:val="1"/>
              </w:rPr>
            </w:pPr>
            <w:r w:rsidRPr="00552742">
              <w:rPr>
                <w:kern w:val="1"/>
              </w:rPr>
              <w:fldChar w:fldCharType="begin">
                <w:ffData>
                  <w:name w:val="Check11"/>
                  <w:enabled/>
                  <w:calcOnExit w:val="0"/>
                  <w:checkBox>
                    <w:sizeAuto/>
                    <w:default w:val="0"/>
                    <w:checked w:val="0"/>
                  </w:checkBox>
                </w:ffData>
              </w:fldChar>
            </w:r>
            <w:bookmarkStart w:id="44" w:name="Check11"/>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4"/>
            <w:r w:rsidR="00F72495" w:rsidRPr="00552742">
              <w:rPr>
                <w:kern w:val="1"/>
              </w:rPr>
              <w:t>已在规定的学术会议或技术会议上首次发表</w:t>
            </w:r>
          </w:p>
          <w:p w14:paraId="4D963241" w14:textId="77777777" w:rsidR="00F72495" w:rsidRPr="00552742" w:rsidRDefault="003701BD">
            <w:pPr>
              <w:spacing w:before="120" w:line="320" w:lineRule="exact"/>
              <w:rPr>
                <w:kern w:val="1"/>
                <w:sz w:val="15"/>
              </w:rPr>
            </w:pPr>
            <w:r w:rsidRPr="00552742">
              <w:rPr>
                <w:kern w:val="1"/>
              </w:rPr>
              <w:fldChar w:fldCharType="begin">
                <w:ffData>
                  <w:name w:val="复选框8"/>
                  <w:enabled/>
                  <w:calcOnExit w:val="0"/>
                  <w:checkBox>
                    <w:sizeAuto/>
                    <w:default w:val="0"/>
                    <w:checked w:val="0"/>
                  </w:checkBox>
                </w:ffData>
              </w:fldChar>
            </w:r>
            <w:bookmarkStart w:id="45" w:name="复选框8"/>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5"/>
            <w:r w:rsidR="00F72495" w:rsidRPr="00552742">
              <w:rPr>
                <w:kern w:val="1"/>
              </w:rPr>
              <w:t>他人未经申请人同意而泄露其内容</w:t>
            </w:r>
            <w:r w:rsidR="00F72495" w:rsidRPr="00552742">
              <w:rPr>
                <w:kern w:val="1"/>
              </w:rPr>
              <w:t xml:space="preserve"> </w:t>
            </w:r>
          </w:p>
        </w:tc>
      </w:tr>
      <w:tr w:rsidR="00F72495" w:rsidRPr="00552742" w14:paraId="1D1600EF" w14:textId="77777777">
        <w:trPr>
          <w:cantSplit/>
          <w:trHeight w:hRule="exact" w:val="340"/>
        </w:trPr>
        <w:tc>
          <w:tcPr>
            <w:tcW w:w="594" w:type="dxa"/>
            <w:vMerge/>
            <w:tcBorders>
              <w:top w:val="single" w:sz="4" w:space="0" w:color="000000"/>
              <w:left w:val="single" w:sz="6" w:space="0" w:color="000000"/>
              <w:bottom w:val="single" w:sz="12" w:space="0" w:color="000000"/>
              <w:right w:val="single" w:sz="4" w:space="0" w:color="000000"/>
            </w:tcBorders>
          </w:tcPr>
          <w:p w14:paraId="6940C90D" w14:textId="77777777" w:rsidR="00F72495" w:rsidRPr="00552742" w:rsidRDefault="00F72495">
            <w:pPr>
              <w:jc w:val="left"/>
              <w:rPr>
                <w:kern w:val="1"/>
                <w:sz w:val="15"/>
              </w:rPr>
            </w:pPr>
          </w:p>
        </w:tc>
        <w:tc>
          <w:tcPr>
            <w:tcW w:w="1235" w:type="dxa"/>
            <w:gridSpan w:val="2"/>
            <w:tcBorders>
              <w:top w:val="single" w:sz="4" w:space="0" w:color="000000"/>
              <w:left w:val="single" w:sz="4" w:space="0" w:color="000000"/>
            </w:tcBorders>
            <w:vAlign w:val="center"/>
          </w:tcPr>
          <w:p w14:paraId="756DE664" w14:textId="77777777" w:rsidR="00F72495" w:rsidRPr="00552742" w:rsidRDefault="00F72495">
            <w:pPr>
              <w:rPr>
                <w:kern w:val="1"/>
              </w:rPr>
            </w:pPr>
          </w:p>
        </w:tc>
        <w:tc>
          <w:tcPr>
            <w:tcW w:w="2122" w:type="dxa"/>
            <w:gridSpan w:val="4"/>
            <w:tcBorders>
              <w:top w:val="single" w:sz="4" w:space="0" w:color="000000"/>
              <w:left w:val="single" w:sz="4" w:space="0" w:color="000000"/>
            </w:tcBorders>
            <w:vAlign w:val="center"/>
          </w:tcPr>
          <w:p w14:paraId="142C6F09" w14:textId="77777777" w:rsidR="00F72495" w:rsidRPr="00552742" w:rsidRDefault="00F72495">
            <w:pPr>
              <w:rPr>
                <w:kern w:val="1"/>
              </w:rPr>
            </w:pPr>
          </w:p>
        </w:tc>
        <w:tc>
          <w:tcPr>
            <w:tcW w:w="2048" w:type="dxa"/>
            <w:gridSpan w:val="6"/>
            <w:tcBorders>
              <w:top w:val="single" w:sz="4" w:space="0" w:color="000000"/>
              <w:left w:val="single" w:sz="4" w:space="0" w:color="000000"/>
              <w:right w:val="single" w:sz="6" w:space="0" w:color="000000"/>
            </w:tcBorders>
            <w:vAlign w:val="center"/>
          </w:tcPr>
          <w:p w14:paraId="07AC648B" w14:textId="77777777" w:rsidR="00F72495" w:rsidRPr="00552742" w:rsidRDefault="00F72495">
            <w:pPr>
              <w:rPr>
                <w:kern w:val="1"/>
              </w:rPr>
            </w:pPr>
          </w:p>
        </w:tc>
        <w:tc>
          <w:tcPr>
            <w:tcW w:w="380" w:type="dxa"/>
            <w:vMerge w:val="restart"/>
            <w:tcBorders>
              <w:left w:val="single" w:sz="6" w:space="0" w:color="000000"/>
              <w:bottom w:val="single" w:sz="6" w:space="0" w:color="000000"/>
            </w:tcBorders>
            <w:vAlign w:val="center"/>
          </w:tcPr>
          <w:p w14:paraId="7B99EBC7" w14:textId="77777777" w:rsidR="00F72495" w:rsidRPr="00552742" w:rsidRDefault="00F72495">
            <w:pPr>
              <w:spacing w:line="280" w:lineRule="exact"/>
              <w:jc w:val="right"/>
              <w:rPr>
                <w:kern w:val="1"/>
              </w:rPr>
            </w:pPr>
            <w:r w:rsidRPr="00552742">
              <w:rPr>
                <w:kern w:val="1"/>
              </w:rPr>
              <w:t>不丧失新颖</w:t>
            </w:r>
          </w:p>
          <w:p w14:paraId="5AF735D7" w14:textId="77777777" w:rsidR="00F72495" w:rsidRPr="00552742" w:rsidRDefault="00F72495">
            <w:pPr>
              <w:spacing w:line="280" w:lineRule="exact"/>
              <w:jc w:val="right"/>
              <w:rPr>
                <w:kern w:val="1"/>
              </w:rPr>
            </w:pPr>
            <w:r w:rsidRPr="00552742">
              <w:rPr>
                <w:kern w:val="1"/>
              </w:rPr>
              <w:t>性</w:t>
            </w:r>
          </w:p>
          <w:p w14:paraId="58D95F62" w14:textId="77777777" w:rsidR="00F72495" w:rsidRPr="00552742" w:rsidRDefault="00F72495">
            <w:pPr>
              <w:spacing w:line="280" w:lineRule="exact"/>
              <w:ind w:right="630"/>
              <w:jc w:val="right"/>
              <w:rPr>
                <w:kern w:val="1"/>
              </w:rPr>
            </w:pPr>
          </w:p>
        </w:tc>
        <w:tc>
          <w:tcPr>
            <w:tcW w:w="381" w:type="dxa"/>
            <w:vMerge w:val="restart"/>
            <w:tcBorders>
              <w:bottom w:val="single" w:sz="6" w:space="0" w:color="000000"/>
              <w:right w:val="single" w:sz="4" w:space="0" w:color="000000"/>
            </w:tcBorders>
            <w:vAlign w:val="center"/>
          </w:tcPr>
          <w:p w14:paraId="262D0A1F" w14:textId="77777777" w:rsidR="00F72495" w:rsidRPr="00552742" w:rsidRDefault="00F72495">
            <w:pPr>
              <w:spacing w:line="280" w:lineRule="exact"/>
              <w:ind w:left="-57"/>
              <w:rPr>
                <w:kern w:val="1"/>
              </w:rPr>
            </w:pPr>
            <w:r w:rsidRPr="00552742">
              <w:rPr>
                <w:kern w:val="1"/>
              </w:rPr>
              <w:t>宽</w:t>
            </w:r>
          </w:p>
          <w:p w14:paraId="28EA00BC" w14:textId="77777777" w:rsidR="00F72495" w:rsidRPr="00552742" w:rsidRDefault="00F72495">
            <w:pPr>
              <w:spacing w:line="280" w:lineRule="exact"/>
              <w:ind w:left="-57"/>
              <w:rPr>
                <w:kern w:val="1"/>
              </w:rPr>
            </w:pPr>
            <w:r w:rsidRPr="00552742">
              <w:rPr>
                <w:kern w:val="1"/>
              </w:rPr>
              <w:t>限</w:t>
            </w:r>
          </w:p>
          <w:p w14:paraId="342AEBFD" w14:textId="77777777" w:rsidR="00F72495" w:rsidRPr="00552742" w:rsidRDefault="00F72495">
            <w:pPr>
              <w:spacing w:line="280" w:lineRule="exact"/>
              <w:ind w:left="-57"/>
              <w:rPr>
                <w:kern w:val="1"/>
              </w:rPr>
            </w:pPr>
            <w:r w:rsidRPr="00552742">
              <w:rPr>
                <w:kern w:val="1"/>
              </w:rPr>
              <w:t>期</w:t>
            </w:r>
          </w:p>
          <w:p w14:paraId="6DAC0B85" w14:textId="77777777" w:rsidR="00F72495" w:rsidRPr="00552742" w:rsidRDefault="00F72495">
            <w:pPr>
              <w:spacing w:line="280" w:lineRule="exact"/>
              <w:ind w:left="-57"/>
              <w:rPr>
                <w:kern w:val="1"/>
              </w:rPr>
            </w:pPr>
            <w:r w:rsidRPr="00552742">
              <w:rPr>
                <w:kern w:val="1"/>
              </w:rPr>
              <w:t>声</w:t>
            </w:r>
          </w:p>
          <w:p w14:paraId="7C42D982" w14:textId="77777777" w:rsidR="00F72495" w:rsidRPr="00552742" w:rsidRDefault="00F72495">
            <w:pPr>
              <w:spacing w:line="280" w:lineRule="exact"/>
              <w:ind w:left="-57"/>
              <w:rPr>
                <w:kern w:val="1"/>
              </w:rPr>
            </w:pPr>
            <w:r w:rsidRPr="00552742">
              <w:rPr>
                <w:kern w:val="1"/>
              </w:rPr>
              <w:t>明</w:t>
            </w:r>
          </w:p>
          <w:p w14:paraId="2B9F5B85" w14:textId="77777777" w:rsidR="00F72495" w:rsidRPr="00552742" w:rsidRDefault="00F72495">
            <w:pPr>
              <w:spacing w:line="280" w:lineRule="exact"/>
              <w:rPr>
                <w:kern w:val="1"/>
              </w:rPr>
            </w:pPr>
          </w:p>
        </w:tc>
        <w:tc>
          <w:tcPr>
            <w:tcW w:w="2705" w:type="dxa"/>
            <w:gridSpan w:val="3"/>
            <w:vMerge/>
            <w:tcBorders>
              <w:top w:val="single" w:sz="4" w:space="0" w:color="000000"/>
              <w:left w:val="single" w:sz="4" w:space="0" w:color="000000"/>
              <w:bottom w:val="single" w:sz="6" w:space="0" w:color="000000"/>
              <w:right w:val="single" w:sz="4" w:space="0" w:color="000000"/>
            </w:tcBorders>
          </w:tcPr>
          <w:p w14:paraId="1B86CA92" w14:textId="77777777" w:rsidR="00F72495" w:rsidRPr="00552742" w:rsidRDefault="00F72495">
            <w:pPr>
              <w:jc w:val="left"/>
              <w:rPr>
                <w:kern w:val="1"/>
              </w:rPr>
            </w:pPr>
          </w:p>
        </w:tc>
      </w:tr>
      <w:tr w:rsidR="00F72495" w:rsidRPr="00552742" w14:paraId="2B2EF36A" w14:textId="77777777">
        <w:trPr>
          <w:cantSplit/>
          <w:trHeight w:hRule="exact" w:val="340"/>
        </w:trPr>
        <w:tc>
          <w:tcPr>
            <w:tcW w:w="594" w:type="dxa"/>
            <w:vMerge/>
            <w:tcBorders>
              <w:top w:val="single" w:sz="4" w:space="0" w:color="000000"/>
              <w:left w:val="single" w:sz="6" w:space="0" w:color="000000"/>
              <w:bottom w:val="single" w:sz="12" w:space="0" w:color="000000"/>
              <w:right w:val="single" w:sz="4" w:space="0" w:color="000000"/>
            </w:tcBorders>
          </w:tcPr>
          <w:p w14:paraId="702E85A5" w14:textId="77777777" w:rsidR="00F72495" w:rsidRPr="00552742" w:rsidRDefault="00F72495">
            <w:pPr>
              <w:jc w:val="left"/>
              <w:rPr>
                <w:kern w:val="1"/>
              </w:rPr>
            </w:pPr>
          </w:p>
        </w:tc>
        <w:tc>
          <w:tcPr>
            <w:tcW w:w="1235" w:type="dxa"/>
            <w:gridSpan w:val="2"/>
            <w:tcBorders>
              <w:left w:val="single" w:sz="4" w:space="0" w:color="000000"/>
            </w:tcBorders>
            <w:vAlign w:val="center"/>
          </w:tcPr>
          <w:p w14:paraId="43CA0D51" w14:textId="77777777" w:rsidR="00F72495" w:rsidRPr="00552742" w:rsidRDefault="00F72495">
            <w:pPr>
              <w:rPr>
                <w:kern w:val="1"/>
              </w:rPr>
            </w:pPr>
          </w:p>
        </w:tc>
        <w:tc>
          <w:tcPr>
            <w:tcW w:w="2122" w:type="dxa"/>
            <w:gridSpan w:val="4"/>
            <w:tcBorders>
              <w:left w:val="single" w:sz="4" w:space="0" w:color="000000"/>
            </w:tcBorders>
            <w:vAlign w:val="center"/>
          </w:tcPr>
          <w:p w14:paraId="396DB85D" w14:textId="77777777" w:rsidR="00F72495" w:rsidRPr="00552742" w:rsidRDefault="00F72495">
            <w:pPr>
              <w:rPr>
                <w:kern w:val="1"/>
              </w:rPr>
            </w:pPr>
          </w:p>
        </w:tc>
        <w:tc>
          <w:tcPr>
            <w:tcW w:w="2048" w:type="dxa"/>
            <w:gridSpan w:val="6"/>
            <w:tcBorders>
              <w:left w:val="single" w:sz="4" w:space="0" w:color="000000"/>
              <w:right w:val="single" w:sz="6" w:space="0" w:color="000000"/>
            </w:tcBorders>
            <w:vAlign w:val="center"/>
          </w:tcPr>
          <w:p w14:paraId="41469CC1" w14:textId="77777777" w:rsidR="00F72495" w:rsidRPr="00552742" w:rsidRDefault="00F72495">
            <w:pPr>
              <w:rPr>
                <w:kern w:val="1"/>
              </w:rPr>
            </w:pPr>
          </w:p>
        </w:tc>
        <w:tc>
          <w:tcPr>
            <w:tcW w:w="380" w:type="dxa"/>
            <w:vMerge/>
            <w:tcBorders>
              <w:left w:val="single" w:sz="6" w:space="0" w:color="000000"/>
              <w:bottom w:val="single" w:sz="6" w:space="0" w:color="000000"/>
            </w:tcBorders>
            <w:vAlign w:val="center"/>
          </w:tcPr>
          <w:p w14:paraId="4CF87134" w14:textId="77777777" w:rsidR="00F72495" w:rsidRPr="00552742" w:rsidRDefault="00F72495">
            <w:pPr>
              <w:jc w:val="left"/>
              <w:rPr>
                <w:kern w:val="1"/>
              </w:rPr>
            </w:pPr>
          </w:p>
        </w:tc>
        <w:tc>
          <w:tcPr>
            <w:tcW w:w="381" w:type="dxa"/>
            <w:vMerge/>
            <w:tcBorders>
              <w:bottom w:val="single" w:sz="6" w:space="0" w:color="000000"/>
              <w:right w:val="single" w:sz="4" w:space="0" w:color="000000"/>
            </w:tcBorders>
            <w:vAlign w:val="center"/>
          </w:tcPr>
          <w:p w14:paraId="721BB09A" w14:textId="77777777" w:rsidR="00F72495" w:rsidRPr="00552742" w:rsidRDefault="00F72495">
            <w:pPr>
              <w:jc w:val="left"/>
              <w:rPr>
                <w:kern w:val="1"/>
              </w:rPr>
            </w:pPr>
          </w:p>
        </w:tc>
        <w:tc>
          <w:tcPr>
            <w:tcW w:w="2705" w:type="dxa"/>
            <w:gridSpan w:val="3"/>
            <w:vMerge/>
            <w:tcBorders>
              <w:top w:val="single" w:sz="4" w:space="0" w:color="000000"/>
              <w:left w:val="single" w:sz="4" w:space="0" w:color="000000"/>
              <w:bottom w:val="single" w:sz="6" w:space="0" w:color="000000"/>
              <w:right w:val="single" w:sz="4" w:space="0" w:color="000000"/>
            </w:tcBorders>
          </w:tcPr>
          <w:p w14:paraId="2B53068C" w14:textId="77777777" w:rsidR="00F72495" w:rsidRPr="00552742" w:rsidRDefault="00F72495">
            <w:pPr>
              <w:jc w:val="left"/>
              <w:rPr>
                <w:kern w:val="1"/>
              </w:rPr>
            </w:pPr>
          </w:p>
        </w:tc>
      </w:tr>
      <w:tr w:rsidR="00F72495" w:rsidRPr="00552742" w14:paraId="50A613E5" w14:textId="77777777">
        <w:trPr>
          <w:cantSplit/>
          <w:trHeight w:hRule="exact" w:val="340"/>
        </w:trPr>
        <w:tc>
          <w:tcPr>
            <w:tcW w:w="594" w:type="dxa"/>
            <w:vMerge/>
            <w:tcBorders>
              <w:top w:val="single" w:sz="4" w:space="0" w:color="000000"/>
              <w:left w:val="single" w:sz="6" w:space="0" w:color="000000"/>
              <w:bottom w:val="single" w:sz="12" w:space="0" w:color="000000"/>
              <w:right w:val="single" w:sz="4" w:space="0" w:color="000000"/>
            </w:tcBorders>
          </w:tcPr>
          <w:p w14:paraId="433CF915" w14:textId="77777777" w:rsidR="00F72495" w:rsidRPr="00552742" w:rsidRDefault="00F72495">
            <w:pPr>
              <w:jc w:val="left"/>
              <w:rPr>
                <w:kern w:val="1"/>
              </w:rPr>
            </w:pPr>
          </w:p>
        </w:tc>
        <w:tc>
          <w:tcPr>
            <w:tcW w:w="1235" w:type="dxa"/>
            <w:gridSpan w:val="2"/>
            <w:tcBorders>
              <w:left w:val="single" w:sz="4" w:space="0" w:color="000000"/>
            </w:tcBorders>
            <w:vAlign w:val="center"/>
          </w:tcPr>
          <w:p w14:paraId="152C70B9" w14:textId="77777777" w:rsidR="00F72495" w:rsidRPr="00552742" w:rsidRDefault="00F72495">
            <w:pPr>
              <w:rPr>
                <w:kern w:val="1"/>
              </w:rPr>
            </w:pPr>
          </w:p>
        </w:tc>
        <w:tc>
          <w:tcPr>
            <w:tcW w:w="2122" w:type="dxa"/>
            <w:gridSpan w:val="4"/>
            <w:tcBorders>
              <w:left w:val="single" w:sz="4" w:space="0" w:color="000000"/>
            </w:tcBorders>
            <w:vAlign w:val="center"/>
          </w:tcPr>
          <w:p w14:paraId="64ED37BB" w14:textId="77777777" w:rsidR="00F72495" w:rsidRPr="00552742" w:rsidRDefault="00F72495">
            <w:pPr>
              <w:rPr>
                <w:kern w:val="1"/>
              </w:rPr>
            </w:pPr>
          </w:p>
        </w:tc>
        <w:tc>
          <w:tcPr>
            <w:tcW w:w="2048" w:type="dxa"/>
            <w:gridSpan w:val="6"/>
            <w:tcBorders>
              <w:left w:val="single" w:sz="4" w:space="0" w:color="000000"/>
              <w:right w:val="single" w:sz="6" w:space="0" w:color="000000"/>
            </w:tcBorders>
            <w:vAlign w:val="center"/>
          </w:tcPr>
          <w:p w14:paraId="7B7FE88E" w14:textId="77777777" w:rsidR="00F72495" w:rsidRPr="00552742" w:rsidRDefault="00F72495">
            <w:pPr>
              <w:rPr>
                <w:kern w:val="1"/>
              </w:rPr>
            </w:pPr>
          </w:p>
        </w:tc>
        <w:tc>
          <w:tcPr>
            <w:tcW w:w="380" w:type="dxa"/>
            <w:vMerge/>
            <w:tcBorders>
              <w:left w:val="single" w:sz="6" w:space="0" w:color="000000"/>
              <w:bottom w:val="single" w:sz="6" w:space="0" w:color="000000"/>
            </w:tcBorders>
            <w:vAlign w:val="center"/>
          </w:tcPr>
          <w:p w14:paraId="750997CD" w14:textId="77777777" w:rsidR="00F72495" w:rsidRPr="00552742" w:rsidRDefault="00F72495">
            <w:pPr>
              <w:jc w:val="left"/>
              <w:rPr>
                <w:kern w:val="1"/>
              </w:rPr>
            </w:pPr>
          </w:p>
        </w:tc>
        <w:tc>
          <w:tcPr>
            <w:tcW w:w="381" w:type="dxa"/>
            <w:vMerge/>
            <w:tcBorders>
              <w:bottom w:val="single" w:sz="6" w:space="0" w:color="000000"/>
              <w:right w:val="single" w:sz="4" w:space="0" w:color="000000"/>
            </w:tcBorders>
            <w:vAlign w:val="center"/>
          </w:tcPr>
          <w:p w14:paraId="0C119C5F" w14:textId="77777777" w:rsidR="00F72495" w:rsidRPr="00552742" w:rsidRDefault="00F72495">
            <w:pPr>
              <w:jc w:val="left"/>
              <w:rPr>
                <w:kern w:val="1"/>
              </w:rPr>
            </w:pPr>
          </w:p>
        </w:tc>
        <w:tc>
          <w:tcPr>
            <w:tcW w:w="2705" w:type="dxa"/>
            <w:gridSpan w:val="3"/>
            <w:vMerge/>
            <w:tcBorders>
              <w:top w:val="single" w:sz="4" w:space="0" w:color="000000"/>
              <w:left w:val="single" w:sz="4" w:space="0" w:color="000000"/>
              <w:bottom w:val="single" w:sz="6" w:space="0" w:color="000000"/>
              <w:right w:val="single" w:sz="4" w:space="0" w:color="000000"/>
            </w:tcBorders>
          </w:tcPr>
          <w:p w14:paraId="1AA89698" w14:textId="77777777" w:rsidR="00F72495" w:rsidRPr="00552742" w:rsidRDefault="00F72495">
            <w:pPr>
              <w:jc w:val="left"/>
              <w:rPr>
                <w:kern w:val="1"/>
              </w:rPr>
            </w:pPr>
          </w:p>
        </w:tc>
      </w:tr>
      <w:tr w:rsidR="00F72495" w:rsidRPr="00552742" w14:paraId="3FDE350F" w14:textId="77777777">
        <w:trPr>
          <w:cantSplit/>
          <w:trHeight w:hRule="exact" w:val="340"/>
        </w:trPr>
        <w:tc>
          <w:tcPr>
            <w:tcW w:w="594" w:type="dxa"/>
            <w:vMerge/>
            <w:tcBorders>
              <w:top w:val="single" w:sz="4" w:space="0" w:color="000000"/>
              <w:left w:val="single" w:sz="6" w:space="0" w:color="000000"/>
              <w:bottom w:val="single" w:sz="12" w:space="0" w:color="000000"/>
              <w:right w:val="single" w:sz="4" w:space="0" w:color="000000"/>
            </w:tcBorders>
          </w:tcPr>
          <w:p w14:paraId="0E560765" w14:textId="77777777" w:rsidR="00F72495" w:rsidRPr="00552742" w:rsidRDefault="00F72495">
            <w:pPr>
              <w:jc w:val="left"/>
              <w:rPr>
                <w:kern w:val="1"/>
              </w:rPr>
            </w:pPr>
          </w:p>
        </w:tc>
        <w:tc>
          <w:tcPr>
            <w:tcW w:w="1235" w:type="dxa"/>
            <w:gridSpan w:val="2"/>
            <w:tcBorders>
              <w:left w:val="single" w:sz="4" w:space="0" w:color="000000"/>
            </w:tcBorders>
            <w:vAlign w:val="center"/>
          </w:tcPr>
          <w:p w14:paraId="156660F2" w14:textId="77777777" w:rsidR="00F72495" w:rsidRPr="00552742" w:rsidRDefault="00F72495">
            <w:pPr>
              <w:rPr>
                <w:kern w:val="1"/>
              </w:rPr>
            </w:pPr>
          </w:p>
        </w:tc>
        <w:tc>
          <w:tcPr>
            <w:tcW w:w="2122" w:type="dxa"/>
            <w:gridSpan w:val="4"/>
            <w:tcBorders>
              <w:left w:val="single" w:sz="4" w:space="0" w:color="000000"/>
            </w:tcBorders>
            <w:vAlign w:val="center"/>
          </w:tcPr>
          <w:p w14:paraId="13A1E0AF" w14:textId="77777777" w:rsidR="00F72495" w:rsidRPr="00552742" w:rsidRDefault="00F72495">
            <w:pPr>
              <w:rPr>
                <w:kern w:val="1"/>
              </w:rPr>
            </w:pPr>
          </w:p>
        </w:tc>
        <w:tc>
          <w:tcPr>
            <w:tcW w:w="2048" w:type="dxa"/>
            <w:gridSpan w:val="6"/>
            <w:tcBorders>
              <w:left w:val="single" w:sz="4" w:space="0" w:color="000000"/>
              <w:right w:val="single" w:sz="6" w:space="0" w:color="000000"/>
            </w:tcBorders>
            <w:vAlign w:val="center"/>
          </w:tcPr>
          <w:p w14:paraId="443558F7" w14:textId="77777777" w:rsidR="00F72495" w:rsidRPr="00552742" w:rsidRDefault="00F72495">
            <w:pPr>
              <w:pStyle w:val="Style4"/>
              <w:rPr>
                <w:rFonts w:ascii="Times New Roman" w:hAnsi="Times New Roman" w:cs="Times New Roman"/>
              </w:rPr>
            </w:pPr>
          </w:p>
        </w:tc>
        <w:tc>
          <w:tcPr>
            <w:tcW w:w="380" w:type="dxa"/>
            <w:vMerge/>
            <w:tcBorders>
              <w:left w:val="single" w:sz="6" w:space="0" w:color="000000"/>
              <w:bottom w:val="single" w:sz="6" w:space="0" w:color="000000"/>
            </w:tcBorders>
            <w:vAlign w:val="center"/>
          </w:tcPr>
          <w:p w14:paraId="4DA2C8D5" w14:textId="77777777" w:rsidR="00F72495" w:rsidRPr="00552742" w:rsidRDefault="00F72495">
            <w:pPr>
              <w:jc w:val="left"/>
            </w:pPr>
          </w:p>
        </w:tc>
        <w:tc>
          <w:tcPr>
            <w:tcW w:w="381" w:type="dxa"/>
            <w:vMerge/>
            <w:tcBorders>
              <w:bottom w:val="single" w:sz="6" w:space="0" w:color="000000"/>
              <w:right w:val="single" w:sz="4" w:space="0" w:color="000000"/>
            </w:tcBorders>
            <w:vAlign w:val="center"/>
          </w:tcPr>
          <w:p w14:paraId="78FF69B1" w14:textId="77777777" w:rsidR="00F72495" w:rsidRPr="00552742" w:rsidRDefault="00F72495">
            <w:pPr>
              <w:jc w:val="left"/>
            </w:pPr>
          </w:p>
        </w:tc>
        <w:tc>
          <w:tcPr>
            <w:tcW w:w="2705" w:type="dxa"/>
            <w:gridSpan w:val="3"/>
            <w:vMerge/>
            <w:tcBorders>
              <w:top w:val="single" w:sz="4" w:space="0" w:color="000000"/>
              <w:left w:val="single" w:sz="4" w:space="0" w:color="000000"/>
              <w:bottom w:val="single" w:sz="6" w:space="0" w:color="000000"/>
              <w:right w:val="single" w:sz="4" w:space="0" w:color="000000"/>
            </w:tcBorders>
          </w:tcPr>
          <w:p w14:paraId="7986B517" w14:textId="77777777" w:rsidR="00F72495" w:rsidRPr="00552742" w:rsidRDefault="00F72495">
            <w:pPr>
              <w:jc w:val="left"/>
            </w:pPr>
          </w:p>
        </w:tc>
      </w:tr>
      <w:tr w:rsidR="00F72495" w:rsidRPr="00552742" w14:paraId="04527A3E" w14:textId="77777777">
        <w:trPr>
          <w:cantSplit/>
          <w:trHeight w:hRule="exact" w:val="576"/>
        </w:trPr>
        <w:tc>
          <w:tcPr>
            <w:tcW w:w="594" w:type="dxa"/>
            <w:vMerge/>
            <w:tcBorders>
              <w:top w:val="single" w:sz="4" w:space="0" w:color="000000"/>
              <w:left w:val="single" w:sz="6" w:space="0" w:color="000000"/>
              <w:bottom w:val="single" w:sz="12" w:space="0" w:color="000000"/>
              <w:right w:val="single" w:sz="4" w:space="0" w:color="000000"/>
            </w:tcBorders>
          </w:tcPr>
          <w:p w14:paraId="4AA6441C" w14:textId="77777777" w:rsidR="00F72495" w:rsidRPr="00552742" w:rsidRDefault="00F72495">
            <w:pPr>
              <w:jc w:val="left"/>
            </w:pPr>
          </w:p>
        </w:tc>
        <w:tc>
          <w:tcPr>
            <w:tcW w:w="1235" w:type="dxa"/>
            <w:gridSpan w:val="2"/>
            <w:tcBorders>
              <w:left w:val="single" w:sz="4" w:space="0" w:color="000000"/>
            </w:tcBorders>
            <w:vAlign w:val="center"/>
          </w:tcPr>
          <w:p w14:paraId="678FC0D5" w14:textId="77777777" w:rsidR="00F72495" w:rsidRPr="00552742" w:rsidRDefault="00F72495">
            <w:pPr>
              <w:rPr>
                <w:kern w:val="1"/>
              </w:rPr>
            </w:pPr>
          </w:p>
        </w:tc>
        <w:tc>
          <w:tcPr>
            <w:tcW w:w="2122" w:type="dxa"/>
            <w:gridSpan w:val="4"/>
            <w:tcBorders>
              <w:left w:val="single" w:sz="4" w:space="0" w:color="000000"/>
            </w:tcBorders>
            <w:vAlign w:val="center"/>
          </w:tcPr>
          <w:p w14:paraId="10E5A358" w14:textId="77777777" w:rsidR="00F72495" w:rsidRPr="00552742" w:rsidRDefault="00F72495">
            <w:pPr>
              <w:rPr>
                <w:kern w:val="1"/>
              </w:rPr>
            </w:pPr>
          </w:p>
        </w:tc>
        <w:tc>
          <w:tcPr>
            <w:tcW w:w="2048" w:type="dxa"/>
            <w:gridSpan w:val="6"/>
            <w:tcBorders>
              <w:left w:val="single" w:sz="4" w:space="0" w:color="000000"/>
              <w:right w:val="single" w:sz="6" w:space="0" w:color="000000"/>
            </w:tcBorders>
            <w:vAlign w:val="center"/>
          </w:tcPr>
          <w:p w14:paraId="54B81307" w14:textId="77777777" w:rsidR="00F72495" w:rsidRPr="00552742" w:rsidRDefault="00F72495">
            <w:pPr>
              <w:pStyle w:val="ad"/>
              <w:rPr>
                <w:rFonts w:ascii="Times New Roman" w:hAnsi="Times New Roman" w:cs="Times New Roman"/>
              </w:rPr>
            </w:pPr>
          </w:p>
        </w:tc>
        <w:tc>
          <w:tcPr>
            <w:tcW w:w="380" w:type="dxa"/>
            <w:vMerge/>
            <w:tcBorders>
              <w:left w:val="single" w:sz="6" w:space="0" w:color="000000"/>
            </w:tcBorders>
            <w:vAlign w:val="center"/>
          </w:tcPr>
          <w:p w14:paraId="34BEC5E4" w14:textId="77777777" w:rsidR="00F72495" w:rsidRPr="00552742" w:rsidRDefault="00F72495">
            <w:pPr>
              <w:jc w:val="left"/>
            </w:pPr>
          </w:p>
        </w:tc>
        <w:tc>
          <w:tcPr>
            <w:tcW w:w="381" w:type="dxa"/>
            <w:vMerge/>
            <w:tcBorders>
              <w:right w:val="single" w:sz="4" w:space="0" w:color="000000"/>
            </w:tcBorders>
            <w:vAlign w:val="center"/>
          </w:tcPr>
          <w:p w14:paraId="15BA8735" w14:textId="77777777" w:rsidR="00F72495" w:rsidRPr="00552742" w:rsidRDefault="00F72495">
            <w:pPr>
              <w:jc w:val="left"/>
            </w:pPr>
          </w:p>
        </w:tc>
        <w:tc>
          <w:tcPr>
            <w:tcW w:w="2705" w:type="dxa"/>
            <w:gridSpan w:val="3"/>
            <w:vMerge/>
            <w:tcBorders>
              <w:top w:val="single" w:sz="4" w:space="0" w:color="000000"/>
              <w:left w:val="single" w:sz="4" w:space="0" w:color="000000"/>
              <w:bottom w:val="single" w:sz="6" w:space="0" w:color="000000"/>
              <w:right w:val="single" w:sz="4" w:space="0" w:color="000000"/>
            </w:tcBorders>
          </w:tcPr>
          <w:p w14:paraId="2FE1CBC1" w14:textId="77777777" w:rsidR="00F72495" w:rsidRPr="00552742" w:rsidRDefault="00F72495">
            <w:pPr>
              <w:jc w:val="left"/>
            </w:pPr>
          </w:p>
        </w:tc>
      </w:tr>
      <w:tr w:rsidR="00F72495" w:rsidRPr="00552742" w14:paraId="793B4802" w14:textId="77777777">
        <w:trPr>
          <w:cantSplit/>
          <w:trHeight w:hRule="exact" w:val="340"/>
        </w:trPr>
        <w:tc>
          <w:tcPr>
            <w:tcW w:w="594" w:type="dxa"/>
            <w:vMerge/>
            <w:tcBorders>
              <w:top w:val="single" w:sz="4" w:space="0" w:color="000000"/>
              <w:left w:val="single" w:sz="6" w:space="0" w:color="000000"/>
              <w:bottom w:val="single" w:sz="12" w:space="0" w:color="000000"/>
              <w:right w:val="single" w:sz="4" w:space="0" w:color="000000"/>
            </w:tcBorders>
            <w:vAlign w:val="center"/>
          </w:tcPr>
          <w:p w14:paraId="6B2848CE" w14:textId="77777777" w:rsidR="00F72495" w:rsidRPr="00552742" w:rsidRDefault="00F72495">
            <w:pPr>
              <w:jc w:val="left"/>
            </w:pPr>
          </w:p>
        </w:tc>
        <w:tc>
          <w:tcPr>
            <w:tcW w:w="1235" w:type="dxa"/>
            <w:gridSpan w:val="2"/>
            <w:tcBorders>
              <w:left w:val="single" w:sz="4" w:space="0" w:color="000000"/>
            </w:tcBorders>
            <w:vAlign w:val="center"/>
          </w:tcPr>
          <w:p w14:paraId="037DEE17" w14:textId="77777777" w:rsidR="00F72495" w:rsidRPr="00552742" w:rsidRDefault="00F72495">
            <w:pPr>
              <w:rPr>
                <w:kern w:val="1"/>
              </w:rPr>
            </w:pPr>
          </w:p>
        </w:tc>
        <w:tc>
          <w:tcPr>
            <w:tcW w:w="2122" w:type="dxa"/>
            <w:gridSpan w:val="4"/>
            <w:tcBorders>
              <w:left w:val="single" w:sz="4" w:space="0" w:color="000000"/>
            </w:tcBorders>
            <w:vAlign w:val="center"/>
          </w:tcPr>
          <w:p w14:paraId="1123A786" w14:textId="77777777" w:rsidR="00F72495" w:rsidRPr="00552742" w:rsidRDefault="00F72495">
            <w:pPr>
              <w:rPr>
                <w:kern w:val="1"/>
              </w:rPr>
            </w:pPr>
          </w:p>
        </w:tc>
        <w:tc>
          <w:tcPr>
            <w:tcW w:w="2048" w:type="dxa"/>
            <w:gridSpan w:val="6"/>
            <w:tcBorders>
              <w:left w:val="single" w:sz="4" w:space="0" w:color="000000"/>
              <w:right w:val="single" w:sz="6" w:space="0" w:color="000000"/>
            </w:tcBorders>
            <w:vAlign w:val="center"/>
          </w:tcPr>
          <w:p w14:paraId="1FDE77E1" w14:textId="77777777" w:rsidR="00F72495" w:rsidRPr="00552742" w:rsidRDefault="00F72495">
            <w:pPr>
              <w:rPr>
                <w:kern w:val="1"/>
              </w:rPr>
            </w:pPr>
          </w:p>
        </w:tc>
        <w:tc>
          <w:tcPr>
            <w:tcW w:w="761" w:type="dxa"/>
            <w:gridSpan w:val="2"/>
            <w:vMerge w:val="restart"/>
            <w:tcBorders>
              <w:top w:val="single" w:sz="6" w:space="0" w:color="000000"/>
              <w:left w:val="single" w:sz="6" w:space="0" w:color="000000"/>
              <w:bottom w:val="single" w:sz="6" w:space="0" w:color="000000"/>
              <w:right w:val="single" w:sz="6" w:space="0" w:color="000000"/>
            </w:tcBorders>
          </w:tcPr>
          <w:p w14:paraId="34A9AF0E" w14:textId="77777777" w:rsidR="00F72495" w:rsidRPr="00552742" w:rsidRDefault="00F72495">
            <w:pPr>
              <w:spacing w:line="280" w:lineRule="exact"/>
              <w:jc w:val="center"/>
              <w:rPr>
                <w:kern w:val="1"/>
                <w:sz w:val="18"/>
              </w:rPr>
            </w:pPr>
          </w:p>
          <w:p w14:paraId="6CAD8E64" w14:textId="77777777" w:rsidR="00F72495" w:rsidRPr="00552742" w:rsidRDefault="00F72495">
            <w:pPr>
              <w:spacing w:line="280" w:lineRule="exact"/>
              <w:jc w:val="center"/>
              <w:rPr>
                <w:kern w:val="1"/>
              </w:rPr>
            </w:pPr>
            <w:r w:rsidRPr="00552742">
              <w:rPr>
                <w:kern w:val="1"/>
              </w:rPr>
              <w:t>保密请求</w:t>
            </w:r>
          </w:p>
        </w:tc>
        <w:tc>
          <w:tcPr>
            <w:tcW w:w="2705" w:type="dxa"/>
            <w:gridSpan w:val="3"/>
            <w:vMerge w:val="restart"/>
            <w:tcBorders>
              <w:top w:val="single" w:sz="6" w:space="0" w:color="000000"/>
              <w:bottom w:val="single" w:sz="4" w:space="0" w:color="000000"/>
              <w:right w:val="single" w:sz="6" w:space="0" w:color="000000"/>
            </w:tcBorders>
          </w:tcPr>
          <w:p w14:paraId="593C7828" w14:textId="77777777" w:rsidR="00F72495" w:rsidRPr="00552742" w:rsidRDefault="003701BD">
            <w:pPr>
              <w:spacing w:before="120"/>
              <w:rPr>
                <w:kern w:val="1"/>
              </w:rPr>
            </w:pPr>
            <w:r w:rsidRPr="00552742">
              <w:rPr>
                <w:kern w:val="1"/>
              </w:rPr>
              <w:fldChar w:fldCharType="begin">
                <w:ffData>
                  <w:name w:val="复选框9"/>
                  <w:enabled/>
                  <w:calcOnExit w:val="0"/>
                  <w:checkBox>
                    <w:sizeAuto/>
                    <w:default w:val="0"/>
                    <w:checked w:val="0"/>
                  </w:checkBox>
                </w:ffData>
              </w:fldChar>
            </w:r>
            <w:bookmarkStart w:id="46" w:name="复选框9"/>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6"/>
            <w:r w:rsidR="00F72495" w:rsidRPr="00552742">
              <w:rPr>
                <w:kern w:val="1"/>
              </w:rPr>
              <w:t>本专利申请</w:t>
            </w:r>
            <w:r w:rsidR="00F72495" w:rsidRPr="00552742">
              <w:rPr>
                <w:bCs/>
                <w:kern w:val="1"/>
              </w:rPr>
              <w:t>可能涉</w:t>
            </w:r>
            <w:r w:rsidR="00F72495" w:rsidRPr="00552742">
              <w:rPr>
                <w:kern w:val="1"/>
              </w:rPr>
              <w:t>及国家重大利益，请求按保密申请处理</w:t>
            </w:r>
          </w:p>
          <w:p w14:paraId="7FDA6AAC" w14:textId="77777777" w:rsidR="00F72495" w:rsidRPr="00552742" w:rsidRDefault="003701BD">
            <w:pPr>
              <w:spacing w:before="120"/>
              <w:rPr>
                <w:kern w:val="1"/>
              </w:rPr>
            </w:pPr>
            <w:r w:rsidRPr="00552742">
              <w:rPr>
                <w:kern w:val="1"/>
              </w:rPr>
              <w:fldChar w:fldCharType="begin">
                <w:ffData>
                  <w:name w:val="复选框10"/>
                  <w:enabled/>
                  <w:calcOnExit w:val="0"/>
                  <w:checkBox>
                    <w:sizeAuto/>
                    <w:default w:val="0"/>
                    <w:checked w:val="0"/>
                  </w:checkBox>
                </w:ffData>
              </w:fldChar>
            </w:r>
            <w:bookmarkStart w:id="47" w:name="复选框10"/>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47"/>
            <w:r w:rsidR="00F72495" w:rsidRPr="00552742">
              <w:rPr>
                <w:kern w:val="1"/>
              </w:rPr>
              <w:t>已提交保密证明材料</w:t>
            </w:r>
          </w:p>
        </w:tc>
      </w:tr>
      <w:tr w:rsidR="00F72495" w:rsidRPr="00552742" w14:paraId="1D6BCDE7" w14:textId="77777777">
        <w:trPr>
          <w:cantSplit/>
          <w:trHeight w:val="270"/>
        </w:trPr>
        <w:tc>
          <w:tcPr>
            <w:tcW w:w="594" w:type="dxa"/>
            <w:vMerge/>
            <w:tcBorders>
              <w:top w:val="single" w:sz="4" w:space="0" w:color="000000"/>
              <w:left w:val="single" w:sz="6" w:space="0" w:color="000000"/>
              <w:bottom w:val="single" w:sz="12" w:space="0" w:color="000000"/>
              <w:right w:val="single" w:sz="4" w:space="0" w:color="000000"/>
            </w:tcBorders>
            <w:vAlign w:val="center"/>
          </w:tcPr>
          <w:p w14:paraId="72467AEC" w14:textId="77777777" w:rsidR="00F72495" w:rsidRPr="00552742" w:rsidRDefault="00F72495">
            <w:pPr>
              <w:jc w:val="left"/>
              <w:rPr>
                <w:kern w:val="1"/>
              </w:rPr>
            </w:pPr>
          </w:p>
        </w:tc>
        <w:tc>
          <w:tcPr>
            <w:tcW w:w="1235" w:type="dxa"/>
            <w:gridSpan w:val="2"/>
            <w:tcBorders>
              <w:left w:val="single" w:sz="4" w:space="0" w:color="000000"/>
            </w:tcBorders>
            <w:vAlign w:val="center"/>
          </w:tcPr>
          <w:p w14:paraId="14E695DD" w14:textId="77777777" w:rsidR="00F72495" w:rsidRPr="00552742" w:rsidRDefault="00F72495">
            <w:pPr>
              <w:rPr>
                <w:kern w:val="1"/>
              </w:rPr>
            </w:pPr>
          </w:p>
        </w:tc>
        <w:tc>
          <w:tcPr>
            <w:tcW w:w="2122" w:type="dxa"/>
            <w:gridSpan w:val="4"/>
            <w:tcBorders>
              <w:left w:val="single" w:sz="4" w:space="0" w:color="000000"/>
            </w:tcBorders>
            <w:vAlign w:val="center"/>
          </w:tcPr>
          <w:p w14:paraId="6D1008F0" w14:textId="77777777" w:rsidR="00F72495" w:rsidRPr="00552742" w:rsidRDefault="00F72495">
            <w:pPr>
              <w:rPr>
                <w:kern w:val="1"/>
              </w:rPr>
            </w:pPr>
          </w:p>
        </w:tc>
        <w:tc>
          <w:tcPr>
            <w:tcW w:w="2048" w:type="dxa"/>
            <w:gridSpan w:val="6"/>
            <w:tcBorders>
              <w:left w:val="single" w:sz="4" w:space="0" w:color="000000"/>
              <w:right w:val="single" w:sz="6" w:space="0" w:color="000000"/>
            </w:tcBorders>
            <w:vAlign w:val="center"/>
          </w:tcPr>
          <w:p w14:paraId="1B33CE3C" w14:textId="77777777" w:rsidR="00F72495" w:rsidRPr="00552742" w:rsidRDefault="00F72495">
            <w:pPr>
              <w:pStyle w:val="Style4"/>
              <w:rPr>
                <w:rFonts w:ascii="Times New Roman" w:hAnsi="Times New Roman" w:cs="Times New Roman"/>
              </w:rPr>
            </w:pPr>
          </w:p>
        </w:tc>
        <w:tc>
          <w:tcPr>
            <w:tcW w:w="761" w:type="dxa"/>
            <w:gridSpan w:val="2"/>
            <w:vMerge/>
            <w:tcBorders>
              <w:top w:val="single" w:sz="6" w:space="0" w:color="000000"/>
              <w:left w:val="single" w:sz="6" w:space="0" w:color="000000"/>
              <w:bottom w:val="single" w:sz="6" w:space="0" w:color="000000"/>
              <w:right w:val="single" w:sz="6" w:space="0" w:color="000000"/>
            </w:tcBorders>
          </w:tcPr>
          <w:p w14:paraId="2D7B8EC4" w14:textId="77777777" w:rsidR="00F72495" w:rsidRPr="00552742" w:rsidRDefault="00F72495">
            <w:pPr>
              <w:jc w:val="left"/>
            </w:pPr>
          </w:p>
        </w:tc>
        <w:tc>
          <w:tcPr>
            <w:tcW w:w="2705" w:type="dxa"/>
            <w:gridSpan w:val="3"/>
            <w:vMerge/>
            <w:tcBorders>
              <w:top w:val="single" w:sz="4" w:space="0" w:color="000000"/>
              <w:bottom w:val="single" w:sz="4" w:space="0" w:color="000000"/>
              <w:right w:val="single" w:sz="6" w:space="0" w:color="000000"/>
            </w:tcBorders>
          </w:tcPr>
          <w:p w14:paraId="7820CD2A" w14:textId="77777777" w:rsidR="00F72495" w:rsidRPr="00552742" w:rsidRDefault="00F72495">
            <w:pPr>
              <w:jc w:val="left"/>
            </w:pPr>
          </w:p>
        </w:tc>
      </w:tr>
      <w:tr w:rsidR="00F72495" w:rsidRPr="00552742" w14:paraId="1333918E" w14:textId="77777777">
        <w:trPr>
          <w:cantSplit/>
          <w:trHeight w:val="999"/>
        </w:trPr>
        <w:tc>
          <w:tcPr>
            <w:tcW w:w="594" w:type="dxa"/>
            <w:vMerge/>
            <w:tcBorders>
              <w:left w:val="single" w:sz="6" w:space="0" w:color="000000"/>
              <w:bottom w:val="single" w:sz="4" w:space="0" w:color="000000"/>
              <w:right w:val="single" w:sz="4" w:space="0" w:color="000000"/>
            </w:tcBorders>
            <w:vAlign w:val="center"/>
          </w:tcPr>
          <w:p w14:paraId="4BC6E452" w14:textId="77777777" w:rsidR="00F72495" w:rsidRPr="00552742" w:rsidRDefault="00F72495">
            <w:pPr>
              <w:jc w:val="left"/>
            </w:pPr>
          </w:p>
        </w:tc>
        <w:tc>
          <w:tcPr>
            <w:tcW w:w="1235" w:type="dxa"/>
            <w:gridSpan w:val="2"/>
            <w:tcBorders>
              <w:left w:val="single" w:sz="4" w:space="0" w:color="000000"/>
              <w:bottom w:val="single" w:sz="4" w:space="0" w:color="000000"/>
              <w:right w:val="single" w:sz="4" w:space="0" w:color="000000"/>
            </w:tcBorders>
            <w:vAlign w:val="center"/>
          </w:tcPr>
          <w:p w14:paraId="2831E99E" w14:textId="77777777" w:rsidR="00F72495" w:rsidRPr="00552742" w:rsidRDefault="00F72495">
            <w:pPr>
              <w:rPr>
                <w:kern w:val="1"/>
              </w:rPr>
            </w:pPr>
          </w:p>
        </w:tc>
        <w:tc>
          <w:tcPr>
            <w:tcW w:w="2122" w:type="dxa"/>
            <w:gridSpan w:val="4"/>
            <w:tcBorders>
              <w:left w:val="single" w:sz="4" w:space="0" w:color="000000"/>
              <w:bottom w:val="single" w:sz="4" w:space="0" w:color="000000"/>
              <w:right w:val="single" w:sz="4" w:space="0" w:color="000000"/>
            </w:tcBorders>
            <w:vAlign w:val="center"/>
          </w:tcPr>
          <w:p w14:paraId="1DDC2559" w14:textId="77777777" w:rsidR="00F72495" w:rsidRPr="00552742" w:rsidRDefault="00F72495">
            <w:pPr>
              <w:rPr>
                <w:kern w:val="1"/>
              </w:rPr>
            </w:pPr>
          </w:p>
        </w:tc>
        <w:tc>
          <w:tcPr>
            <w:tcW w:w="2048" w:type="dxa"/>
            <w:gridSpan w:val="6"/>
            <w:tcBorders>
              <w:left w:val="single" w:sz="4" w:space="0" w:color="000000"/>
              <w:bottom w:val="single" w:sz="4" w:space="0" w:color="000000"/>
              <w:right w:val="single" w:sz="6" w:space="0" w:color="000000"/>
            </w:tcBorders>
            <w:vAlign w:val="center"/>
          </w:tcPr>
          <w:p w14:paraId="21917DBB" w14:textId="77777777" w:rsidR="00F72495" w:rsidRPr="00552742" w:rsidRDefault="00F72495">
            <w:pPr>
              <w:rPr>
                <w:kern w:val="1"/>
              </w:rPr>
            </w:pPr>
          </w:p>
        </w:tc>
        <w:tc>
          <w:tcPr>
            <w:tcW w:w="761" w:type="dxa"/>
            <w:gridSpan w:val="2"/>
            <w:vMerge/>
            <w:tcBorders>
              <w:top w:val="single" w:sz="6" w:space="0" w:color="000000"/>
              <w:left w:val="single" w:sz="6" w:space="0" w:color="000000"/>
              <w:bottom w:val="single" w:sz="4" w:space="0" w:color="000000"/>
              <w:right w:val="single" w:sz="6" w:space="0" w:color="000000"/>
            </w:tcBorders>
          </w:tcPr>
          <w:p w14:paraId="659143D3" w14:textId="77777777" w:rsidR="00F72495" w:rsidRPr="00552742" w:rsidRDefault="00F72495">
            <w:pPr>
              <w:jc w:val="left"/>
              <w:rPr>
                <w:kern w:val="1"/>
              </w:rPr>
            </w:pPr>
          </w:p>
        </w:tc>
        <w:tc>
          <w:tcPr>
            <w:tcW w:w="2705" w:type="dxa"/>
            <w:gridSpan w:val="3"/>
            <w:vMerge/>
            <w:tcBorders>
              <w:top w:val="single" w:sz="4" w:space="0" w:color="000000"/>
              <w:bottom w:val="single" w:sz="4" w:space="0" w:color="000000"/>
              <w:right w:val="single" w:sz="6" w:space="0" w:color="000000"/>
            </w:tcBorders>
          </w:tcPr>
          <w:p w14:paraId="10E3EE24" w14:textId="77777777" w:rsidR="00F72495" w:rsidRPr="00552742" w:rsidRDefault="00F72495">
            <w:pPr>
              <w:jc w:val="left"/>
              <w:rPr>
                <w:kern w:val="1"/>
              </w:rPr>
            </w:pPr>
          </w:p>
        </w:tc>
      </w:tr>
      <w:tr w:rsidR="00F72495" w:rsidRPr="00552742" w14:paraId="4345AAB9" w14:textId="77777777">
        <w:trPr>
          <w:cantSplit/>
          <w:trHeight w:val="1542"/>
        </w:trPr>
        <w:tc>
          <w:tcPr>
            <w:tcW w:w="5999" w:type="dxa"/>
            <w:gridSpan w:val="13"/>
            <w:tcBorders>
              <w:top w:val="single" w:sz="4" w:space="0" w:color="000000"/>
              <w:left w:val="single" w:sz="6" w:space="0" w:color="000000"/>
              <w:bottom w:val="single" w:sz="4" w:space="0" w:color="000000"/>
              <w:right w:val="single" w:sz="4" w:space="0" w:color="000000"/>
            </w:tcBorders>
            <w:vAlign w:val="center"/>
          </w:tcPr>
          <w:p w14:paraId="3C63AA16" w14:textId="77777777" w:rsidR="00F72495" w:rsidRPr="00552742" w:rsidRDefault="00F72495" w:rsidP="000C3A0B">
            <w:pPr>
              <w:spacing w:before="120"/>
              <w:rPr>
                <w:kern w:val="1"/>
              </w:rPr>
            </w:pPr>
            <w:r w:rsidRPr="00552742">
              <w:rPr>
                <w:kern w:val="1"/>
                <w:sz w:val="18"/>
              </w:rPr>
              <w:t xml:space="preserve"> </w:t>
            </w:r>
            <w:r w:rsidR="003701BD">
              <w:rPr>
                <w:kern w:val="1"/>
                <w:szCs w:val="21"/>
              </w:rPr>
              <w:fldChar w:fldCharType="begin">
                <w:ffData>
                  <w:name w:val="复选框11"/>
                  <w:enabled/>
                  <w:calcOnExit w:val="0"/>
                  <w:checkBox>
                    <w:sizeAuto/>
                    <w:default w:val="0"/>
                  </w:checkBox>
                </w:ffData>
              </w:fldChar>
            </w:r>
            <w:bookmarkStart w:id="48" w:name="复选框11"/>
            <w:r w:rsidR="000C3A0B">
              <w:rPr>
                <w:kern w:val="1"/>
                <w:szCs w:val="21"/>
              </w:rPr>
              <w:instrText xml:space="preserve"> FORMCHECKBOX </w:instrText>
            </w:r>
            <w:r w:rsidR="003701BD">
              <w:rPr>
                <w:kern w:val="1"/>
                <w:szCs w:val="21"/>
              </w:rPr>
            </w:r>
            <w:r w:rsidR="003701BD">
              <w:rPr>
                <w:kern w:val="1"/>
                <w:szCs w:val="21"/>
              </w:rPr>
              <w:fldChar w:fldCharType="separate"/>
            </w:r>
            <w:r w:rsidR="003701BD">
              <w:rPr>
                <w:kern w:val="1"/>
                <w:szCs w:val="21"/>
              </w:rPr>
              <w:fldChar w:fldCharType="end"/>
            </w:r>
            <w:bookmarkEnd w:id="48"/>
            <w:r w:rsidRPr="00552742">
              <w:rPr>
                <w:kern w:val="1"/>
              </w:rPr>
              <w:t>声明</w:t>
            </w:r>
            <w:r w:rsidRPr="00552742">
              <w:rPr>
                <w:bCs/>
                <w:kern w:val="1"/>
              </w:rPr>
              <w:t>本申请人对同样的发明创造在申请本发明专利的同日申请了实用新型专利</w:t>
            </w:r>
            <w:r w:rsidRPr="00552742">
              <w:rPr>
                <w:kern w:val="1"/>
              </w:rPr>
              <w:t xml:space="preserve"> </w:t>
            </w:r>
          </w:p>
        </w:tc>
        <w:tc>
          <w:tcPr>
            <w:tcW w:w="761" w:type="dxa"/>
            <w:gridSpan w:val="2"/>
            <w:tcBorders>
              <w:top w:val="single" w:sz="4" w:space="0" w:color="000000"/>
              <w:left w:val="single" w:sz="4" w:space="0" w:color="000000"/>
              <w:bottom w:val="single" w:sz="4" w:space="0" w:color="000000"/>
              <w:right w:val="single" w:sz="4" w:space="0" w:color="000000"/>
            </w:tcBorders>
            <w:vAlign w:val="center"/>
          </w:tcPr>
          <w:p w14:paraId="5680DBFE" w14:textId="77777777" w:rsidR="00F72495" w:rsidRPr="00552742" w:rsidRDefault="00F72495">
            <w:pPr>
              <w:spacing w:before="120"/>
              <w:jc w:val="center"/>
              <w:rPr>
                <w:kern w:val="1"/>
                <w:sz w:val="18"/>
              </w:rPr>
            </w:pPr>
          </w:p>
          <w:p w14:paraId="28847C7C" w14:textId="77777777" w:rsidR="00F72495" w:rsidRPr="00552742" w:rsidRDefault="00F72495">
            <w:pPr>
              <w:spacing w:before="120"/>
              <w:jc w:val="center"/>
              <w:rPr>
                <w:kern w:val="1"/>
              </w:rPr>
            </w:pPr>
            <w:r w:rsidRPr="00552742">
              <w:rPr>
                <w:kern w:val="1"/>
                <w:szCs w:val="21"/>
              </w:rPr>
              <w:t>提前公布</w:t>
            </w:r>
          </w:p>
        </w:tc>
        <w:tc>
          <w:tcPr>
            <w:tcW w:w="2705" w:type="dxa"/>
            <w:gridSpan w:val="3"/>
            <w:tcBorders>
              <w:top w:val="single" w:sz="4" w:space="0" w:color="000000"/>
              <w:left w:val="single" w:sz="4" w:space="0" w:color="000000"/>
              <w:bottom w:val="single" w:sz="4" w:space="0" w:color="000000"/>
              <w:right w:val="single" w:sz="6" w:space="0" w:color="000000"/>
            </w:tcBorders>
            <w:vAlign w:val="center"/>
          </w:tcPr>
          <w:p w14:paraId="7DA87962" w14:textId="77777777" w:rsidR="00F72495" w:rsidRPr="00552742" w:rsidRDefault="003701BD">
            <w:pPr>
              <w:spacing w:before="120"/>
              <w:rPr>
                <w:kern w:val="1"/>
              </w:rPr>
            </w:pPr>
            <w:r>
              <w:rPr>
                <w:kern w:val="1"/>
              </w:rPr>
              <w:fldChar w:fldCharType="begin">
                <w:ffData>
                  <w:name w:val="复选框12"/>
                  <w:enabled/>
                  <w:calcOnExit w:val="0"/>
                  <w:checkBox>
                    <w:sizeAuto/>
                    <w:default w:val="1"/>
                  </w:checkBox>
                </w:ffData>
              </w:fldChar>
            </w:r>
            <w:bookmarkStart w:id="49" w:name="复选框12"/>
            <w:r w:rsidR="006E253D">
              <w:rPr>
                <w:kern w:val="1"/>
              </w:rPr>
              <w:instrText xml:space="preserve"> FORMCHECKBOX </w:instrText>
            </w:r>
            <w:r>
              <w:rPr>
                <w:kern w:val="1"/>
              </w:rPr>
            </w:r>
            <w:r>
              <w:rPr>
                <w:kern w:val="1"/>
              </w:rPr>
              <w:fldChar w:fldCharType="separate"/>
            </w:r>
            <w:r>
              <w:rPr>
                <w:kern w:val="1"/>
              </w:rPr>
              <w:fldChar w:fldCharType="end"/>
            </w:r>
            <w:bookmarkEnd w:id="49"/>
            <w:r w:rsidR="00F72495" w:rsidRPr="00552742">
              <w:rPr>
                <w:kern w:val="1"/>
                <w:szCs w:val="21"/>
              </w:rPr>
              <w:t>请求早日公布该专利申请</w:t>
            </w:r>
          </w:p>
        </w:tc>
      </w:tr>
      <w:tr w:rsidR="00F72495" w:rsidRPr="00552742" w14:paraId="6E2DF76C" w14:textId="77777777">
        <w:trPr>
          <w:cantSplit/>
          <w:trHeight w:val="1080"/>
        </w:trPr>
        <w:tc>
          <w:tcPr>
            <w:tcW w:w="1863" w:type="dxa"/>
            <w:gridSpan w:val="4"/>
            <w:tcBorders>
              <w:left w:val="single" w:sz="6" w:space="0" w:color="000000"/>
              <w:bottom w:val="single" w:sz="4" w:space="0" w:color="000000"/>
              <w:right w:val="single" w:sz="4" w:space="0" w:color="000000"/>
            </w:tcBorders>
            <w:vAlign w:val="center"/>
          </w:tcPr>
          <w:p w14:paraId="62B35A70" w14:textId="77777777" w:rsidR="00F72495" w:rsidRPr="00552742" w:rsidRDefault="00F72495">
            <w:pPr>
              <w:spacing w:before="120"/>
              <w:rPr>
                <w:kern w:val="1"/>
              </w:rPr>
            </w:pPr>
            <w:r w:rsidRPr="00552742">
              <w:rPr>
                <w:kern w:val="1"/>
              </w:rPr>
              <w:t>摘要附图</w:t>
            </w:r>
          </w:p>
        </w:tc>
        <w:tc>
          <w:tcPr>
            <w:tcW w:w="7602" w:type="dxa"/>
            <w:gridSpan w:val="14"/>
            <w:tcBorders>
              <w:left w:val="single" w:sz="4" w:space="0" w:color="000000"/>
              <w:bottom w:val="single" w:sz="4" w:space="0" w:color="000000"/>
              <w:right w:val="single" w:sz="6" w:space="0" w:color="000000"/>
            </w:tcBorders>
            <w:vAlign w:val="center"/>
          </w:tcPr>
          <w:p w14:paraId="15A175B9" w14:textId="77777777" w:rsidR="00F72495" w:rsidRPr="00552742" w:rsidRDefault="00F72495">
            <w:pPr>
              <w:spacing w:before="120"/>
              <w:rPr>
                <w:kern w:val="1"/>
              </w:rPr>
            </w:pPr>
            <w:r w:rsidRPr="00552742">
              <w:rPr>
                <w:kern w:val="1"/>
              </w:rPr>
              <w:t>指定说明书附图中的图</w:t>
            </w:r>
            <w:r w:rsidRPr="00552742">
              <w:rPr>
                <w:kern w:val="1"/>
                <w:u w:val="single"/>
              </w:rPr>
              <w:t xml:space="preserve"> 1 </w:t>
            </w:r>
            <w:r w:rsidRPr="00552742">
              <w:rPr>
                <w:kern w:val="1"/>
              </w:rPr>
              <w:t>为摘要附图</w:t>
            </w:r>
          </w:p>
        </w:tc>
      </w:tr>
      <w:tr w:rsidR="00F72495" w:rsidRPr="00552742" w14:paraId="6CE3C605" w14:textId="77777777">
        <w:trPr>
          <w:cantSplit/>
          <w:trHeight w:hRule="exact" w:val="5170"/>
        </w:trPr>
        <w:tc>
          <w:tcPr>
            <w:tcW w:w="4563" w:type="dxa"/>
            <w:gridSpan w:val="10"/>
            <w:tcBorders>
              <w:top w:val="single" w:sz="4" w:space="0" w:color="000000"/>
              <w:left w:val="single" w:sz="6" w:space="0" w:color="000000"/>
              <w:bottom w:val="single" w:sz="6" w:space="0" w:color="000000"/>
              <w:right w:val="single" w:sz="4" w:space="0" w:color="000000"/>
            </w:tcBorders>
            <w:tcMar>
              <w:left w:w="0" w:type="dxa"/>
              <w:bottom w:w="0" w:type="dxa"/>
              <w:right w:w="0" w:type="dxa"/>
            </w:tcMar>
          </w:tcPr>
          <w:p w14:paraId="7479D36E" w14:textId="77777777" w:rsidR="00F72495" w:rsidRPr="00552742" w:rsidRDefault="00F72495">
            <w:pPr>
              <w:spacing w:before="60" w:line="240" w:lineRule="exact"/>
              <w:rPr>
                <w:kern w:val="1"/>
              </w:rPr>
            </w:pPr>
            <w:r w:rsidRPr="00552742">
              <w:rPr>
                <w:kern w:val="1"/>
              </w:rPr>
              <w:t>申请文件清单</w:t>
            </w:r>
          </w:p>
          <w:p w14:paraId="00B12411" w14:textId="77777777" w:rsidR="00F72495" w:rsidRPr="00552742" w:rsidRDefault="00F72495">
            <w:pPr>
              <w:spacing w:before="60" w:line="240" w:lineRule="exact"/>
              <w:rPr>
                <w:kern w:val="1"/>
              </w:rPr>
            </w:pPr>
            <w:r w:rsidRPr="00552742">
              <w:rPr>
                <w:kern w:val="1"/>
              </w:rPr>
              <w:t>1</w:t>
            </w:r>
            <w:r w:rsidRPr="00552742">
              <w:rPr>
                <w:kern w:val="1"/>
              </w:rPr>
              <w:t>．请求书</w:t>
            </w:r>
            <w:r w:rsidRPr="00552742">
              <w:rPr>
                <w:kern w:val="1"/>
              </w:rPr>
              <w:t xml:space="preserve">                       </w:t>
            </w:r>
            <w:r w:rsidR="003701BD" w:rsidRPr="00552742">
              <w:rPr>
                <w:kern w:val="1"/>
              </w:rPr>
              <w:fldChar w:fldCharType="begin">
                <w:ffData>
                  <w:name w:val="文本框74"/>
                  <w:enabled/>
                  <w:calcOnExit w:val="0"/>
                  <w:textInput/>
                </w:ffData>
              </w:fldChar>
            </w:r>
            <w:bookmarkStart w:id="50" w:name="文本框74"/>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0"/>
            <w:r w:rsidRPr="00552742">
              <w:rPr>
                <w:kern w:val="1"/>
              </w:rPr>
              <w:t>份</w:t>
            </w:r>
            <w:r w:rsidRPr="00552742">
              <w:rPr>
                <w:kern w:val="1"/>
              </w:rPr>
              <w:t xml:space="preserve">   </w:t>
            </w:r>
            <w:r w:rsidR="003701BD" w:rsidRPr="00552742">
              <w:rPr>
                <w:kern w:val="1"/>
              </w:rPr>
              <w:fldChar w:fldCharType="begin">
                <w:ffData>
                  <w:name w:val="文本框75"/>
                  <w:enabled/>
                  <w:calcOnExit w:val="0"/>
                  <w:textInput/>
                </w:ffData>
              </w:fldChar>
            </w:r>
            <w:bookmarkStart w:id="51" w:name="文本框75"/>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1"/>
            <w:r w:rsidRPr="00552742">
              <w:rPr>
                <w:kern w:val="1"/>
              </w:rPr>
              <w:t>页</w:t>
            </w:r>
          </w:p>
          <w:p w14:paraId="26C15274" w14:textId="77777777" w:rsidR="00F72495" w:rsidRPr="00552742" w:rsidRDefault="00F72495">
            <w:pPr>
              <w:spacing w:before="60" w:line="240" w:lineRule="exact"/>
              <w:rPr>
                <w:kern w:val="1"/>
              </w:rPr>
            </w:pPr>
            <w:r w:rsidRPr="00552742">
              <w:rPr>
                <w:kern w:val="1"/>
              </w:rPr>
              <w:t>2</w:t>
            </w:r>
            <w:r w:rsidRPr="00552742">
              <w:rPr>
                <w:kern w:val="1"/>
              </w:rPr>
              <w:t>．说明书摘要</w:t>
            </w:r>
            <w:r w:rsidRPr="00552742">
              <w:rPr>
                <w:kern w:val="1"/>
              </w:rPr>
              <w:t xml:space="preserve">                   </w:t>
            </w:r>
            <w:r w:rsidR="003701BD" w:rsidRPr="00552742">
              <w:rPr>
                <w:kern w:val="1"/>
              </w:rPr>
              <w:fldChar w:fldCharType="begin">
                <w:ffData>
                  <w:name w:val="文本框76"/>
                  <w:enabled/>
                  <w:calcOnExit w:val="0"/>
                  <w:textInput/>
                </w:ffData>
              </w:fldChar>
            </w:r>
            <w:bookmarkStart w:id="52" w:name="文本框76"/>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2"/>
            <w:r w:rsidRPr="00552742">
              <w:rPr>
                <w:kern w:val="1"/>
              </w:rPr>
              <w:t>份</w:t>
            </w:r>
            <w:r w:rsidRPr="00552742">
              <w:rPr>
                <w:kern w:val="1"/>
              </w:rPr>
              <w:t xml:space="preserve">   </w:t>
            </w:r>
            <w:r w:rsidR="003701BD" w:rsidRPr="00552742">
              <w:rPr>
                <w:kern w:val="1"/>
              </w:rPr>
              <w:fldChar w:fldCharType="begin">
                <w:ffData>
                  <w:name w:val="文本框77"/>
                  <w:enabled/>
                  <w:calcOnExit w:val="0"/>
                  <w:textInput/>
                </w:ffData>
              </w:fldChar>
            </w:r>
            <w:bookmarkStart w:id="53" w:name="文本框7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3"/>
            <w:r w:rsidRPr="00552742">
              <w:rPr>
                <w:kern w:val="1"/>
              </w:rPr>
              <w:t>页</w:t>
            </w:r>
          </w:p>
          <w:p w14:paraId="61850169" w14:textId="77777777" w:rsidR="00F72495" w:rsidRPr="00552742" w:rsidRDefault="00F72495">
            <w:pPr>
              <w:spacing w:before="60" w:line="240" w:lineRule="exact"/>
              <w:rPr>
                <w:kern w:val="1"/>
              </w:rPr>
            </w:pPr>
            <w:r w:rsidRPr="00552742">
              <w:rPr>
                <w:kern w:val="1"/>
              </w:rPr>
              <w:t>3</w:t>
            </w:r>
            <w:r w:rsidRPr="00552742">
              <w:rPr>
                <w:kern w:val="1"/>
              </w:rPr>
              <w:t>．权利要求书</w:t>
            </w:r>
            <w:r w:rsidRPr="00552742">
              <w:rPr>
                <w:kern w:val="1"/>
              </w:rPr>
              <w:t xml:space="preserve">                   </w:t>
            </w:r>
            <w:r w:rsidR="003701BD" w:rsidRPr="00552742">
              <w:rPr>
                <w:kern w:val="1"/>
              </w:rPr>
              <w:fldChar w:fldCharType="begin">
                <w:ffData>
                  <w:name w:val="文本框78"/>
                  <w:enabled/>
                  <w:calcOnExit w:val="0"/>
                  <w:textInput/>
                </w:ffData>
              </w:fldChar>
            </w:r>
            <w:bookmarkStart w:id="54" w:name="文本框78"/>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4"/>
            <w:r w:rsidRPr="00552742">
              <w:rPr>
                <w:kern w:val="1"/>
              </w:rPr>
              <w:t>份</w:t>
            </w:r>
            <w:r w:rsidRPr="00552742">
              <w:rPr>
                <w:kern w:val="1"/>
              </w:rPr>
              <w:t xml:space="preserve">   </w:t>
            </w:r>
            <w:r w:rsidR="003701BD" w:rsidRPr="00552742">
              <w:rPr>
                <w:kern w:val="1"/>
              </w:rPr>
              <w:fldChar w:fldCharType="begin">
                <w:ffData>
                  <w:name w:val="文本框79"/>
                  <w:enabled/>
                  <w:calcOnExit w:val="0"/>
                  <w:textInput/>
                </w:ffData>
              </w:fldChar>
            </w:r>
            <w:bookmarkStart w:id="55" w:name="文本框79"/>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5"/>
            <w:r w:rsidRPr="00552742">
              <w:rPr>
                <w:kern w:val="1"/>
              </w:rPr>
              <w:t>页</w:t>
            </w:r>
          </w:p>
          <w:p w14:paraId="4693F33F" w14:textId="77777777" w:rsidR="00F72495" w:rsidRPr="00552742" w:rsidRDefault="00F72495">
            <w:pPr>
              <w:spacing w:before="60" w:line="240" w:lineRule="exact"/>
              <w:rPr>
                <w:kern w:val="1"/>
              </w:rPr>
            </w:pPr>
            <w:r w:rsidRPr="00552742">
              <w:rPr>
                <w:kern w:val="1"/>
              </w:rPr>
              <w:t>4</w:t>
            </w:r>
            <w:r w:rsidRPr="00552742">
              <w:rPr>
                <w:kern w:val="1"/>
              </w:rPr>
              <w:t>．说明书</w:t>
            </w:r>
            <w:r w:rsidRPr="00552742">
              <w:rPr>
                <w:kern w:val="1"/>
              </w:rPr>
              <w:t xml:space="preserve">                       </w:t>
            </w:r>
            <w:r w:rsidR="003701BD" w:rsidRPr="00552742">
              <w:rPr>
                <w:kern w:val="1"/>
              </w:rPr>
              <w:fldChar w:fldCharType="begin">
                <w:ffData>
                  <w:name w:val="文本框80"/>
                  <w:enabled/>
                  <w:calcOnExit w:val="0"/>
                  <w:textInput/>
                </w:ffData>
              </w:fldChar>
            </w:r>
            <w:bookmarkStart w:id="56" w:name="文本框80"/>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6"/>
            <w:r w:rsidRPr="00552742">
              <w:rPr>
                <w:kern w:val="1"/>
              </w:rPr>
              <w:t>份</w:t>
            </w:r>
            <w:r w:rsidRPr="00552742">
              <w:rPr>
                <w:kern w:val="1"/>
              </w:rPr>
              <w:t xml:space="preserve">   </w:t>
            </w:r>
            <w:r w:rsidR="003701BD" w:rsidRPr="00552742">
              <w:rPr>
                <w:kern w:val="1"/>
              </w:rPr>
              <w:fldChar w:fldCharType="begin">
                <w:ffData>
                  <w:name w:val="文本框81"/>
                  <w:enabled/>
                  <w:calcOnExit w:val="0"/>
                  <w:textInput/>
                </w:ffData>
              </w:fldChar>
            </w:r>
            <w:bookmarkStart w:id="57" w:name="文本框81"/>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7"/>
            <w:r w:rsidRPr="00552742">
              <w:rPr>
                <w:kern w:val="1"/>
              </w:rPr>
              <w:t>页</w:t>
            </w:r>
          </w:p>
          <w:p w14:paraId="34E78ECE" w14:textId="77777777" w:rsidR="00F72495" w:rsidRPr="00552742" w:rsidRDefault="00F72495">
            <w:pPr>
              <w:spacing w:before="60" w:line="240" w:lineRule="exact"/>
              <w:rPr>
                <w:kern w:val="1"/>
              </w:rPr>
            </w:pPr>
            <w:r w:rsidRPr="00552742">
              <w:rPr>
                <w:kern w:val="1"/>
              </w:rPr>
              <w:t>5</w:t>
            </w:r>
            <w:r w:rsidRPr="00552742">
              <w:rPr>
                <w:kern w:val="1"/>
              </w:rPr>
              <w:t>．说明书附图</w:t>
            </w:r>
            <w:r w:rsidRPr="00552742">
              <w:rPr>
                <w:kern w:val="1"/>
              </w:rPr>
              <w:t xml:space="preserve"> </w:t>
            </w:r>
            <w:r w:rsidRPr="00552742">
              <w:rPr>
                <w:kern w:val="1"/>
                <w:sz w:val="18"/>
              </w:rPr>
              <w:t xml:space="preserve">                     </w:t>
            </w:r>
            <w:r w:rsidR="003701BD" w:rsidRPr="00552742">
              <w:rPr>
                <w:kern w:val="1"/>
              </w:rPr>
              <w:fldChar w:fldCharType="begin">
                <w:ffData>
                  <w:name w:val="文本框82"/>
                  <w:enabled/>
                  <w:calcOnExit w:val="0"/>
                  <w:textInput/>
                </w:ffData>
              </w:fldChar>
            </w:r>
            <w:bookmarkStart w:id="58" w:name="文本框82"/>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8"/>
            <w:r w:rsidRPr="00552742">
              <w:rPr>
                <w:kern w:val="1"/>
              </w:rPr>
              <w:t>份</w:t>
            </w:r>
            <w:r w:rsidRPr="00552742">
              <w:rPr>
                <w:kern w:val="1"/>
              </w:rPr>
              <w:t xml:space="preserve">   </w:t>
            </w:r>
            <w:r w:rsidR="003701BD" w:rsidRPr="00552742">
              <w:rPr>
                <w:kern w:val="1"/>
              </w:rPr>
              <w:fldChar w:fldCharType="begin">
                <w:ffData>
                  <w:name w:val="文本框83"/>
                  <w:enabled/>
                  <w:calcOnExit w:val="0"/>
                  <w:textInput/>
                </w:ffData>
              </w:fldChar>
            </w:r>
            <w:bookmarkStart w:id="59" w:name="文本框83"/>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59"/>
            <w:r w:rsidRPr="00552742">
              <w:rPr>
                <w:kern w:val="1"/>
              </w:rPr>
              <w:t>页</w:t>
            </w:r>
            <w:r w:rsidRPr="00552742">
              <w:rPr>
                <w:kern w:val="1"/>
              </w:rPr>
              <w:t xml:space="preserve"> </w:t>
            </w:r>
          </w:p>
          <w:p w14:paraId="325E4349" w14:textId="77777777" w:rsidR="00F72495" w:rsidRPr="00552742" w:rsidRDefault="00F72495">
            <w:pPr>
              <w:spacing w:before="60" w:line="240" w:lineRule="exact"/>
              <w:rPr>
                <w:kern w:val="1"/>
              </w:rPr>
            </w:pPr>
            <w:r w:rsidRPr="00552742">
              <w:rPr>
                <w:kern w:val="1"/>
              </w:rPr>
              <w:t>6</w:t>
            </w:r>
            <w:r w:rsidRPr="00552742">
              <w:rPr>
                <w:kern w:val="1"/>
              </w:rPr>
              <w:t>．核苷酸或氨基酸序列表</w:t>
            </w:r>
            <w:r w:rsidRPr="00552742">
              <w:rPr>
                <w:kern w:val="1"/>
                <w:sz w:val="18"/>
              </w:rPr>
              <w:t xml:space="preserve">           </w:t>
            </w:r>
            <w:r w:rsidR="003701BD" w:rsidRPr="00552742">
              <w:rPr>
                <w:kern w:val="1"/>
              </w:rPr>
              <w:fldChar w:fldCharType="begin">
                <w:ffData>
                  <w:name w:val="文本框84"/>
                  <w:enabled/>
                  <w:calcOnExit w:val="0"/>
                  <w:textInput/>
                </w:ffData>
              </w:fldChar>
            </w:r>
            <w:bookmarkStart w:id="60" w:name="文本框84"/>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60"/>
            <w:r w:rsidRPr="00552742">
              <w:rPr>
                <w:kern w:val="1"/>
              </w:rPr>
              <w:t>份</w:t>
            </w:r>
            <w:r w:rsidRPr="00552742">
              <w:rPr>
                <w:kern w:val="1"/>
              </w:rPr>
              <w:t xml:space="preserve">   </w:t>
            </w:r>
            <w:r w:rsidR="003701BD" w:rsidRPr="00552742">
              <w:rPr>
                <w:kern w:val="1"/>
              </w:rPr>
              <w:fldChar w:fldCharType="begin">
                <w:ffData>
                  <w:name w:val="文本框85"/>
                  <w:enabled/>
                  <w:calcOnExit w:val="0"/>
                  <w:textInput/>
                </w:ffData>
              </w:fldChar>
            </w:r>
            <w:bookmarkStart w:id="61" w:name="文本框85"/>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61"/>
            <w:r w:rsidRPr="00552742">
              <w:rPr>
                <w:kern w:val="1"/>
              </w:rPr>
              <w:t>页</w:t>
            </w:r>
          </w:p>
          <w:p w14:paraId="6548282D" w14:textId="77777777" w:rsidR="00F72495" w:rsidRPr="00552742" w:rsidRDefault="00F72495">
            <w:pPr>
              <w:spacing w:before="60" w:line="240" w:lineRule="exact"/>
              <w:rPr>
                <w:kern w:val="1"/>
              </w:rPr>
            </w:pPr>
            <w:r w:rsidRPr="00552742">
              <w:rPr>
                <w:kern w:val="1"/>
              </w:rPr>
              <w:t>7</w:t>
            </w:r>
            <w:r w:rsidRPr="00552742">
              <w:rPr>
                <w:kern w:val="1"/>
              </w:rPr>
              <w:t>．计算机可读形式的序列表</w:t>
            </w:r>
            <w:r w:rsidRPr="00552742">
              <w:rPr>
                <w:kern w:val="1"/>
                <w:sz w:val="18"/>
              </w:rPr>
              <w:t xml:space="preserve">                 </w:t>
            </w:r>
            <w:r w:rsidR="003701BD" w:rsidRPr="00552742">
              <w:rPr>
                <w:kern w:val="1"/>
              </w:rPr>
              <w:fldChar w:fldCharType="begin">
                <w:ffData>
                  <w:name w:val="文本框86"/>
                  <w:enabled/>
                  <w:calcOnExit w:val="0"/>
                  <w:textInput/>
                </w:ffData>
              </w:fldChar>
            </w:r>
            <w:bookmarkStart w:id="62" w:name="文本框86"/>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62"/>
            <w:r w:rsidRPr="00552742">
              <w:rPr>
                <w:kern w:val="1"/>
              </w:rPr>
              <w:t>份</w:t>
            </w:r>
          </w:p>
          <w:p w14:paraId="1C3A2C54" w14:textId="77777777" w:rsidR="00F72495" w:rsidRPr="00552742" w:rsidRDefault="00F72495">
            <w:pPr>
              <w:spacing w:line="360" w:lineRule="exact"/>
              <w:ind w:right="435" w:firstLine="210"/>
              <w:rPr>
                <w:kern w:val="1"/>
              </w:rPr>
            </w:pPr>
          </w:p>
          <w:p w14:paraId="7EC34E28" w14:textId="77777777" w:rsidR="00F72495" w:rsidRPr="00552742" w:rsidRDefault="00F72495">
            <w:pPr>
              <w:spacing w:line="360" w:lineRule="exact"/>
              <w:ind w:right="435" w:firstLine="210"/>
              <w:rPr>
                <w:kern w:val="1"/>
              </w:rPr>
            </w:pPr>
            <w:r w:rsidRPr="00552742">
              <w:rPr>
                <w:kern w:val="1"/>
              </w:rPr>
              <w:t>权利要求的项数</w:t>
            </w:r>
            <w:r w:rsidRPr="00552742">
              <w:rPr>
                <w:kern w:val="1"/>
              </w:rPr>
              <w:t xml:space="preserve">     </w:t>
            </w:r>
            <w:r w:rsidR="003701BD" w:rsidRPr="00552742">
              <w:rPr>
                <w:kern w:val="1"/>
              </w:rPr>
              <w:fldChar w:fldCharType="begin">
                <w:ffData>
                  <w:name w:val="文本框87"/>
                  <w:enabled/>
                  <w:calcOnExit w:val="0"/>
                  <w:textInput/>
                </w:ffData>
              </w:fldChar>
            </w:r>
            <w:bookmarkStart w:id="63" w:name="文本框87"/>
            <w:r w:rsidRPr="00552742">
              <w:rPr>
                <w:kern w:val="1"/>
              </w:rPr>
              <w:instrText xml:space="preserve"> FORMTEXT </w:instrText>
            </w:r>
            <w:r w:rsidR="003701BD" w:rsidRPr="00552742">
              <w:rPr>
                <w:kern w:val="1"/>
              </w:rPr>
            </w:r>
            <w:r w:rsidR="003701BD" w:rsidRPr="00552742">
              <w:rPr>
                <w:kern w:val="1"/>
              </w:rPr>
              <w:fldChar w:fldCharType="separate"/>
            </w:r>
            <w:r w:rsidRPr="00552742">
              <w:rPr>
                <w:kern w:val="1"/>
              </w:rPr>
              <w:t>     </w:t>
            </w:r>
            <w:r w:rsidR="003701BD" w:rsidRPr="00552742">
              <w:rPr>
                <w:kern w:val="1"/>
              </w:rPr>
              <w:fldChar w:fldCharType="end"/>
            </w:r>
            <w:bookmarkEnd w:id="63"/>
            <w:r w:rsidRPr="00552742">
              <w:rPr>
                <w:kern w:val="1"/>
              </w:rPr>
              <w:t>项</w:t>
            </w:r>
          </w:p>
          <w:p w14:paraId="259A44DA" w14:textId="77777777" w:rsidR="00F72495" w:rsidRPr="00552742" w:rsidRDefault="00F72495">
            <w:pPr>
              <w:spacing w:line="360" w:lineRule="exact"/>
              <w:ind w:right="435"/>
              <w:rPr>
                <w:kern w:val="1"/>
              </w:rPr>
            </w:pPr>
          </w:p>
          <w:p w14:paraId="2A501D76" w14:textId="77777777" w:rsidR="00F72495" w:rsidRPr="00552742" w:rsidRDefault="00F72495">
            <w:pPr>
              <w:spacing w:line="360" w:lineRule="exact"/>
              <w:ind w:right="435"/>
              <w:rPr>
                <w:kern w:val="1"/>
              </w:rPr>
            </w:pPr>
          </w:p>
          <w:p w14:paraId="5E870F88" w14:textId="77777777" w:rsidR="00F72495" w:rsidRPr="00552742" w:rsidRDefault="00F72495">
            <w:pPr>
              <w:spacing w:line="360" w:lineRule="exact"/>
              <w:ind w:right="435"/>
              <w:rPr>
                <w:kern w:val="1"/>
              </w:rPr>
            </w:pPr>
          </w:p>
          <w:p w14:paraId="7E6BC22C" w14:textId="77777777" w:rsidR="00F72495" w:rsidRPr="00552742" w:rsidRDefault="00F72495">
            <w:pPr>
              <w:spacing w:line="360" w:lineRule="exact"/>
              <w:ind w:right="435"/>
              <w:rPr>
                <w:kern w:val="1"/>
              </w:rPr>
            </w:pPr>
          </w:p>
        </w:tc>
        <w:tc>
          <w:tcPr>
            <w:tcW w:w="4902" w:type="dxa"/>
            <w:gridSpan w:val="8"/>
            <w:tcBorders>
              <w:top w:val="single" w:sz="4" w:space="0" w:color="000000"/>
              <w:left w:val="single" w:sz="6" w:space="0" w:color="000000"/>
              <w:bottom w:val="single" w:sz="6" w:space="0" w:color="000000"/>
              <w:right w:val="single" w:sz="8" w:space="0" w:color="000000"/>
            </w:tcBorders>
            <w:tcMar>
              <w:left w:w="0" w:type="dxa"/>
              <w:bottom w:w="0" w:type="dxa"/>
              <w:right w:w="0" w:type="dxa"/>
            </w:tcMar>
          </w:tcPr>
          <w:p w14:paraId="07051629" w14:textId="77777777" w:rsidR="00F72495" w:rsidRPr="00552742" w:rsidRDefault="00F72495">
            <w:pPr>
              <w:spacing w:before="60" w:line="240" w:lineRule="exact"/>
              <w:rPr>
                <w:kern w:val="1"/>
              </w:rPr>
            </w:pPr>
            <w:r w:rsidRPr="00552742">
              <w:rPr>
                <w:kern w:val="1"/>
              </w:rPr>
              <w:t>附加文件清单</w:t>
            </w:r>
          </w:p>
          <w:p w14:paraId="692FE641" w14:textId="77777777" w:rsidR="00F72495" w:rsidRPr="00552742" w:rsidRDefault="003701BD">
            <w:pPr>
              <w:spacing w:before="60" w:line="240" w:lineRule="exact"/>
              <w:rPr>
                <w:kern w:val="1"/>
                <w:szCs w:val="21"/>
              </w:rPr>
            </w:pPr>
            <w:r w:rsidRPr="00552742">
              <w:rPr>
                <w:kern w:val="1"/>
              </w:rPr>
              <w:fldChar w:fldCharType="begin">
                <w:ffData>
                  <w:name w:val="复选框13"/>
                  <w:enabled/>
                  <w:calcOnExit w:val="0"/>
                  <w:checkBox>
                    <w:sizeAuto/>
                    <w:default w:val="1"/>
                    <w:checked/>
                  </w:checkBox>
                </w:ffData>
              </w:fldChar>
            </w:r>
            <w:bookmarkStart w:id="64" w:name="复选框13"/>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64"/>
            <w:r w:rsidR="00F72495" w:rsidRPr="00552742">
              <w:rPr>
                <w:kern w:val="1"/>
                <w:szCs w:val="21"/>
              </w:rPr>
              <w:t>实质审查请求书</w:t>
            </w:r>
            <w:r w:rsidR="00F72495" w:rsidRPr="00552742">
              <w:rPr>
                <w:kern w:val="1"/>
                <w:szCs w:val="21"/>
              </w:rPr>
              <w:t xml:space="preserve">               </w:t>
            </w:r>
            <w:r w:rsidRPr="00552742">
              <w:rPr>
                <w:kern w:val="1"/>
                <w:szCs w:val="21"/>
              </w:rPr>
              <w:fldChar w:fldCharType="begin">
                <w:ffData>
                  <w:name w:val="文本框88"/>
                  <w:enabled/>
                  <w:calcOnExit w:val="0"/>
                  <w:textInput/>
                </w:ffData>
              </w:fldChar>
            </w:r>
            <w:bookmarkStart w:id="65" w:name="文本框88"/>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65"/>
            <w:r w:rsidR="00F72495" w:rsidRPr="00552742">
              <w:rPr>
                <w:kern w:val="1"/>
                <w:szCs w:val="21"/>
              </w:rPr>
              <w:t>份</w:t>
            </w:r>
            <w:r w:rsidR="00F72495" w:rsidRPr="00552742">
              <w:rPr>
                <w:kern w:val="1"/>
                <w:szCs w:val="21"/>
              </w:rPr>
              <w:t xml:space="preserve"> </w:t>
            </w:r>
            <w:r w:rsidR="00F72495" w:rsidRPr="00552742">
              <w:rPr>
                <w:kern w:val="1"/>
                <w:szCs w:val="21"/>
              </w:rPr>
              <w:t>共</w:t>
            </w:r>
            <w:r w:rsidRPr="00552742">
              <w:rPr>
                <w:kern w:val="1"/>
                <w:szCs w:val="21"/>
              </w:rPr>
              <w:fldChar w:fldCharType="begin">
                <w:ffData>
                  <w:name w:val="文本框89"/>
                  <w:enabled/>
                  <w:calcOnExit w:val="0"/>
                  <w:textInput/>
                </w:ffData>
              </w:fldChar>
            </w:r>
            <w:bookmarkStart w:id="66" w:name="文本框89"/>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66"/>
            <w:r w:rsidR="00F72495" w:rsidRPr="00552742">
              <w:rPr>
                <w:kern w:val="1"/>
                <w:szCs w:val="21"/>
              </w:rPr>
              <w:t>页</w:t>
            </w:r>
          </w:p>
          <w:p w14:paraId="6DA130C4" w14:textId="77777777" w:rsidR="00F72495" w:rsidRPr="00552742" w:rsidRDefault="003701BD">
            <w:pPr>
              <w:spacing w:before="60" w:line="240" w:lineRule="exact"/>
              <w:rPr>
                <w:kern w:val="1"/>
                <w:szCs w:val="21"/>
              </w:rPr>
            </w:pPr>
            <w:r w:rsidRPr="00552742">
              <w:rPr>
                <w:kern w:val="1"/>
                <w:szCs w:val="21"/>
              </w:rPr>
              <w:fldChar w:fldCharType="begin">
                <w:ffData>
                  <w:name w:val="复选框14"/>
                  <w:enabled/>
                  <w:calcOnExit w:val="0"/>
                  <w:checkBox>
                    <w:sizeAuto/>
                    <w:default w:val="0"/>
                    <w:checked w:val="0"/>
                  </w:checkBox>
                </w:ffData>
              </w:fldChar>
            </w:r>
            <w:bookmarkStart w:id="67" w:name="复选框14"/>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67"/>
            <w:r w:rsidR="00F72495" w:rsidRPr="00552742">
              <w:rPr>
                <w:kern w:val="1"/>
                <w:szCs w:val="21"/>
              </w:rPr>
              <w:t>实质审查参考资料</w:t>
            </w:r>
            <w:r w:rsidR="00F72495" w:rsidRPr="00552742">
              <w:rPr>
                <w:kern w:val="1"/>
                <w:szCs w:val="21"/>
              </w:rPr>
              <w:t xml:space="preserve">             </w:t>
            </w:r>
            <w:r w:rsidRPr="00552742">
              <w:rPr>
                <w:kern w:val="1"/>
                <w:szCs w:val="21"/>
              </w:rPr>
              <w:fldChar w:fldCharType="begin">
                <w:ffData>
                  <w:name w:val="文本框90"/>
                  <w:enabled/>
                  <w:calcOnExit w:val="0"/>
                  <w:textInput/>
                </w:ffData>
              </w:fldChar>
            </w:r>
            <w:bookmarkStart w:id="68" w:name="文本框90"/>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68"/>
            <w:r w:rsidR="00F72495" w:rsidRPr="00552742">
              <w:rPr>
                <w:kern w:val="1"/>
                <w:szCs w:val="21"/>
              </w:rPr>
              <w:t>份</w:t>
            </w:r>
            <w:r w:rsidR="00F72495" w:rsidRPr="00552742">
              <w:rPr>
                <w:kern w:val="1"/>
                <w:szCs w:val="21"/>
              </w:rPr>
              <w:t xml:space="preserve"> </w:t>
            </w:r>
            <w:r w:rsidR="00F72495" w:rsidRPr="00552742">
              <w:rPr>
                <w:kern w:val="1"/>
                <w:szCs w:val="21"/>
              </w:rPr>
              <w:t>共</w:t>
            </w:r>
            <w:r w:rsidRPr="00552742">
              <w:rPr>
                <w:kern w:val="1"/>
                <w:szCs w:val="21"/>
              </w:rPr>
              <w:fldChar w:fldCharType="begin">
                <w:ffData>
                  <w:name w:val="文本框91"/>
                  <w:enabled/>
                  <w:calcOnExit w:val="0"/>
                  <w:textInput/>
                </w:ffData>
              </w:fldChar>
            </w:r>
            <w:bookmarkStart w:id="69" w:name="文本框91"/>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69"/>
            <w:r w:rsidR="00F72495" w:rsidRPr="00552742">
              <w:rPr>
                <w:kern w:val="1"/>
                <w:szCs w:val="21"/>
              </w:rPr>
              <w:t>页</w:t>
            </w:r>
          </w:p>
          <w:p w14:paraId="5BD8B148" w14:textId="77777777" w:rsidR="00F72495" w:rsidRPr="00552742" w:rsidRDefault="003701BD">
            <w:pPr>
              <w:spacing w:before="60" w:line="240" w:lineRule="exact"/>
              <w:rPr>
                <w:kern w:val="1"/>
                <w:szCs w:val="21"/>
              </w:rPr>
            </w:pPr>
            <w:r w:rsidRPr="00552742">
              <w:rPr>
                <w:kern w:val="1"/>
                <w:szCs w:val="21"/>
              </w:rPr>
              <w:fldChar w:fldCharType="begin">
                <w:ffData>
                  <w:name w:val="复选框15"/>
                  <w:enabled/>
                  <w:calcOnExit w:val="0"/>
                  <w:checkBox>
                    <w:sizeAuto/>
                    <w:default w:val="0"/>
                    <w:checked w:val="0"/>
                  </w:checkBox>
                </w:ffData>
              </w:fldChar>
            </w:r>
            <w:bookmarkStart w:id="70" w:name="复选框15"/>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70"/>
            <w:r w:rsidR="00F72495" w:rsidRPr="00552742">
              <w:rPr>
                <w:kern w:val="1"/>
                <w:szCs w:val="21"/>
              </w:rPr>
              <w:t>优先权转让证明</w:t>
            </w:r>
            <w:r w:rsidR="00F72495" w:rsidRPr="00552742">
              <w:rPr>
                <w:kern w:val="1"/>
                <w:szCs w:val="21"/>
              </w:rPr>
              <w:t xml:space="preserve">               </w:t>
            </w:r>
            <w:r w:rsidRPr="00552742">
              <w:rPr>
                <w:kern w:val="1"/>
                <w:szCs w:val="21"/>
              </w:rPr>
              <w:fldChar w:fldCharType="begin">
                <w:ffData>
                  <w:name w:val="文本框92"/>
                  <w:enabled/>
                  <w:calcOnExit w:val="0"/>
                  <w:textInput/>
                </w:ffData>
              </w:fldChar>
            </w:r>
            <w:bookmarkStart w:id="71" w:name="文本框92"/>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71"/>
            <w:r w:rsidR="00F72495" w:rsidRPr="00552742">
              <w:rPr>
                <w:kern w:val="1"/>
                <w:szCs w:val="21"/>
              </w:rPr>
              <w:t>份</w:t>
            </w:r>
            <w:r w:rsidR="00F72495" w:rsidRPr="00552742">
              <w:rPr>
                <w:kern w:val="1"/>
                <w:szCs w:val="21"/>
              </w:rPr>
              <w:t xml:space="preserve"> </w:t>
            </w:r>
            <w:r w:rsidR="00F72495" w:rsidRPr="00552742">
              <w:rPr>
                <w:kern w:val="1"/>
                <w:szCs w:val="21"/>
              </w:rPr>
              <w:t>共</w:t>
            </w:r>
            <w:r w:rsidRPr="00552742">
              <w:rPr>
                <w:kern w:val="1"/>
                <w:szCs w:val="21"/>
              </w:rPr>
              <w:fldChar w:fldCharType="begin">
                <w:ffData>
                  <w:name w:val="文本框93"/>
                  <w:enabled/>
                  <w:calcOnExit w:val="0"/>
                  <w:textInput/>
                </w:ffData>
              </w:fldChar>
            </w:r>
            <w:bookmarkStart w:id="72" w:name="文本框93"/>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72"/>
            <w:r w:rsidR="00F72495" w:rsidRPr="00552742">
              <w:rPr>
                <w:kern w:val="1"/>
                <w:szCs w:val="21"/>
              </w:rPr>
              <w:t>页</w:t>
            </w:r>
          </w:p>
          <w:p w14:paraId="23160E85" w14:textId="77777777" w:rsidR="00F72495" w:rsidRPr="00552742" w:rsidRDefault="003701BD">
            <w:pPr>
              <w:spacing w:before="60" w:line="240" w:lineRule="exact"/>
              <w:rPr>
                <w:kern w:val="1"/>
                <w:szCs w:val="21"/>
                <w:u w:val="single"/>
              </w:rPr>
            </w:pPr>
            <w:r w:rsidRPr="00552742">
              <w:rPr>
                <w:kern w:val="1"/>
                <w:szCs w:val="21"/>
                <w:u w:val="single"/>
              </w:rPr>
              <w:fldChar w:fldCharType="begin">
                <w:ffData>
                  <w:name w:val="复选框16"/>
                  <w:enabled/>
                  <w:calcOnExit w:val="0"/>
                  <w:checkBox>
                    <w:sizeAuto/>
                    <w:default w:val="0"/>
                    <w:checked w:val="0"/>
                  </w:checkBox>
                </w:ffData>
              </w:fldChar>
            </w:r>
            <w:bookmarkStart w:id="73" w:name="复选框16"/>
            <w:r w:rsidR="00F72495" w:rsidRPr="00552742">
              <w:rPr>
                <w:kern w:val="1"/>
                <w:szCs w:val="21"/>
                <w:u w:val="single"/>
              </w:rPr>
              <w:instrText xml:space="preserve"> FORMCHECKBOX </w:instrText>
            </w:r>
            <w:r w:rsidRPr="00552742">
              <w:rPr>
                <w:kern w:val="1"/>
                <w:szCs w:val="21"/>
                <w:u w:val="single"/>
              </w:rPr>
            </w:r>
            <w:r w:rsidRPr="00552742">
              <w:rPr>
                <w:kern w:val="1"/>
                <w:szCs w:val="21"/>
                <w:u w:val="single"/>
              </w:rPr>
              <w:fldChar w:fldCharType="separate"/>
            </w:r>
            <w:r w:rsidRPr="00552742">
              <w:rPr>
                <w:kern w:val="1"/>
                <w:szCs w:val="21"/>
                <w:u w:val="single"/>
              </w:rPr>
              <w:fldChar w:fldCharType="end"/>
            </w:r>
            <w:bookmarkEnd w:id="73"/>
            <w:r w:rsidR="00F72495" w:rsidRPr="00552742">
              <w:rPr>
                <w:kern w:val="1"/>
                <w:szCs w:val="21"/>
              </w:rPr>
              <w:t>优先权转让证明中文题录</w:t>
            </w:r>
            <w:r w:rsidR="00F72495" w:rsidRPr="00552742">
              <w:rPr>
                <w:kern w:val="1"/>
                <w:szCs w:val="21"/>
              </w:rPr>
              <w:t xml:space="preserve">       </w:t>
            </w:r>
            <w:r w:rsidRPr="00552742">
              <w:rPr>
                <w:kern w:val="1"/>
                <w:szCs w:val="21"/>
              </w:rPr>
              <w:fldChar w:fldCharType="begin">
                <w:ffData>
                  <w:name w:val="文本框94"/>
                  <w:enabled/>
                  <w:calcOnExit w:val="0"/>
                  <w:textInput/>
                </w:ffData>
              </w:fldChar>
            </w:r>
            <w:bookmarkStart w:id="74" w:name="文本框94"/>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74"/>
            <w:r w:rsidR="00F72495" w:rsidRPr="00552742">
              <w:rPr>
                <w:kern w:val="1"/>
                <w:szCs w:val="21"/>
              </w:rPr>
              <w:t>份</w:t>
            </w:r>
            <w:r w:rsidR="00F72495" w:rsidRPr="00552742">
              <w:rPr>
                <w:kern w:val="1"/>
                <w:szCs w:val="21"/>
              </w:rPr>
              <w:t xml:space="preserve"> </w:t>
            </w:r>
            <w:r w:rsidR="00F72495" w:rsidRPr="00552742">
              <w:rPr>
                <w:kern w:val="1"/>
                <w:szCs w:val="21"/>
              </w:rPr>
              <w:t>共</w:t>
            </w:r>
            <w:r w:rsidR="00F72495" w:rsidRPr="00552742">
              <w:rPr>
                <w:kern w:val="1"/>
                <w:szCs w:val="21"/>
              </w:rPr>
              <w:t xml:space="preserve">  </w:t>
            </w:r>
            <w:r w:rsidR="00F72495" w:rsidRPr="00552742">
              <w:rPr>
                <w:kern w:val="1"/>
                <w:szCs w:val="21"/>
              </w:rPr>
              <w:t>页</w:t>
            </w:r>
          </w:p>
          <w:p w14:paraId="2037C55B" w14:textId="77777777" w:rsidR="00F72495" w:rsidRPr="00552742" w:rsidRDefault="003701BD">
            <w:pPr>
              <w:spacing w:before="60" w:line="240" w:lineRule="exact"/>
              <w:rPr>
                <w:kern w:val="1"/>
                <w:szCs w:val="21"/>
              </w:rPr>
            </w:pPr>
            <w:r w:rsidRPr="00552742">
              <w:rPr>
                <w:kern w:val="1"/>
                <w:szCs w:val="21"/>
              </w:rPr>
              <w:fldChar w:fldCharType="begin">
                <w:ffData>
                  <w:name w:val="复选框17"/>
                  <w:enabled/>
                  <w:calcOnExit w:val="0"/>
                  <w:checkBox>
                    <w:sizeAuto/>
                    <w:default w:val="0"/>
                    <w:checked w:val="0"/>
                  </w:checkBox>
                </w:ffData>
              </w:fldChar>
            </w:r>
            <w:bookmarkStart w:id="75" w:name="复选框17"/>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75"/>
            <w:r w:rsidR="00F72495" w:rsidRPr="00552742">
              <w:rPr>
                <w:kern w:val="1"/>
                <w:szCs w:val="21"/>
              </w:rPr>
              <w:t>保密证明材料</w:t>
            </w:r>
            <w:r w:rsidR="00F72495" w:rsidRPr="00552742">
              <w:rPr>
                <w:kern w:val="1"/>
                <w:szCs w:val="21"/>
              </w:rPr>
              <w:t xml:space="preserve">                 </w:t>
            </w:r>
            <w:r w:rsidRPr="00552742">
              <w:rPr>
                <w:kern w:val="1"/>
                <w:szCs w:val="21"/>
              </w:rPr>
              <w:fldChar w:fldCharType="begin">
                <w:ffData>
                  <w:name w:val="文本框95"/>
                  <w:enabled/>
                  <w:calcOnExit w:val="0"/>
                  <w:textInput/>
                </w:ffData>
              </w:fldChar>
            </w:r>
            <w:bookmarkStart w:id="76" w:name="文本框95"/>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76"/>
            <w:r w:rsidR="00F72495" w:rsidRPr="00552742">
              <w:rPr>
                <w:kern w:val="1"/>
                <w:szCs w:val="21"/>
              </w:rPr>
              <w:t>份</w:t>
            </w:r>
            <w:r w:rsidR="00F72495" w:rsidRPr="00552742">
              <w:rPr>
                <w:kern w:val="1"/>
                <w:szCs w:val="21"/>
              </w:rPr>
              <w:t xml:space="preserve"> </w:t>
            </w:r>
            <w:r w:rsidR="00F72495" w:rsidRPr="00552742">
              <w:rPr>
                <w:kern w:val="1"/>
                <w:szCs w:val="21"/>
              </w:rPr>
              <w:t>共</w:t>
            </w:r>
            <w:r w:rsidRPr="00552742">
              <w:rPr>
                <w:kern w:val="1"/>
                <w:szCs w:val="21"/>
              </w:rPr>
              <w:fldChar w:fldCharType="begin">
                <w:ffData>
                  <w:name w:val="文本框96"/>
                  <w:enabled/>
                  <w:calcOnExit w:val="0"/>
                  <w:textInput/>
                </w:ffData>
              </w:fldChar>
            </w:r>
            <w:bookmarkStart w:id="77" w:name="文本框96"/>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77"/>
            <w:r w:rsidR="00F72495" w:rsidRPr="00552742">
              <w:rPr>
                <w:kern w:val="1"/>
                <w:szCs w:val="21"/>
              </w:rPr>
              <w:t>页</w:t>
            </w:r>
          </w:p>
          <w:p w14:paraId="169B0103" w14:textId="77777777" w:rsidR="00F72495" w:rsidRPr="00552742" w:rsidRDefault="003701BD">
            <w:pPr>
              <w:spacing w:before="60" w:line="240" w:lineRule="exact"/>
              <w:rPr>
                <w:kern w:val="1"/>
                <w:szCs w:val="21"/>
              </w:rPr>
            </w:pPr>
            <w:r w:rsidRPr="00552742">
              <w:rPr>
                <w:kern w:val="1"/>
              </w:rPr>
              <w:fldChar w:fldCharType="begin">
                <w:ffData>
                  <w:name w:val="复选框18"/>
                  <w:enabled/>
                  <w:calcOnExit w:val="0"/>
                  <w:checkBox>
                    <w:sizeAuto/>
                    <w:default w:val="1"/>
                    <w:checked/>
                  </w:checkBox>
                </w:ffData>
              </w:fldChar>
            </w:r>
            <w:bookmarkStart w:id="78" w:name="复选框18"/>
            <w:r w:rsidR="00F72495" w:rsidRPr="00552742">
              <w:rPr>
                <w:kern w:val="1"/>
              </w:rPr>
              <w:instrText xml:space="preserve"> FORMCHECKBOX </w:instrText>
            </w:r>
            <w:r w:rsidRPr="00552742">
              <w:rPr>
                <w:kern w:val="1"/>
              </w:rPr>
            </w:r>
            <w:r w:rsidRPr="00552742">
              <w:rPr>
                <w:kern w:val="1"/>
              </w:rPr>
              <w:fldChar w:fldCharType="separate"/>
            </w:r>
            <w:r w:rsidRPr="00552742">
              <w:rPr>
                <w:kern w:val="1"/>
              </w:rPr>
              <w:fldChar w:fldCharType="end"/>
            </w:r>
            <w:bookmarkEnd w:id="78"/>
            <w:r w:rsidR="00F72495" w:rsidRPr="00552742">
              <w:rPr>
                <w:kern w:val="1"/>
                <w:szCs w:val="21"/>
              </w:rPr>
              <w:t>专利代理委托书</w:t>
            </w:r>
            <w:r w:rsidR="00F72495" w:rsidRPr="00552742">
              <w:rPr>
                <w:kern w:val="1"/>
                <w:szCs w:val="21"/>
              </w:rPr>
              <w:t xml:space="preserve">               </w:t>
            </w:r>
            <w:r w:rsidRPr="00552742">
              <w:rPr>
                <w:kern w:val="1"/>
                <w:szCs w:val="21"/>
              </w:rPr>
              <w:fldChar w:fldCharType="begin">
                <w:ffData>
                  <w:name w:val="文本框97"/>
                  <w:enabled/>
                  <w:calcOnExit w:val="0"/>
                  <w:textInput/>
                </w:ffData>
              </w:fldChar>
            </w:r>
            <w:bookmarkStart w:id="79" w:name="文本框97"/>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79"/>
            <w:r w:rsidR="00F72495" w:rsidRPr="00552742">
              <w:rPr>
                <w:kern w:val="1"/>
                <w:szCs w:val="21"/>
              </w:rPr>
              <w:t>份</w:t>
            </w:r>
            <w:r w:rsidR="00F72495" w:rsidRPr="00552742">
              <w:rPr>
                <w:kern w:val="1"/>
                <w:szCs w:val="21"/>
              </w:rPr>
              <w:t xml:space="preserve"> </w:t>
            </w:r>
            <w:r w:rsidR="00F72495" w:rsidRPr="00552742">
              <w:rPr>
                <w:kern w:val="1"/>
                <w:szCs w:val="21"/>
              </w:rPr>
              <w:t>共</w:t>
            </w:r>
            <w:r w:rsidRPr="00552742">
              <w:rPr>
                <w:kern w:val="1"/>
                <w:szCs w:val="21"/>
              </w:rPr>
              <w:fldChar w:fldCharType="begin">
                <w:ffData>
                  <w:name w:val="文本框98"/>
                  <w:enabled/>
                  <w:calcOnExit w:val="0"/>
                  <w:textInput/>
                </w:ffData>
              </w:fldChar>
            </w:r>
            <w:bookmarkStart w:id="80" w:name="文本框98"/>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80"/>
            <w:r w:rsidR="00F72495" w:rsidRPr="00552742">
              <w:rPr>
                <w:kern w:val="1"/>
                <w:szCs w:val="21"/>
              </w:rPr>
              <w:t>页</w:t>
            </w:r>
          </w:p>
          <w:p w14:paraId="53829878" w14:textId="77777777" w:rsidR="00F72495" w:rsidRPr="00552742" w:rsidRDefault="00F72495">
            <w:pPr>
              <w:spacing w:before="60" w:line="240" w:lineRule="exact"/>
              <w:rPr>
                <w:kern w:val="1"/>
                <w:szCs w:val="21"/>
              </w:rPr>
            </w:pPr>
            <w:r w:rsidRPr="00552742">
              <w:rPr>
                <w:kern w:val="1"/>
                <w:szCs w:val="21"/>
              </w:rPr>
              <w:t xml:space="preserve">   </w:t>
            </w:r>
            <w:r w:rsidRPr="00552742">
              <w:rPr>
                <w:kern w:val="1"/>
                <w:szCs w:val="21"/>
              </w:rPr>
              <w:t>总委托书备案编号（</w:t>
            </w:r>
            <w:r w:rsidRPr="00552742">
              <w:rPr>
                <w:kern w:val="1"/>
                <w:szCs w:val="21"/>
              </w:rPr>
              <w:t>____________</w:t>
            </w:r>
            <w:r w:rsidRPr="00552742">
              <w:rPr>
                <w:kern w:val="1"/>
                <w:szCs w:val="21"/>
              </w:rPr>
              <w:t>）</w:t>
            </w:r>
          </w:p>
          <w:p w14:paraId="54201F44" w14:textId="77777777" w:rsidR="00F72495" w:rsidRPr="00552742" w:rsidRDefault="003701BD">
            <w:pPr>
              <w:spacing w:before="60" w:line="240" w:lineRule="exact"/>
              <w:rPr>
                <w:kern w:val="1"/>
                <w:szCs w:val="21"/>
              </w:rPr>
            </w:pPr>
            <w:r w:rsidRPr="00552742">
              <w:rPr>
                <w:kern w:val="1"/>
                <w:szCs w:val="21"/>
              </w:rPr>
              <w:fldChar w:fldCharType="begin">
                <w:ffData>
                  <w:name w:val="复选框19"/>
                  <w:enabled/>
                  <w:calcOnExit w:val="0"/>
                  <w:checkBox>
                    <w:sizeAuto/>
                    <w:default w:val="0"/>
                    <w:checked w:val="0"/>
                  </w:checkBox>
                </w:ffData>
              </w:fldChar>
            </w:r>
            <w:bookmarkStart w:id="81" w:name="复选框19"/>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81"/>
            <w:r w:rsidR="00F72495" w:rsidRPr="00552742">
              <w:rPr>
                <w:kern w:val="1"/>
                <w:szCs w:val="21"/>
              </w:rPr>
              <w:t>在先申请文件副本</w:t>
            </w:r>
            <w:r w:rsidR="00F72495" w:rsidRPr="00552742">
              <w:rPr>
                <w:kern w:val="1"/>
                <w:szCs w:val="21"/>
              </w:rPr>
              <w:t xml:space="preserve">             </w:t>
            </w:r>
            <w:r w:rsidRPr="00552742">
              <w:rPr>
                <w:kern w:val="1"/>
                <w:szCs w:val="21"/>
              </w:rPr>
              <w:fldChar w:fldCharType="begin">
                <w:ffData>
                  <w:name w:val="文本框99"/>
                  <w:enabled/>
                  <w:calcOnExit w:val="0"/>
                  <w:textInput/>
                </w:ffData>
              </w:fldChar>
            </w:r>
            <w:bookmarkStart w:id="82" w:name="文本框99"/>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82"/>
            <w:r w:rsidR="00F72495" w:rsidRPr="00552742">
              <w:rPr>
                <w:kern w:val="1"/>
                <w:szCs w:val="21"/>
              </w:rPr>
              <w:t>份</w:t>
            </w:r>
            <w:r w:rsidR="00F72495" w:rsidRPr="00552742">
              <w:rPr>
                <w:kern w:val="1"/>
                <w:szCs w:val="21"/>
              </w:rPr>
              <w:t xml:space="preserve"> </w:t>
            </w:r>
          </w:p>
          <w:p w14:paraId="6F5C4E37" w14:textId="77777777" w:rsidR="00F72495" w:rsidRPr="00552742" w:rsidRDefault="003701BD">
            <w:pPr>
              <w:spacing w:before="60" w:line="240" w:lineRule="exact"/>
              <w:rPr>
                <w:kern w:val="1"/>
                <w:szCs w:val="21"/>
              </w:rPr>
            </w:pPr>
            <w:r w:rsidRPr="00552742">
              <w:rPr>
                <w:kern w:val="1"/>
                <w:szCs w:val="21"/>
                <w:u w:val="single"/>
              </w:rPr>
              <w:fldChar w:fldCharType="begin">
                <w:ffData>
                  <w:name w:val="复选框20"/>
                  <w:enabled/>
                  <w:calcOnExit w:val="0"/>
                  <w:checkBox>
                    <w:sizeAuto/>
                    <w:default w:val="0"/>
                    <w:checked w:val="0"/>
                  </w:checkBox>
                </w:ffData>
              </w:fldChar>
            </w:r>
            <w:bookmarkStart w:id="83" w:name="复选框20"/>
            <w:r w:rsidR="00F72495" w:rsidRPr="00552742">
              <w:rPr>
                <w:kern w:val="1"/>
                <w:szCs w:val="21"/>
                <w:u w:val="single"/>
              </w:rPr>
              <w:instrText xml:space="preserve"> FORMCHECKBOX </w:instrText>
            </w:r>
            <w:r w:rsidRPr="00552742">
              <w:rPr>
                <w:kern w:val="1"/>
                <w:szCs w:val="21"/>
                <w:u w:val="single"/>
              </w:rPr>
            </w:r>
            <w:r w:rsidRPr="00552742">
              <w:rPr>
                <w:kern w:val="1"/>
                <w:szCs w:val="21"/>
                <w:u w:val="single"/>
              </w:rPr>
              <w:fldChar w:fldCharType="separate"/>
            </w:r>
            <w:r w:rsidRPr="00552742">
              <w:rPr>
                <w:kern w:val="1"/>
                <w:szCs w:val="21"/>
                <w:u w:val="single"/>
              </w:rPr>
              <w:fldChar w:fldCharType="end"/>
            </w:r>
            <w:bookmarkEnd w:id="83"/>
            <w:r w:rsidR="00F72495" w:rsidRPr="00552742">
              <w:rPr>
                <w:kern w:val="1"/>
                <w:szCs w:val="21"/>
              </w:rPr>
              <w:t>在先申请文件副本中文题录</w:t>
            </w:r>
            <w:r w:rsidR="00F72495" w:rsidRPr="00552742">
              <w:rPr>
                <w:kern w:val="1"/>
                <w:szCs w:val="21"/>
              </w:rPr>
              <w:t xml:space="preserve">     </w:t>
            </w:r>
            <w:r w:rsidRPr="00552742">
              <w:rPr>
                <w:kern w:val="1"/>
                <w:szCs w:val="21"/>
              </w:rPr>
              <w:fldChar w:fldCharType="begin">
                <w:ffData>
                  <w:name w:val="文本框100"/>
                  <w:enabled/>
                  <w:calcOnExit w:val="0"/>
                  <w:textInput/>
                </w:ffData>
              </w:fldChar>
            </w:r>
            <w:bookmarkStart w:id="84" w:name="文本框100"/>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84"/>
            <w:r w:rsidR="00F72495" w:rsidRPr="00552742">
              <w:rPr>
                <w:kern w:val="1"/>
                <w:szCs w:val="21"/>
              </w:rPr>
              <w:t>份</w:t>
            </w:r>
            <w:r w:rsidR="00F72495" w:rsidRPr="00552742">
              <w:rPr>
                <w:kern w:val="1"/>
                <w:szCs w:val="21"/>
              </w:rPr>
              <w:t xml:space="preserve"> </w:t>
            </w:r>
            <w:r w:rsidR="00F72495" w:rsidRPr="00552742">
              <w:rPr>
                <w:kern w:val="1"/>
                <w:szCs w:val="21"/>
              </w:rPr>
              <w:t>共</w:t>
            </w:r>
            <w:r w:rsidR="00F72495" w:rsidRPr="00552742">
              <w:rPr>
                <w:kern w:val="1"/>
                <w:szCs w:val="21"/>
              </w:rPr>
              <w:t xml:space="preserve">  </w:t>
            </w:r>
            <w:r w:rsidR="00F72495" w:rsidRPr="00552742">
              <w:rPr>
                <w:kern w:val="1"/>
                <w:szCs w:val="21"/>
              </w:rPr>
              <w:t>页</w:t>
            </w:r>
          </w:p>
          <w:p w14:paraId="43317E01" w14:textId="77777777" w:rsidR="00F72495" w:rsidRPr="00552742" w:rsidRDefault="003701BD">
            <w:pPr>
              <w:spacing w:before="60" w:line="240" w:lineRule="exact"/>
              <w:rPr>
                <w:kern w:val="1"/>
                <w:szCs w:val="21"/>
              </w:rPr>
            </w:pPr>
            <w:r w:rsidRPr="00552742">
              <w:rPr>
                <w:kern w:val="1"/>
                <w:szCs w:val="21"/>
              </w:rPr>
              <w:fldChar w:fldCharType="begin">
                <w:ffData>
                  <w:name w:val="复选框21"/>
                  <w:enabled/>
                  <w:calcOnExit w:val="0"/>
                  <w:checkBox>
                    <w:sizeAuto/>
                    <w:default w:val="0"/>
                    <w:checked w:val="0"/>
                  </w:checkBox>
                </w:ffData>
              </w:fldChar>
            </w:r>
            <w:bookmarkStart w:id="85" w:name="复选框21"/>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85"/>
            <w:r w:rsidR="00F72495" w:rsidRPr="00552742">
              <w:rPr>
                <w:kern w:val="1"/>
                <w:szCs w:val="21"/>
              </w:rPr>
              <w:t>生物材料样品保藏及存活证明</w:t>
            </w:r>
            <w:r w:rsidR="00F72495" w:rsidRPr="00552742">
              <w:rPr>
                <w:kern w:val="1"/>
                <w:szCs w:val="21"/>
              </w:rPr>
              <w:t xml:space="preserve">   </w:t>
            </w:r>
            <w:r w:rsidRPr="00552742">
              <w:rPr>
                <w:kern w:val="1"/>
                <w:szCs w:val="21"/>
              </w:rPr>
              <w:fldChar w:fldCharType="begin">
                <w:ffData>
                  <w:name w:val="文本框101"/>
                  <w:enabled/>
                  <w:calcOnExit w:val="0"/>
                  <w:textInput/>
                </w:ffData>
              </w:fldChar>
            </w:r>
            <w:bookmarkStart w:id="86" w:name="文本框101"/>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86"/>
            <w:r w:rsidR="00F72495" w:rsidRPr="00552742">
              <w:rPr>
                <w:kern w:val="1"/>
                <w:szCs w:val="21"/>
              </w:rPr>
              <w:t>份</w:t>
            </w:r>
            <w:r w:rsidR="00F72495" w:rsidRPr="00552742">
              <w:rPr>
                <w:kern w:val="1"/>
                <w:szCs w:val="21"/>
              </w:rPr>
              <w:t xml:space="preserve"> </w:t>
            </w:r>
            <w:r w:rsidR="00F72495" w:rsidRPr="00552742">
              <w:rPr>
                <w:kern w:val="1"/>
                <w:szCs w:val="21"/>
              </w:rPr>
              <w:t>共</w:t>
            </w:r>
            <w:r w:rsidR="00F72495" w:rsidRPr="00552742">
              <w:rPr>
                <w:kern w:val="1"/>
                <w:szCs w:val="21"/>
              </w:rPr>
              <w:t xml:space="preserve">  </w:t>
            </w:r>
            <w:r w:rsidR="00F72495" w:rsidRPr="00552742">
              <w:rPr>
                <w:kern w:val="1"/>
                <w:szCs w:val="21"/>
              </w:rPr>
              <w:t>页</w:t>
            </w:r>
          </w:p>
          <w:p w14:paraId="5CBBC71A" w14:textId="77777777" w:rsidR="00F72495" w:rsidRPr="00552742" w:rsidRDefault="003701BD">
            <w:pPr>
              <w:spacing w:before="60" w:line="240" w:lineRule="exact"/>
              <w:ind w:left="420" w:hanging="420"/>
              <w:rPr>
                <w:kern w:val="1"/>
                <w:szCs w:val="21"/>
              </w:rPr>
            </w:pPr>
            <w:r w:rsidRPr="00552742">
              <w:rPr>
                <w:kern w:val="1"/>
                <w:szCs w:val="21"/>
              </w:rPr>
              <w:fldChar w:fldCharType="begin">
                <w:ffData>
                  <w:name w:val="复选框22"/>
                  <w:enabled/>
                  <w:calcOnExit w:val="0"/>
                  <w:checkBox>
                    <w:sizeAuto/>
                    <w:default w:val="0"/>
                    <w:checked w:val="0"/>
                  </w:checkBox>
                </w:ffData>
              </w:fldChar>
            </w:r>
            <w:bookmarkStart w:id="87" w:name="复选框22"/>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87"/>
            <w:r w:rsidR="00F72495" w:rsidRPr="00552742">
              <w:rPr>
                <w:kern w:val="1"/>
                <w:szCs w:val="21"/>
              </w:rPr>
              <w:t>生物材料样品保藏及存活证明中文题录</w:t>
            </w:r>
          </w:p>
          <w:p w14:paraId="2AD20903" w14:textId="77777777" w:rsidR="00F72495" w:rsidRPr="00552742" w:rsidRDefault="003701BD">
            <w:pPr>
              <w:spacing w:before="60" w:line="240" w:lineRule="exact"/>
              <w:ind w:left="420" w:firstLine="2940"/>
              <w:rPr>
                <w:kern w:val="1"/>
                <w:szCs w:val="21"/>
              </w:rPr>
            </w:pPr>
            <w:r w:rsidRPr="00552742">
              <w:rPr>
                <w:kern w:val="1"/>
                <w:szCs w:val="21"/>
              </w:rPr>
              <w:fldChar w:fldCharType="begin">
                <w:ffData>
                  <w:name w:val="文本框102"/>
                  <w:enabled/>
                  <w:calcOnExit w:val="0"/>
                  <w:textInput/>
                </w:ffData>
              </w:fldChar>
            </w:r>
            <w:bookmarkStart w:id="88" w:name="文本框102"/>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88"/>
            <w:r w:rsidR="00F72495" w:rsidRPr="00552742">
              <w:rPr>
                <w:kern w:val="1"/>
                <w:szCs w:val="21"/>
              </w:rPr>
              <w:t>份</w:t>
            </w:r>
            <w:r w:rsidR="00F72495" w:rsidRPr="00552742">
              <w:rPr>
                <w:kern w:val="1"/>
                <w:szCs w:val="21"/>
              </w:rPr>
              <w:t xml:space="preserve"> </w:t>
            </w:r>
            <w:r w:rsidR="00F72495" w:rsidRPr="00552742">
              <w:rPr>
                <w:kern w:val="1"/>
                <w:szCs w:val="21"/>
              </w:rPr>
              <w:t>共</w:t>
            </w:r>
            <w:r w:rsidR="00F72495" w:rsidRPr="00552742">
              <w:rPr>
                <w:kern w:val="1"/>
                <w:szCs w:val="21"/>
              </w:rPr>
              <w:t xml:space="preserve">  </w:t>
            </w:r>
            <w:r w:rsidR="00F72495" w:rsidRPr="00552742">
              <w:rPr>
                <w:kern w:val="1"/>
                <w:szCs w:val="21"/>
              </w:rPr>
              <w:t>页</w:t>
            </w:r>
          </w:p>
          <w:p w14:paraId="56B08664" w14:textId="77777777" w:rsidR="00F72495" w:rsidRPr="00552742" w:rsidRDefault="003701BD">
            <w:pPr>
              <w:spacing w:before="60" w:line="240" w:lineRule="exact"/>
              <w:rPr>
                <w:kern w:val="1"/>
                <w:szCs w:val="21"/>
              </w:rPr>
            </w:pPr>
            <w:r w:rsidRPr="00552742">
              <w:rPr>
                <w:kern w:val="1"/>
                <w:szCs w:val="21"/>
              </w:rPr>
              <w:fldChar w:fldCharType="begin">
                <w:ffData>
                  <w:name w:val="复选框23"/>
                  <w:enabled/>
                  <w:calcOnExit w:val="0"/>
                  <w:checkBox>
                    <w:sizeAuto/>
                    <w:default w:val="0"/>
                    <w:checked w:val="0"/>
                  </w:checkBox>
                </w:ffData>
              </w:fldChar>
            </w:r>
            <w:bookmarkStart w:id="89" w:name="复选框23"/>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89"/>
            <w:r w:rsidR="00F72495" w:rsidRPr="00552742">
              <w:rPr>
                <w:kern w:val="1"/>
                <w:szCs w:val="21"/>
              </w:rPr>
              <w:t>向外国申请专利保密审查请求书</w:t>
            </w:r>
            <w:r w:rsidR="00F72495" w:rsidRPr="00552742">
              <w:rPr>
                <w:kern w:val="1"/>
                <w:szCs w:val="21"/>
              </w:rPr>
              <w:t xml:space="preserve"> </w:t>
            </w:r>
            <w:r w:rsidRPr="00552742">
              <w:rPr>
                <w:kern w:val="1"/>
                <w:szCs w:val="21"/>
              </w:rPr>
              <w:fldChar w:fldCharType="begin">
                <w:ffData>
                  <w:name w:val="文本框103"/>
                  <w:enabled/>
                  <w:calcOnExit w:val="0"/>
                  <w:textInput/>
                </w:ffData>
              </w:fldChar>
            </w:r>
            <w:bookmarkStart w:id="90" w:name="文本框103"/>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90"/>
            <w:r w:rsidR="00F72495" w:rsidRPr="00552742">
              <w:rPr>
                <w:kern w:val="1"/>
                <w:szCs w:val="21"/>
              </w:rPr>
              <w:t>份</w:t>
            </w:r>
            <w:r w:rsidR="00F72495" w:rsidRPr="00552742">
              <w:rPr>
                <w:kern w:val="1"/>
                <w:szCs w:val="21"/>
              </w:rPr>
              <w:t xml:space="preserve"> </w:t>
            </w:r>
            <w:r w:rsidR="00F72495" w:rsidRPr="00552742">
              <w:rPr>
                <w:kern w:val="1"/>
                <w:szCs w:val="21"/>
              </w:rPr>
              <w:t>共</w:t>
            </w:r>
            <w:r w:rsidRPr="00552742">
              <w:rPr>
                <w:kern w:val="1"/>
                <w:szCs w:val="21"/>
              </w:rPr>
              <w:fldChar w:fldCharType="begin">
                <w:ffData>
                  <w:name w:val="文本框104"/>
                  <w:enabled/>
                  <w:calcOnExit w:val="0"/>
                  <w:textInput/>
                </w:ffData>
              </w:fldChar>
            </w:r>
            <w:bookmarkStart w:id="91" w:name="文本框104"/>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91"/>
            <w:r w:rsidR="00F72495" w:rsidRPr="00552742">
              <w:rPr>
                <w:kern w:val="1"/>
                <w:szCs w:val="21"/>
              </w:rPr>
              <w:t xml:space="preserve"> </w:t>
            </w:r>
            <w:r w:rsidR="00F72495" w:rsidRPr="00552742">
              <w:rPr>
                <w:kern w:val="1"/>
                <w:szCs w:val="21"/>
              </w:rPr>
              <w:t>页</w:t>
            </w:r>
          </w:p>
          <w:p w14:paraId="4D207D0C" w14:textId="77777777" w:rsidR="00F72495" w:rsidRPr="00552742" w:rsidRDefault="003701BD">
            <w:pPr>
              <w:spacing w:line="360" w:lineRule="exact"/>
              <w:rPr>
                <w:kern w:val="1"/>
              </w:rPr>
            </w:pPr>
            <w:r w:rsidRPr="00552742">
              <w:rPr>
                <w:kern w:val="1"/>
                <w:szCs w:val="21"/>
              </w:rPr>
              <w:fldChar w:fldCharType="begin">
                <w:ffData>
                  <w:name w:val="复选框24"/>
                  <w:enabled/>
                  <w:calcOnExit w:val="0"/>
                  <w:checkBox>
                    <w:sizeAuto/>
                    <w:default w:val="0"/>
                    <w:checked w:val="0"/>
                  </w:checkBox>
                </w:ffData>
              </w:fldChar>
            </w:r>
            <w:bookmarkStart w:id="92" w:name="复选框24"/>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92"/>
            <w:r w:rsidR="00F72495" w:rsidRPr="00552742">
              <w:rPr>
                <w:kern w:val="1"/>
                <w:szCs w:val="21"/>
              </w:rPr>
              <w:t>其他证明文件（注明文件名称）</w:t>
            </w:r>
            <w:r w:rsidR="00F72495" w:rsidRPr="00552742">
              <w:rPr>
                <w:kern w:val="1"/>
                <w:szCs w:val="21"/>
              </w:rPr>
              <w:t xml:space="preserve"> </w:t>
            </w:r>
            <w:r w:rsidRPr="00552742">
              <w:rPr>
                <w:kern w:val="1"/>
                <w:szCs w:val="21"/>
              </w:rPr>
              <w:fldChar w:fldCharType="begin">
                <w:ffData>
                  <w:name w:val="文本框105"/>
                  <w:enabled/>
                  <w:calcOnExit w:val="0"/>
                  <w:textInput/>
                </w:ffData>
              </w:fldChar>
            </w:r>
            <w:bookmarkStart w:id="93" w:name="文本框105"/>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93"/>
            <w:r w:rsidR="00F72495" w:rsidRPr="00552742">
              <w:rPr>
                <w:kern w:val="1"/>
                <w:szCs w:val="21"/>
              </w:rPr>
              <w:t>份</w:t>
            </w:r>
            <w:r w:rsidR="00F72495" w:rsidRPr="00552742">
              <w:rPr>
                <w:kern w:val="1"/>
                <w:szCs w:val="21"/>
              </w:rPr>
              <w:t xml:space="preserve"> </w:t>
            </w:r>
            <w:r w:rsidR="00F72495" w:rsidRPr="00552742">
              <w:rPr>
                <w:kern w:val="1"/>
                <w:szCs w:val="21"/>
              </w:rPr>
              <w:t>共</w:t>
            </w:r>
            <w:r w:rsidR="00F72495" w:rsidRPr="00552742">
              <w:rPr>
                <w:kern w:val="1"/>
                <w:szCs w:val="21"/>
              </w:rPr>
              <w:t xml:space="preserve"> </w:t>
            </w:r>
            <w:r w:rsidRPr="00552742">
              <w:rPr>
                <w:kern w:val="1"/>
                <w:szCs w:val="21"/>
              </w:rPr>
              <w:fldChar w:fldCharType="begin">
                <w:ffData>
                  <w:name w:val="文本框106"/>
                  <w:enabled/>
                  <w:calcOnExit w:val="0"/>
                  <w:textInput/>
                </w:ffData>
              </w:fldChar>
            </w:r>
            <w:bookmarkStart w:id="94" w:name="文本框106"/>
            <w:r w:rsidR="00F72495" w:rsidRPr="00552742">
              <w:rPr>
                <w:kern w:val="1"/>
                <w:szCs w:val="21"/>
              </w:rPr>
              <w:instrText xml:space="preserve"> FORMTEXT </w:instrText>
            </w:r>
            <w:r w:rsidRPr="00552742">
              <w:rPr>
                <w:kern w:val="1"/>
                <w:szCs w:val="21"/>
              </w:rPr>
            </w:r>
            <w:r w:rsidRPr="00552742">
              <w:rPr>
                <w:kern w:val="1"/>
                <w:szCs w:val="21"/>
              </w:rPr>
              <w:fldChar w:fldCharType="separate"/>
            </w:r>
            <w:r w:rsidR="00F72495" w:rsidRPr="00552742">
              <w:rPr>
                <w:kern w:val="1"/>
                <w:szCs w:val="21"/>
              </w:rPr>
              <w:t>     </w:t>
            </w:r>
            <w:r w:rsidRPr="00552742">
              <w:rPr>
                <w:kern w:val="1"/>
                <w:szCs w:val="21"/>
              </w:rPr>
              <w:fldChar w:fldCharType="end"/>
            </w:r>
            <w:bookmarkEnd w:id="94"/>
            <w:r w:rsidR="00F72495" w:rsidRPr="00552742">
              <w:rPr>
                <w:kern w:val="1"/>
                <w:szCs w:val="21"/>
              </w:rPr>
              <w:t>页</w:t>
            </w:r>
            <w:r w:rsidR="00F72495" w:rsidRPr="00552742">
              <w:rPr>
                <w:kern w:val="1"/>
                <w:sz w:val="18"/>
                <w:szCs w:val="18"/>
              </w:rPr>
              <w:t xml:space="preserve"> </w:t>
            </w:r>
            <w:r w:rsidR="00F72495" w:rsidRPr="00552742">
              <w:rPr>
                <w:kern w:val="1"/>
              </w:rPr>
              <w:t xml:space="preserve">               </w:t>
            </w:r>
          </w:p>
          <w:p w14:paraId="726A2393" w14:textId="77777777" w:rsidR="00F72495" w:rsidRPr="00552742" w:rsidRDefault="003701BD">
            <w:pPr>
              <w:spacing w:line="360" w:lineRule="exact"/>
              <w:ind w:right="435"/>
              <w:rPr>
                <w:kern w:val="1"/>
              </w:rPr>
            </w:pPr>
            <w:r w:rsidRPr="00552742">
              <w:rPr>
                <w:kern w:val="1"/>
                <w:szCs w:val="21"/>
              </w:rPr>
              <w:fldChar w:fldCharType="begin">
                <w:ffData>
                  <w:name w:val="复选框25"/>
                  <w:enabled/>
                  <w:calcOnExit w:val="0"/>
                  <w:checkBox>
                    <w:sizeAuto/>
                    <w:default w:val="0"/>
                    <w:checked w:val="0"/>
                  </w:checkBox>
                </w:ffData>
              </w:fldChar>
            </w:r>
            <w:bookmarkStart w:id="95" w:name="复选框25"/>
            <w:r w:rsidR="00F72495" w:rsidRPr="00552742">
              <w:rPr>
                <w:kern w:val="1"/>
                <w:szCs w:val="21"/>
              </w:rPr>
              <w:instrText xml:space="preserve"> FORMCHECKBOX </w:instrText>
            </w:r>
            <w:r w:rsidRPr="00552742">
              <w:rPr>
                <w:kern w:val="1"/>
                <w:szCs w:val="21"/>
              </w:rPr>
            </w:r>
            <w:r w:rsidRPr="00552742">
              <w:rPr>
                <w:kern w:val="1"/>
                <w:szCs w:val="21"/>
              </w:rPr>
              <w:fldChar w:fldCharType="separate"/>
            </w:r>
            <w:r w:rsidRPr="00552742">
              <w:rPr>
                <w:kern w:val="1"/>
                <w:szCs w:val="21"/>
              </w:rPr>
              <w:fldChar w:fldCharType="end"/>
            </w:r>
            <w:bookmarkEnd w:id="95"/>
            <w:r w:rsidR="00F72495" w:rsidRPr="00552742">
              <w:rPr>
                <w:kern w:val="1"/>
              </w:rPr>
              <w:t xml:space="preserve"> </w:t>
            </w:r>
          </w:p>
        </w:tc>
      </w:tr>
      <w:tr w:rsidR="00F72495" w:rsidRPr="00552742" w14:paraId="2EEE59D2" w14:textId="77777777">
        <w:trPr>
          <w:cantSplit/>
          <w:trHeight w:hRule="exact" w:val="3351"/>
        </w:trPr>
        <w:tc>
          <w:tcPr>
            <w:tcW w:w="4563" w:type="dxa"/>
            <w:gridSpan w:val="10"/>
            <w:tcBorders>
              <w:top w:val="single" w:sz="6" w:space="0" w:color="000000"/>
              <w:left w:val="single" w:sz="6" w:space="0" w:color="000000"/>
              <w:bottom w:val="single" w:sz="6" w:space="0" w:color="000000"/>
              <w:right w:val="single" w:sz="4" w:space="0" w:color="000000"/>
            </w:tcBorders>
            <w:tcMar>
              <w:left w:w="0" w:type="dxa"/>
              <w:bottom w:w="0" w:type="dxa"/>
              <w:right w:w="0" w:type="dxa"/>
            </w:tcMar>
          </w:tcPr>
          <w:p w14:paraId="7930A553" w14:textId="77777777" w:rsidR="00F72495" w:rsidRPr="00552742" w:rsidRDefault="00F72495">
            <w:pPr>
              <w:spacing w:line="360" w:lineRule="exact"/>
              <w:ind w:right="435" w:firstLine="90"/>
              <w:rPr>
                <w:kern w:val="1"/>
              </w:rPr>
            </w:pPr>
            <w:r w:rsidRPr="00552742">
              <w:rPr>
                <w:kern w:val="1"/>
              </w:rPr>
              <w:lastRenderedPageBreak/>
              <w:t>全体申请人或专利代理机构签字或者盖章</w:t>
            </w:r>
          </w:p>
          <w:p w14:paraId="5A435690" w14:textId="77777777" w:rsidR="00F72495" w:rsidRPr="00552742" w:rsidRDefault="00F72495">
            <w:pPr>
              <w:spacing w:line="360" w:lineRule="exact"/>
              <w:ind w:right="435"/>
              <w:rPr>
                <w:kern w:val="1"/>
              </w:rPr>
            </w:pPr>
          </w:p>
          <w:p w14:paraId="645CC46D" w14:textId="77777777" w:rsidR="00F72495" w:rsidRPr="00552742" w:rsidRDefault="00F72495">
            <w:pPr>
              <w:spacing w:line="360" w:lineRule="exact"/>
              <w:ind w:right="437"/>
              <w:rPr>
                <w:kern w:val="1"/>
              </w:rPr>
            </w:pPr>
          </w:p>
          <w:p w14:paraId="55E87BF0" w14:textId="77777777" w:rsidR="00F72495" w:rsidRPr="00552742" w:rsidRDefault="00F72495">
            <w:pPr>
              <w:spacing w:line="360" w:lineRule="exact"/>
              <w:ind w:right="437"/>
              <w:rPr>
                <w:kern w:val="1"/>
              </w:rPr>
            </w:pPr>
          </w:p>
          <w:p w14:paraId="52E78712" w14:textId="77777777" w:rsidR="00F72495" w:rsidRPr="00552742" w:rsidRDefault="00F72495">
            <w:pPr>
              <w:spacing w:line="360" w:lineRule="exact"/>
              <w:ind w:right="437"/>
              <w:rPr>
                <w:kern w:val="1"/>
              </w:rPr>
            </w:pPr>
          </w:p>
          <w:p w14:paraId="17359210" w14:textId="77777777" w:rsidR="00F72495" w:rsidRPr="00552742" w:rsidRDefault="00F72495">
            <w:pPr>
              <w:spacing w:line="360" w:lineRule="exact"/>
              <w:ind w:right="437"/>
              <w:rPr>
                <w:kern w:val="1"/>
              </w:rPr>
            </w:pPr>
          </w:p>
          <w:p w14:paraId="7D311F17" w14:textId="77777777" w:rsidR="00F72495" w:rsidRPr="00552742" w:rsidRDefault="00F72495">
            <w:pPr>
              <w:spacing w:line="360" w:lineRule="exact"/>
              <w:ind w:right="437"/>
              <w:rPr>
                <w:kern w:val="1"/>
              </w:rPr>
            </w:pPr>
          </w:p>
          <w:p w14:paraId="6082A6CC" w14:textId="77777777" w:rsidR="00F72495" w:rsidRPr="00552742" w:rsidRDefault="00F72495">
            <w:pPr>
              <w:spacing w:line="360" w:lineRule="exact"/>
              <w:ind w:right="437"/>
              <w:rPr>
                <w:kern w:val="1"/>
              </w:rPr>
            </w:pPr>
          </w:p>
          <w:bookmarkStart w:id="96" w:name="Text16"/>
          <w:bookmarkEnd w:id="96"/>
          <w:p w14:paraId="0F45BA40" w14:textId="77777777" w:rsidR="00F72495" w:rsidRPr="00552742" w:rsidRDefault="003701BD">
            <w:pPr>
              <w:spacing w:line="360" w:lineRule="exact"/>
              <w:ind w:right="437" w:firstLine="2730"/>
              <w:rPr>
                <w:kern w:val="1"/>
              </w:rPr>
            </w:pPr>
            <w:r w:rsidRPr="00552742">
              <w:rPr>
                <w:kern w:val="1"/>
              </w:rPr>
              <w:fldChar w:fldCharType="begin">
                <w:ffData>
                  <w:name w:val="Text16"/>
                  <w:enabled/>
                  <w:calcOnExit w:val="0"/>
                  <w:textInput/>
                </w:ffData>
              </w:fldChar>
            </w:r>
            <w:r w:rsidR="00F72495" w:rsidRPr="00552742">
              <w:rPr>
                <w:kern w:val="1"/>
              </w:rPr>
              <w:instrText xml:space="preserve"> FORMTEXT </w:instrText>
            </w:r>
            <w:r w:rsidRPr="00552742">
              <w:rPr>
                <w:kern w:val="1"/>
              </w:rPr>
            </w:r>
            <w:r w:rsidRPr="00552742">
              <w:rPr>
                <w:kern w:val="1"/>
              </w:rPr>
              <w:fldChar w:fldCharType="separate"/>
            </w:r>
            <w:r w:rsidR="00F72495" w:rsidRPr="00552742">
              <w:rPr>
                <w:kern w:val="1"/>
              </w:rPr>
              <w:t>     </w:t>
            </w:r>
            <w:r w:rsidRPr="00552742">
              <w:rPr>
                <w:kern w:val="1"/>
              </w:rPr>
              <w:fldChar w:fldCharType="end"/>
            </w:r>
            <w:r w:rsidR="00F72495" w:rsidRPr="00552742">
              <w:rPr>
                <w:kern w:val="1"/>
              </w:rPr>
              <w:t>年</w:t>
            </w:r>
            <w:bookmarkStart w:id="97" w:name="Text17"/>
            <w:bookmarkEnd w:id="97"/>
            <w:r w:rsidRPr="00552742">
              <w:rPr>
                <w:kern w:val="1"/>
              </w:rPr>
              <w:fldChar w:fldCharType="begin">
                <w:ffData>
                  <w:name w:val="Text17"/>
                  <w:enabled/>
                  <w:calcOnExit w:val="0"/>
                  <w:textInput/>
                </w:ffData>
              </w:fldChar>
            </w:r>
            <w:r w:rsidR="00F72495" w:rsidRPr="00552742">
              <w:rPr>
                <w:kern w:val="1"/>
              </w:rPr>
              <w:instrText xml:space="preserve"> FORMTEXT </w:instrText>
            </w:r>
            <w:r w:rsidRPr="00552742">
              <w:rPr>
                <w:kern w:val="1"/>
              </w:rPr>
            </w:r>
            <w:r w:rsidRPr="00552742">
              <w:rPr>
                <w:kern w:val="1"/>
              </w:rPr>
              <w:fldChar w:fldCharType="separate"/>
            </w:r>
            <w:r w:rsidR="00F72495" w:rsidRPr="00552742">
              <w:rPr>
                <w:kern w:val="1"/>
              </w:rPr>
              <w:t>     </w:t>
            </w:r>
            <w:r w:rsidRPr="00552742">
              <w:rPr>
                <w:kern w:val="1"/>
              </w:rPr>
              <w:fldChar w:fldCharType="end"/>
            </w:r>
            <w:r w:rsidR="00F72495" w:rsidRPr="00552742">
              <w:rPr>
                <w:kern w:val="1"/>
              </w:rPr>
              <w:t>月</w:t>
            </w:r>
            <w:bookmarkStart w:id="98" w:name="Text18"/>
            <w:bookmarkEnd w:id="98"/>
            <w:r w:rsidRPr="00552742">
              <w:rPr>
                <w:kern w:val="1"/>
              </w:rPr>
              <w:fldChar w:fldCharType="begin">
                <w:ffData>
                  <w:name w:val="Text18"/>
                  <w:enabled/>
                  <w:calcOnExit w:val="0"/>
                  <w:textInput/>
                </w:ffData>
              </w:fldChar>
            </w:r>
            <w:r w:rsidR="00F72495" w:rsidRPr="00552742">
              <w:rPr>
                <w:kern w:val="1"/>
              </w:rPr>
              <w:instrText xml:space="preserve"> FORMTEXT </w:instrText>
            </w:r>
            <w:r w:rsidRPr="00552742">
              <w:rPr>
                <w:kern w:val="1"/>
              </w:rPr>
            </w:r>
            <w:r w:rsidRPr="00552742">
              <w:rPr>
                <w:kern w:val="1"/>
              </w:rPr>
              <w:fldChar w:fldCharType="separate"/>
            </w:r>
            <w:r w:rsidR="00F72495" w:rsidRPr="00552742">
              <w:rPr>
                <w:kern w:val="1"/>
              </w:rPr>
              <w:t>     </w:t>
            </w:r>
            <w:r w:rsidRPr="00552742">
              <w:rPr>
                <w:kern w:val="1"/>
              </w:rPr>
              <w:fldChar w:fldCharType="end"/>
            </w:r>
            <w:r w:rsidR="00F72495" w:rsidRPr="00552742">
              <w:rPr>
                <w:kern w:val="1"/>
              </w:rPr>
              <w:t>日</w:t>
            </w:r>
          </w:p>
        </w:tc>
        <w:tc>
          <w:tcPr>
            <w:tcW w:w="4902" w:type="dxa"/>
            <w:gridSpan w:val="8"/>
            <w:tcBorders>
              <w:top w:val="single" w:sz="6" w:space="0" w:color="000000"/>
              <w:left w:val="single" w:sz="6" w:space="0" w:color="000000"/>
              <w:bottom w:val="single" w:sz="6" w:space="0" w:color="000000"/>
              <w:right w:val="single" w:sz="8" w:space="0" w:color="000000"/>
            </w:tcBorders>
            <w:tcMar>
              <w:left w:w="0" w:type="dxa"/>
              <w:bottom w:w="0" w:type="dxa"/>
              <w:right w:w="0" w:type="dxa"/>
            </w:tcMar>
          </w:tcPr>
          <w:p w14:paraId="0106F070" w14:textId="77777777" w:rsidR="00F72495" w:rsidRPr="00552742" w:rsidRDefault="00F72495">
            <w:pPr>
              <w:spacing w:line="300" w:lineRule="exact"/>
              <w:ind w:right="437" w:firstLine="210"/>
              <w:rPr>
                <w:kern w:val="1"/>
              </w:rPr>
            </w:pPr>
            <w:r w:rsidRPr="00552742">
              <w:rPr>
                <w:kern w:val="1"/>
              </w:rPr>
              <w:t>国家知识产权局审核意见</w:t>
            </w:r>
          </w:p>
          <w:p w14:paraId="02429B3C" w14:textId="77777777" w:rsidR="00F72495" w:rsidRPr="00552742" w:rsidRDefault="00F72495">
            <w:pPr>
              <w:spacing w:line="360" w:lineRule="exact"/>
              <w:ind w:right="435"/>
              <w:rPr>
                <w:kern w:val="1"/>
              </w:rPr>
            </w:pPr>
          </w:p>
          <w:p w14:paraId="5049F628" w14:textId="77777777" w:rsidR="00F72495" w:rsidRPr="00552742" w:rsidRDefault="00F72495">
            <w:pPr>
              <w:spacing w:line="360" w:lineRule="exact"/>
              <w:ind w:right="435"/>
              <w:rPr>
                <w:kern w:val="1"/>
              </w:rPr>
            </w:pPr>
          </w:p>
          <w:p w14:paraId="40754C0F" w14:textId="77777777" w:rsidR="00F72495" w:rsidRPr="00552742" w:rsidRDefault="00F72495">
            <w:pPr>
              <w:spacing w:line="360" w:lineRule="exact"/>
              <w:ind w:right="435"/>
              <w:rPr>
                <w:kern w:val="1"/>
              </w:rPr>
            </w:pPr>
          </w:p>
          <w:p w14:paraId="6EF3BFC7" w14:textId="77777777" w:rsidR="00F72495" w:rsidRPr="00552742" w:rsidRDefault="00F72495">
            <w:pPr>
              <w:spacing w:line="360" w:lineRule="exact"/>
              <w:ind w:right="435"/>
              <w:rPr>
                <w:kern w:val="1"/>
              </w:rPr>
            </w:pPr>
          </w:p>
          <w:p w14:paraId="18111774" w14:textId="77777777" w:rsidR="00F72495" w:rsidRPr="00552742" w:rsidRDefault="00F72495">
            <w:pPr>
              <w:spacing w:line="360" w:lineRule="exact"/>
              <w:ind w:right="435"/>
              <w:rPr>
                <w:kern w:val="1"/>
              </w:rPr>
            </w:pPr>
          </w:p>
          <w:p w14:paraId="62BD6ED1" w14:textId="77777777" w:rsidR="00F72495" w:rsidRPr="00552742" w:rsidRDefault="00F72495">
            <w:pPr>
              <w:spacing w:line="360" w:lineRule="exact"/>
              <w:ind w:right="435"/>
              <w:rPr>
                <w:kern w:val="1"/>
              </w:rPr>
            </w:pPr>
          </w:p>
          <w:p w14:paraId="1851322D" w14:textId="77777777" w:rsidR="00F72495" w:rsidRPr="00552742" w:rsidRDefault="00F72495">
            <w:pPr>
              <w:spacing w:line="360" w:lineRule="exact"/>
              <w:ind w:right="435"/>
              <w:rPr>
                <w:kern w:val="1"/>
              </w:rPr>
            </w:pPr>
          </w:p>
          <w:p w14:paraId="7DFEB18D" w14:textId="77777777" w:rsidR="00F72495" w:rsidRPr="00552742" w:rsidRDefault="003701BD">
            <w:pPr>
              <w:spacing w:line="360" w:lineRule="exact"/>
              <w:ind w:right="435" w:firstLine="2730"/>
              <w:rPr>
                <w:kern w:val="1"/>
              </w:rPr>
            </w:pPr>
            <w:r w:rsidRPr="00552742">
              <w:rPr>
                <w:kern w:val="1"/>
              </w:rPr>
              <w:fldChar w:fldCharType="begin">
                <w:ffData>
                  <w:name w:val="文本框107"/>
                  <w:enabled/>
                  <w:calcOnExit w:val="0"/>
                  <w:textInput/>
                </w:ffData>
              </w:fldChar>
            </w:r>
            <w:bookmarkStart w:id="99" w:name="文本框107"/>
            <w:r w:rsidR="00F72495" w:rsidRPr="00552742">
              <w:rPr>
                <w:kern w:val="1"/>
              </w:rPr>
              <w:instrText xml:space="preserve"> FORMTEXT </w:instrText>
            </w:r>
            <w:r w:rsidRPr="00552742">
              <w:rPr>
                <w:kern w:val="1"/>
              </w:rPr>
            </w:r>
            <w:r w:rsidRPr="00552742">
              <w:rPr>
                <w:kern w:val="1"/>
              </w:rPr>
              <w:fldChar w:fldCharType="separate"/>
            </w:r>
            <w:r w:rsidR="00F72495" w:rsidRPr="00552742">
              <w:rPr>
                <w:kern w:val="1"/>
              </w:rPr>
              <w:t>     </w:t>
            </w:r>
            <w:r w:rsidRPr="00552742">
              <w:rPr>
                <w:kern w:val="1"/>
              </w:rPr>
              <w:fldChar w:fldCharType="end"/>
            </w:r>
            <w:bookmarkEnd w:id="99"/>
            <w:r w:rsidR="00F72495" w:rsidRPr="00552742">
              <w:rPr>
                <w:kern w:val="1"/>
              </w:rPr>
              <w:t>年</w:t>
            </w:r>
            <w:r w:rsidRPr="00552742">
              <w:rPr>
                <w:kern w:val="1"/>
              </w:rPr>
              <w:fldChar w:fldCharType="begin">
                <w:ffData>
                  <w:name w:val="文本框108"/>
                  <w:enabled/>
                  <w:calcOnExit w:val="0"/>
                  <w:textInput/>
                </w:ffData>
              </w:fldChar>
            </w:r>
            <w:bookmarkStart w:id="100" w:name="文本框108"/>
            <w:r w:rsidR="00F72495" w:rsidRPr="00552742">
              <w:rPr>
                <w:kern w:val="1"/>
              </w:rPr>
              <w:instrText xml:space="preserve"> FORMTEXT </w:instrText>
            </w:r>
            <w:r w:rsidRPr="00552742">
              <w:rPr>
                <w:kern w:val="1"/>
              </w:rPr>
            </w:r>
            <w:r w:rsidRPr="00552742">
              <w:rPr>
                <w:kern w:val="1"/>
              </w:rPr>
              <w:fldChar w:fldCharType="separate"/>
            </w:r>
            <w:r w:rsidR="00F72495" w:rsidRPr="00552742">
              <w:rPr>
                <w:kern w:val="1"/>
              </w:rPr>
              <w:t>     </w:t>
            </w:r>
            <w:r w:rsidRPr="00552742">
              <w:rPr>
                <w:kern w:val="1"/>
              </w:rPr>
              <w:fldChar w:fldCharType="end"/>
            </w:r>
            <w:bookmarkEnd w:id="100"/>
            <w:r w:rsidR="00F72495" w:rsidRPr="00552742">
              <w:rPr>
                <w:kern w:val="1"/>
              </w:rPr>
              <w:t>月</w:t>
            </w:r>
            <w:r w:rsidRPr="00552742">
              <w:rPr>
                <w:kern w:val="1"/>
              </w:rPr>
              <w:fldChar w:fldCharType="begin">
                <w:ffData>
                  <w:name w:val="文本框109"/>
                  <w:enabled/>
                  <w:calcOnExit w:val="0"/>
                  <w:textInput/>
                </w:ffData>
              </w:fldChar>
            </w:r>
            <w:bookmarkStart w:id="101" w:name="文本框109"/>
            <w:r w:rsidR="00F72495" w:rsidRPr="00552742">
              <w:rPr>
                <w:kern w:val="1"/>
              </w:rPr>
              <w:instrText xml:space="preserve"> FORMTEXT </w:instrText>
            </w:r>
            <w:r w:rsidRPr="00552742">
              <w:rPr>
                <w:kern w:val="1"/>
              </w:rPr>
            </w:r>
            <w:r w:rsidRPr="00552742">
              <w:rPr>
                <w:kern w:val="1"/>
              </w:rPr>
              <w:fldChar w:fldCharType="separate"/>
            </w:r>
            <w:r w:rsidR="00F72495" w:rsidRPr="00552742">
              <w:rPr>
                <w:kern w:val="1"/>
              </w:rPr>
              <w:t>     </w:t>
            </w:r>
            <w:r w:rsidRPr="00552742">
              <w:rPr>
                <w:kern w:val="1"/>
              </w:rPr>
              <w:fldChar w:fldCharType="end"/>
            </w:r>
            <w:bookmarkEnd w:id="101"/>
            <w:r w:rsidR="00F72495" w:rsidRPr="00552742">
              <w:rPr>
                <w:kern w:val="1"/>
              </w:rPr>
              <w:t>日</w:t>
            </w:r>
          </w:p>
        </w:tc>
      </w:tr>
    </w:tbl>
    <w:p w14:paraId="08F8A0D6" w14:textId="77777777" w:rsidR="00F72495" w:rsidRPr="00552742" w:rsidRDefault="00F72495">
      <w:pPr>
        <w:jc w:val="center"/>
        <w:sectPr w:rsidR="00F72495" w:rsidRPr="00552742">
          <w:headerReference w:type="default" r:id="rId8"/>
          <w:footerReference w:type="default" r:id="rId9"/>
          <w:pgSz w:w="11906" w:h="16838"/>
          <w:pgMar w:top="1418" w:right="851" w:bottom="851" w:left="1418" w:header="851" w:footer="227" w:gutter="0"/>
          <w:pgNumType w:start="1"/>
          <w:cols w:space="720"/>
        </w:sectPr>
      </w:pPr>
    </w:p>
    <w:p w14:paraId="453EF986" w14:textId="1551E8DE" w:rsidR="001E7E23" w:rsidRPr="004F522F" w:rsidRDefault="00BF0A90" w:rsidP="004E5905">
      <w:pPr>
        <w:spacing w:before="156" w:line="360" w:lineRule="auto"/>
        <w:ind w:firstLineChars="200" w:firstLine="480"/>
        <w:rPr>
          <w:color w:val="auto"/>
          <w:kern w:val="1"/>
          <w:sz w:val="24"/>
          <w:szCs w:val="24"/>
        </w:rPr>
      </w:pPr>
      <w:r w:rsidRPr="004F522F">
        <w:rPr>
          <w:color w:val="auto"/>
          <w:kern w:val="1"/>
          <w:sz w:val="24"/>
          <w:szCs w:val="24"/>
        </w:rPr>
        <w:lastRenderedPageBreak/>
        <w:t>1</w:t>
      </w:r>
      <w:r w:rsidRPr="004F522F">
        <w:rPr>
          <w:color w:val="auto"/>
          <w:kern w:val="1"/>
          <w:sz w:val="24"/>
          <w:szCs w:val="24"/>
        </w:rPr>
        <w:t>、</w:t>
      </w:r>
      <w:r w:rsidR="007C4C36" w:rsidRPr="007C4C36">
        <w:rPr>
          <w:rFonts w:hint="eastAsia"/>
          <w:color w:val="auto"/>
          <w:kern w:val="1"/>
          <w:sz w:val="24"/>
          <w:szCs w:val="24"/>
        </w:rPr>
        <w:t>一种基于</w:t>
      </w:r>
      <w:proofErr w:type="spellStart"/>
      <w:r w:rsidR="007C4C36" w:rsidRPr="007C4C36">
        <w:rPr>
          <w:rFonts w:hint="eastAsia"/>
          <w:color w:val="auto"/>
          <w:kern w:val="1"/>
          <w:sz w:val="24"/>
          <w:szCs w:val="24"/>
        </w:rPr>
        <w:t>WirelessHart</w:t>
      </w:r>
      <w:proofErr w:type="spellEnd"/>
      <w:r w:rsidR="007C4C36" w:rsidRPr="007C4C36">
        <w:rPr>
          <w:rFonts w:hint="eastAsia"/>
          <w:color w:val="auto"/>
          <w:kern w:val="1"/>
          <w:sz w:val="24"/>
          <w:szCs w:val="24"/>
        </w:rPr>
        <w:t>的数据实时采集传输和数据驱动的空气质量评估系统</w:t>
      </w:r>
      <w:r w:rsidR="001E7E23" w:rsidRPr="004F522F">
        <w:rPr>
          <w:color w:val="auto"/>
          <w:kern w:val="1"/>
          <w:sz w:val="24"/>
          <w:szCs w:val="24"/>
        </w:rPr>
        <w:t>，其特征在于，所述</w:t>
      </w:r>
      <w:r w:rsidRPr="004F522F">
        <w:rPr>
          <w:color w:val="auto"/>
          <w:kern w:val="1"/>
          <w:sz w:val="24"/>
          <w:szCs w:val="24"/>
        </w:rPr>
        <w:t>方法</w:t>
      </w:r>
      <w:r w:rsidR="001E7E23" w:rsidRPr="004F522F">
        <w:rPr>
          <w:color w:val="auto"/>
          <w:kern w:val="1"/>
          <w:sz w:val="24"/>
          <w:szCs w:val="24"/>
        </w:rPr>
        <w:t>包括：</w:t>
      </w:r>
    </w:p>
    <w:p w14:paraId="7294EF83" w14:textId="087F9849" w:rsidR="00BB1582" w:rsidRPr="00BB1582" w:rsidRDefault="00BB1582" w:rsidP="00BB1582">
      <w:pPr>
        <w:spacing w:line="360" w:lineRule="auto"/>
        <w:ind w:firstLineChars="200" w:firstLine="480"/>
        <w:rPr>
          <w:color w:val="000000" w:themeColor="text1"/>
          <w:kern w:val="1"/>
          <w:sz w:val="24"/>
          <w:szCs w:val="24"/>
        </w:rPr>
      </w:pPr>
      <w:r>
        <w:rPr>
          <w:rFonts w:hint="eastAsia"/>
          <w:color w:val="000000" w:themeColor="text1"/>
          <w:kern w:val="1"/>
          <w:sz w:val="24"/>
          <w:szCs w:val="24"/>
        </w:rPr>
        <w:t>步骤</w:t>
      </w:r>
      <w:proofErr w:type="gramStart"/>
      <w:r>
        <w:rPr>
          <w:rFonts w:hint="eastAsia"/>
          <w:color w:val="000000" w:themeColor="text1"/>
          <w:kern w:val="1"/>
          <w:sz w:val="24"/>
          <w:szCs w:val="24"/>
        </w:rPr>
        <w:t>一</w:t>
      </w:r>
      <w:proofErr w:type="gramEnd"/>
      <w:r>
        <w:rPr>
          <w:rFonts w:hint="eastAsia"/>
          <w:color w:val="000000" w:themeColor="text1"/>
          <w:kern w:val="1"/>
          <w:sz w:val="24"/>
          <w:szCs w:val="24"/>
        </w:rPr>
        <w:t>：</w:t>
      </w:r>
      <w:r w:rsidRPr="00BB1582">
        <w:rPr>
          <w:rFonts w:hint="eastAsia"/>
          <w:color w:val="000000" w:themeColor="text1"/>
          <w:kern w:val="1"/>
          <w:sz w:val="24"/>
          <w:szCs w:val="24"/>
        </w:rPr>
        <w:t>技术传感器模块集成设计</w:t>
      </w:r>
      <w:r>
        <w:rPr>
          <w:rFonts w:hint="eastAsia"/>
          <w:color w:val="000000" w:themeColor="text1"/>
          <w:kern w:val="1"/>
          <w:sz w:val="24"/>
          <w:szCs w:val="24"/>
        </w:rPr>
        <w:t>。</w:t>
      </w:r>
      <w:r w:rsidRPr="00BB1582">
        <w:rPr>
          <w:rFonts w:hint="eastAsia"/>
          <w:color w:val="000000" w:themeColor="text1"/>
          <w:kern w:val="1"/>
          <w:sz w:val="24"/>
          <w:szCs w:val="24"/>
        </w:rPr>
        <w:t>传感器模块包括至少六个独立的空气质量监测传感器，具体为</w:t>
      </w:r>
      <w:r w:rsidRPr="00BB1582">
        <w:rPr>
          <w:rFonts w:hint="eastAsia"/>
          <w:color w:val="000000" w:themeColor="text1"/>
          <w:kern w:val="1"/>
          <w:sz w:val="24"/>
          <w:szCs w:val="24"/>
        </w:rPr>
        <w:t>GP2Y10 PM2.5</w:t>
      </w:r>
      <w:r w:rsidRPr="00BB1582">
        <w:rPr>
          <w:rFonts w:hint="eastAsia"/>
          <w:color w:val="000000" w:themeColor="text1"/>
          <w:kern w:val="1"/>
          <w:sz w:val="24"/>
          <w:szCs w:val="24"/>
        </w:rPr>
        <w:t>、</w:t>
      </w:r>
      <w:r w:rsidRPr="00BB1582">
        <w:rPr>
          <w:rFonts w:hint="eastAsia"/>
          <w:color w:val="000000" w:themeColor="text1"/>
          <w:kern w:val="1"/>
          <w:sz w:val="24"/>
          <w:szCs w:val="24"/>
        </w:rPr>
        <w:t>PM10</w:t>
      </w:r>
      <w:r w:rsidRPr="00BB1582">
        <w:rPr>
          <w:rFonts w:hint="eastAsia"/>
          <w:color w:val="000000" w:themeColor="text1"/>
          <w:kern w:val="1"/>
          <w:sz w:val="24"/>
          <w:szCs w:val="24"/>
        </w:rPr>
        <w:t>传感器、</w:t>
      </w:r>
      <w:r w:rsidRPr="00BB1582">
        <w:rPr>
          <w:rFonts w:hint="eastAsia"/>
          <w:color w:val="000000" w:themeColor="text1"/>
          <w:kern w:val="1"/>
          <w:sz w:val="24"/>
          <w:szCs w:val="24"/>
        </w:rPr>
        <w:t>MICS-6814 NO2</w:t>
      </w:r>
      <w:r w:rsidRPr="00BB1582">
        <w:rPr>
          <w:rFonts w:hint="eastAsia"/>
          <w:color w:val="000000" w:themeColor="text1"/>
          <w:kern w:val="1"/>
          <w:sz w:val="24"/>
          <w:szCs w:val="24"/>
        </w:rPr>
        <w:t>传感器、</w:t>
      </w:r>
      <w:r w:rsidRPr="00BB1582">
        <w:rPr>
          <w:rFonts w:hint="eastAsia"/>
          <w:color w:val="000000" w:themeColor="text1"/>
          <w:kern w:val="1"/>
          <w:sz w:val="24"/>
          <w:szCs w:val="24"/>
        </w:rPr>
        <w:t>MQ-7 CO</w:t>
      </w:r>
      <w:r w:rsidRPr="00BB1582">
        <w:rPr>
          <w:rFonts w:hint="eastAsia"/>
          <w:color w:val="000000" w:themeColor="text1"/>
          <w:kern w:val="1"/>
          <w:sz w:val="24"/>
          <w:szCs w:val="24"/>
        </w:rPr>
        <w:t>传感器、</w:t>
      </w:r>
      <w:r w:rsidRPr="00BB1582">
        <w:rPr>
          <w:rFonts w:hint="eastAsia"/>
          <w:color w:val="000000" w:themeColor="text1"/>
          <w:kern w:val="1"/>
          <w:sz w:val="24"/>
          <w:szCs w:val="24"/>
        </w:rPr>
        <w:t>MQ131 O3</w:t>
      </w:r>
      <w:r w:rsidRPr="00BB1582">
        <w:rPr>
          <w:rFonts w:hint="eastAsia"/>
          <w:color w:val="000000" w:themeColor="text1"/>
          <w:kern w:val="1"/>
          <w:sz w:val="24"/>
          <w:szCs w:val="24"/>
        </w:rPr>
        <w:t>传感器和</w:t>
      </w:r>
      <w:r w:rsidRPr="00BB1582">
        <w:rPr>
          <w:rFonts w:hint="eastAsia"/>
          <w:color w:val="000000" w:themeColor="text1"/>
          <w:kern w:val="1"/>
          <w:sz w:val="24"/>
          <w:szCs w:val="24"/>
        </w:rPr>
        <w:t>2SH12 SO2</w:t>
      </w:r>
      <w:r w:rsidRPr="00BB1582">
        <w:rPr>
          <w:rFonts w:hint="eastAsia"/>
          <w:color w:val="000000" w:themeColor="text1"/>
          <w:kern w:val="1"/>
          <w:sz w:val="24"/>
          <w:szCs w:val="24"/>
        </w:rPr>
        <w:t>传感器，这些传感器被集成封装，用于在各种环境条件下进行数据采集。</w:t>
      </w:r>
    </w:p>
    <w:p w14:paraId="068B6CBF" w14:textId="58C19BC5" w:rsidR="00BB1582" w:rsidRPr="00BB1582" w:rsidRDefault="00BB1582" w:rsidP="00BB1582">
      <w:pPr>
        <w:spacing w:line="360" w:lineRule="auto"/>
        <w:ind w:firstLineChars="200" w:firstLine="480"/>
        <w:rPr>
          <w:color w:val="000000" w:themeColor="text1"/>
          <w:kern w:val="1"/>
          <w:sz w:val="24"/>
          <w:szCs w:val="24"/>
        </w:rPr>
      </w:pPr>
      <w:r>
        <w:rPr>
          <w:rFonts w:hint="eastAsia"/>
          <w:color w:val="000000" w:themeColor="text1"/>
          <w:kern w:val="1"/>
          <w:sz w:val="24"/>
          <w:szCs w:val="24"/>
        </w:rPr>
        <w:t>步骤二：</w:t>
      </w:r>
      <w:r w:rsidRPr="00BB1582">
        <w:rPr>
          <w:rFonts w:hint="eastAsia"/>
          <w:color w:val="000000" w:themeColor="text1"/>
          <w:kern w:val="1"/>
          <w:sz w:val="24"/>
          <w:szCs w:val="24"/>
        </w:rPr>
        <w:t>STM32</w:t>
      </w:r>
      <w:r w:rsidRPr="00BB1582">
        <w:rPr>
          <w:rFonts w:hint="eastAsia"/>
          <w:color w:val="000000" w:themeColor="text1"/>
          <w:kern w:val="1"/>
          <w:sz w:val="24"/>
          <w:szCs w:val="24"/>
        </w:rPr>
        <w:t>微控制器板的特定配置</w:t>
      </w:r>
      <w:r>
        <w:rPr>
          <w:rFonts w:hint="eastAsia"/>
          <w:color w:val="000000" w:themeColor="text1"/>
          <w:kern w:val="1"/>
          <w:sz w:val="24"/>
          <w:szCs w:val="24"/>
        </w:rPr>
        <w:t>。</w:t>
      </w:r>
      <w:r w:rsidRPr="00BB1582">
        <w:rPr>
          <w:rFonts w:hint="eastAsia"/>
          <w:color w:val="000000" w:themeColor="text1"/>
          <w:kern w:val="1"/>
          <w:sz w:val="24"/>
          <w:szCs w:val="24"/>
        </w:rPr>
        <w:t>数据采集模块采用</w:t>
      </w:r>
      <w:r w:rsidRPr="00BB1582">
        <w:rPr>
          <w:rFonts w:hint="eastAsia"/>
          <w:color w:val="000000" w:themeColor="text1"/>
          <w:kern w:val="1"/>
          <w:sz w:val="24"/>
          <w:szCs w:val="24"/>
        </w:rPr>
        <w:t>STM32</w:t>
      </w:r>
      <w:r w:rsidRPr="00BB1582">
        <w:rPr>
          <w:rFonts w:hint="eastAsia"/>
          <w:color w:val="000000" w:themeColor="text1"/>
          <w:kern w:val="1"/>
          <w:sz w:val="24"/>
          <w:szCs w:val="24"/>
        </w:rPr>
        <w:t>系列微控制器板，该板具有至少</w:t>
      </w:r>
      <w:r w:rsidRPr="00BB1582">
        <w:rPr>
          <w:rFonts w:hint="eastAsia"/>
          <w:color w:val="000000" w:themeColor="text1"/>
          <w:kern w:val="1"/>
          <w:sz w:val="24"/>
          <w:szCs w:val="24"/>
        </w:rPr>
        <w:t>64KB</w:t>
      </w:r>
      <w:r w:rsidRPr="00BB1582">
        <w:rPr>
          <w:rFonts w:hint="eastAsia"/>
          <w:color w:val="000000" w:themeColor="text1"/>
          <w:kern w:val="1"/>
          <w:sz w:val="24"/>
          <w:szCs w:val="24"/>
        </w:rPr>
        <w:t>的</w:t>
      </w:r>
      <w:r w:rsidRPr="00BB1582">
        <w:rPr>
          <w:rFonts w:hint="eastAsia"/>
          <w:color w:val="000000" w:themeColor="text1"/>
          <w:kern w:val="1"/>
          <w:sz w:val="24"/>
          <w:szCs w:val="24"/>
        </w:rPr>
        <w:t>FLASH</w:t>
      </w:r>
      <w:r w:rsidRPr="00BB1582">
        <w:rPr>
          <w:rFonts w:hint="eastAsia"/>
          <w:color w:val="000000" w:themeColor="text1"/>
          <w:kern w:val="1"/>
          <w:sz w:val="24"/>
          <w:szCs w:val="24"/>
        </w:rPr>
        <w:t>存储和至少</w:t>
      </w:r>
      <w:r w:rsidRPr="00BB1582">
        <w:rPr>
          <w:rFonts w:hint="eastAsia"/>
          <w:color w:val="000000" w:themeColor="text1"/>
          <w:kern w:val="1"/>
          <w:sz w:val="24"/>
          <w:szCs w:val="24"/>
        </w:rPr>
        <w:t>20KB</w:t>
      </w:r>
      <w:r w:rsidRPr="00BB1582">
        <w:rPr>
          <w:rFonts w:hint="eastAsia"/>
          <w:color w:val="000000" w:themeColor="text1"/>
          <w:kern w:val="1"/>
          <w:sz w:val="24"/>
          <w:szCs w:val="24"/>
        </w:rPr>
        <w:t>的</w:t>
      </w:r>
      <w:r w:rsidRPr="00BB1582">
        <w:rPr>
          <w:rFonts w:hint="eastAsia"/>
          <w:color w:val="000000" w:themeColor="text1"/>
          <w:kern w:val="1"/>
          <w:sz w:val="24"/>
          <w:szCs w:val="24"/>
        </w:rPr>
        <w:t>RAM</w:t>
      </w:r>
      <w:r w:rsidRPr="00BB1582">
        <w:rPr>
          <w:rFonts w:hint="eastAsia"/>
          <w:color w:val="000000" w:themeColor="text1"/>
          <w:kern w:val="1"/>
          <w:sz w:val="24"/>
          <w:szCs w:val="24"/>
        </w:rPr>
        <w:t>，以及至少</w:t>
      </w:r>
      <w:r w:rsidRPr="00BB1582">
        <w:rPr>
          <w:rFonts w:hint="eastAsia"/>
          <w:color w:val="000000" w:themeColor="text1"/>
          <w:kern w:val="1"/>
          <w:sz w:val="24"/>
          <w:szCs w:val="24"/>
        </w:rPr>
        <w:t>12</w:t>
      </w:r>
      <w:r w:rsidRPr="00BB1582">
        <w:rPr>
          <w:rFonts w:hint="eastAsia"/>
          <w:color w:val="000000" w:themeColor="text1"/>
          <w:kern w:val="1"/>
          <w:sz w:val="24"/>
          <w:szCs w:val="24"/>
        </w:rPr>
        <w:t>位的模拟</w:t>
      </w:r>
      <w:r w:rsidRPr="00BB1582">
        <w:rPr>
          <w:rFonts w:hint="eastAsia"/>
          <w:color w:val="000000" w:themeColor="text1"/>
          <w:kern w:val="1"/>
          <w:sz w:val="24"/>
          <w:szCs w:val="24"/>
        </w:rPr>
        <w:t>-</w:t>
      </w:r>
      <w:r w:rsidRPr="00BB1582">
        <w:rPr>
          <w:rFonts w:hint="eastAsia"/>
          <w:color w:val="000000" w:themeColor="text1"/>
          <w:kern w:val="1"/>
          <w:sz w:val="24"/>
          <w:szCs w:val="24"/>
        </w:rPr>
        <w:t>数字转换器（</w:t>
      </w:r>
      <w:r w:rsidRPr="00BB1582">
        <w:rPr>
          <w:rFonts w:hint="eastAsia"/>
          <w:color w:val="000000" w:themeColor="text1"/>
          <w:kern w:val="1"/>
          <w:sz w:val="24"/>
          <w:szCs w:val="24"/>
        </w:rPr>
        <w:t>ADC</w:t>
      </w:r>
      <w:r w:rsidRPr="00BB1582">
        <w:rPr>
          <w:rFonts w:hint="eastAsia"/>
          <w:color w:val="000000" w:themeColor="text1"/>
          <w:kern w:val="1"/>
          <w:sz w:val="24"/>
          <w:szCs w:val="24"/>
        </w:rPr>
        <w:t>），以确保高精度的数据采集。</w:t>
      </w:r>
    </w:p>
    <w:p w14:paraId="416B27A3" w14:textId="05DDE74E" w:rsidR="00BB1582" w:rsidRPr="00BB1582" w:rsidRDefault="00BB1582" w:rsidP="00BB1582">
      <w:pPr>
        <w:spacing w:line="360" w:lineRule="auto"/>
        <w:ind w:firstLineChars="200" w:firstLine="480"/>
        <w:rPr>
          <w:color w:val="000000" w:themeColor="text1"/>
          <w:kern w:val="1"/>
          <w:sz w:val="24"/>
          <w:szCs w:val="24"/>
        </w:rPr>
      </w:pPr>
      <w:r>
        <w:rPr>
          <w:rFonts w:hint="eastAsia"/>
          <w:color w:val="000000" w:themeColor="text1"/>
          <w:kern w:val="1"/>
          <w:sz w:val="24"/>
          <w:szCs w:val="24"/>
        </w:rPr>
        <w:t>步骤三：</w:t>
      </w:r>
      <w:proofErr w:type="spellStart"/>
      <w:r w:rsidRPr="00BB1582">
        <w:rPr>
          <w:rFonts w:hint="eastAsia"/>
          <w:color w:val="000000" w:themeColor="text1"/>
          <w:kern w:val="1"/>
          <w:sz w:val="24"/>
          <w:szCs w:val="24"/>
        </w:rPr>
        <w:t>WirelessHart</w:t>
      </w:r>
      <w:proofErr w:type="spellEnd"/>
      <w:r w:rsidRPr="00BB1582">
        <w:rPr>
          <w:rFonts w:hint="eastAsia"/>
          <w:color w:val="000000" w:themeColor="text1"/>
          <w:kern w:val="1"/>
          <w:sz w:val="24"/>
          <w:szCs w:val="24"/>
        </w:rPr>
        <w:t>通信协议的应用</w:t>
      </w:r>
      <w:r>
        <w:rPr>
          <w:rFonts w:hint="eastAsia"/>
          <w:color w:val="000000" w:themeColor="text1"/>
          <w:kern w:val="1"/>
          <w:sz w:val="24"/>
          <w:szCs w:val="24"/>
        </w:rPr>
        <w:t>。</w:t>
      </w:r>
      <w:r w:rsidRPr="00BB1582">
        <w:rPr>
          <w:rFonts w:hint="eastAsia"/>
          <w:color w:val="000000" w:themeColor="text1"/>
          <w:kern w:val="1"/>
          <w:sz w:val="24"/>
          <w:szCs w:val="24"/>
        </w:rPr>
        <w:t>无线通信模块专门采用</w:t>
      </w:r>
      <w:proofErr w:type="spellStart"/>
      <w:r w:rsidRPr="00BB1582">
        <w:rPr>
          <w:rFonts w:hint="eastAsia"/>
          <w:color w:val="000000" w:themeColor="text1"/>
          <w:kern w:val="1"/>
          <w:sz w:val="24"/>
          <w:szCs w:val="24"/>
        </w:rPr>
        <w:t>WirelessHart</w:t>
      </w:r>
      <w:proofErr w:type="spellEnd"/>
      <w:r w:rsidRPr="00BB1582">
        <w:rPr>
          <w:rFonts w:hint="eastAsia"/>
          <w:color w:val="000000" w:themeColor="text1"/>
          <w:kern w:val="1"/>
          <w:sz w:val="24"/>
          <w:szCs w:val="24"/>
        </w:rPr>
        <w:t>通信协议，该协议在</w:t>
      </w:r>
      <w:r w:rsidRPr="00BB1582">
        <w:rPr>
          <w:rFonts w:hint="eastAsia"/>
          <w:color w:val="000000" w:themeColor="text1"/>
          <w:kern w:val="1"/>
          <w:sz w:val="24"/>
          <w:szCs w:val="24"/>
        </w:rPr>
        <w:t>2.4GHz</w:t>
      </w:r>
      <w:r w:rsidRPr="00BB1582">
        <w:rPr>
          <w:rFonts w:hint="eastAsia"/>
          <w:color w:val="000000" w:themeColor="text1"/>
          <w:kern w:val="1"/>
          <w:sz w:val="24"/>
          <w:szCs w:val="24"/>
        </w:rPr>
        <w:t>的</w:t>
      </w:r>
      <w:r w:rsidRPr="00BB1582">
        <w:rPr>
          <w:rFonts w:hint="eastAsia"/>
          <w:color w:val="000000" w:themeColor="text1"/>
          <w:kern w:val="1"/>
          <w:sz w:val="24"/>
          <w:szCs w:val="24"/>
        </w:rPr>
        <w:t>ISM</w:t>
      </w:r>
      <w:r w:rsidRPr="00BB1582">
        <w:rPr>
          <w:rFonts w:hint="eastAsia"/>
          <w:color w:val="000000" w:themeColor="text1"/>
          <w:kern w:val="1"/>
          <w:sz w:val="24"/>
          <w:szCs w:val="24"/>
        </w:rPr>
        <w:t>频段上运行，提供至少</w:t>
      </w:r>
      <w:r w:rsidRPr="00BB1582">
        <w:rPr>
          <w:rFonts w:hint="eastAsia"/>
          <w:color w:val="000000" w:themeColor="text1"/>
          <w:kern w:val="1"/>
          <w:sz w:val="24"/>
          <w:szCs w:val="24"/>
        </w:rPr>
        <w:t>250kbps</w:t>
      </w:r>
      <w:r w:rsidRPr="00BB1582">
        <w:rPr>
          <w:rFonts w:hint="eastAsia"/>
          <w:color w:val="000000" w:themeColor="text1"/>
          <w:kern w:val="1"/>
          <w:sz w:val="24"/>
          <w:szCs w:val="24"/>
        </w:rPr>
        <w:t>的数据传输速率和至少</w:t>
      </w:r>
      <w:r w:rsidRPr="00BB1582">
        <w:rPr>
          <w:rFonts w:hint="eastAsia"/>
          <w:color w:val="000000" w:themeColor="text1"/>
          <w:kern w:val="1"/>
          <w:sz w:val="24"/>
          <w:szCs w:val="24"/>
        </w:rPr>
        <w:t>-95dBm</w:t>
      </w:r>
      <w:r w:rsidRPr="00BB1582">
        <w:rPr>
          <w:rFonts w:hint="eastAsia"/>
          <w:color w:val="000000" w:themeColor="text1"/>
          <w:kern w:val="1"/>
          <w:sz w:val="24"/>
          <w:szCs w:val="24"/>
        </w:rPr>
        <w:t>的接收灵敏度。</w:t>
      </w:r>
    </w:p>
    <w:p w14:paraId="14469B49" w14:textId="7781305C" w:rsidR="00BB1582" w:rsidRPr="00BB1582" w:rsidRDefault="00BB1582" w:rsidP="00BB1582">
      <w:pPr>
        <w:spacing w:line="360" w:lineRule="auto"/>
        <w:ind w:firstLineChars="200" w:firstLine="480"/>
        <w:rPr>
          <w:color w:val="000000" w:themeColor="text1"/>
          <w:kern w:val="1"/>
          <w:sz w:val="24"/>
          <w:szCs w:val="24"/>
        </w:rPr>
      </w:pPr>
      <w:r>
        <w:rPr>
          <w:rFonts w:hint="eastAsia"/>
          <w:color w:val="000000" w:themeColor="text1"/>
          <w:kern w:val="1"/>
          <w:sz w:val="24"/>
          <w:szCs w:val="24"/>
        </w:rPr>
        <w:t>步骤四：</w:t>
      </w:r>
      <w:r w:rsidRPr="00BB1582">
        <w:rPr>
          <w:rFonts w:hint="eastAsia"/>
          <w:color w:val="000000" w:themeColor="text1"/>
          <w:kern w:val="1"/>
          <w:sz w:val="24"/>
          <w:szCs w:val="24"/>
        </w:rPr>
        <w:t>机器学习模型的特定组合</w:t>
      </w:r>
      <w:r>
        <w:rPr>
          <w:rFonts w:hint="eastAsia"/>
          <w:color w:val="000000" w:themeColor="text1"/>
          <w:kern w:val="1"/>
          <w:sz w:val="24"/>
          <w:szCs w:val="24"/>
        </w:rPr>
        <w:t>。</w:t>
      </w:r>
      <w:r w:rsidRPr="00BB1582">
        <w:rPr>
          <w:rFonts w:hint="eastAsia"/>
          <w:color w:val="000000" w:themeColor="text1"/>
          <w:kern w:val="1"/>
          <w:sz w:val="24"/>
          <w:szCs w:val="24"/>
        </w:rPr>
        <w:t>数据处理模块中包含至少四种机器学习模型，包括支持向量回归（</w:t>
      </w:r>
      <w:r w:rsidRPr="00BB1582">
        <w:rPr>
          <w:rFonts w:hint="eastAsia"/>
          <w:color w:val="000000" w:themeColor="text1"/>
          <w:kern w:val="1"/>
          <w:sz w:val="24"/>
          <w:szCs w:val="24"/>
        </w:rPr>
        <w:t>SVR</w:t>
      </w:r>
      <w:r w:rsidRPr="00BB1582">
        <w:rPr>
          <w:rFonts w:hint="eastAsia"/>
          <w:color w:val="000000" w:themeColor="text1"/>
          <w:kern w:val="1"/>
          <w:sz w:val="24"/>
          <w:szCs w:val="24"/>
        </w:rPr>
        <w:t>（支持向量回归））、</w:t>
      </w:r>
      <w:proofErr w:type="spellStart"/>
      <w:r w:rsidRPr="00BB1582">
        <w:rPr>
          <w:rFonts w:hint="eastAsia"/>
          <w:color w:val="000000" w:themeColor="text1"/>
          <w:kern w:val="1"/>
          <w:sz w:val="24"/>
          <w:szCs w:val="24"/>
        </w:rPr>
        <w:t>XGboost</w:t>
      </w:r>
      <w:proofErr w:type="spellEnd"/>
      <w:r w:rsidRPr="00BB1582">
        <w:rPr>
          <w:rFonts w:hint="eastAsia"/>
          <w:color w:val="000000" w:themeColor="text1"/>
          <w:kern w:val="1"/>
          <w:sz w:val="24"/>
          <w:szCs w:val="24"/>
        </w:rPr>
        <w:t>（极致梯度提升）、随机森林回归（</w:t>
      </w:r>
      <w:r w:rsidRPr="00BB1582">
        <w:rPr>
          <w:rFonts w:hint="eastAsia"/>
          <w:color w:val="000000" w:themeColor="text1"/>
          <w:kern w:val="1"/>
          <w:sz w:val="24"/>
          <w:szCs w:val="24"/>
        </w:rPr>
        <w:t>RFR</w:t>
      </w:r>
      <w:r w:rsidRPr="00BB1582">
        <w:rPr>
          <w:rFonts w:hint="eastAsia"/>
          <w:color w:val="000000" w:themeColor="text1"/>
          <w:kern w:val="1"/>
          <w:sz w:val="24"/>
          <w:szCs w:val="24"/>
        </w:rPr>
        <w:t>（随机森林回归算法））和至少两层隐藏层的</w:t>
      </w:r>
      <w:r w:rsidRPr="00BB1582">
        <w:rPr>
          <w:rFonts w:hint="eastAsia"/>
          <w:color w:val="000000" w:themeColor="text1"/>
          <w:kern w:val="1"/>
          <w:sz w:val="24"/>
          <w:szCs w:val="24"/>
        </w:rPr>
        <w:t>BP</w:t>
      </w:r>
      <w:r w:rsidRPr="00BB1582">
        <w:rPr>
          <w:rFonts w:hint="eastAsia"/>
          <w:color w:val="000000" w:themeColor="text1"/>
          <w:kern w:val="1"/>
          <w:sz w:val="24"/>
          <w:szCs w:val="24"/>
        </w:rPr>
        <w:t>神经网络，这些模型通过特定的超参数</w:t>
      </w:r>
      <w:proofErr w:type="gramStart"/>
      <w:r w:rsidRPr="00BB1582">
        <w:rPr>
          <w:rFonts w:hint="eastAsia"/>
          <w:color w:val="000000" w:themeColor="text1"/>
          <w:kern w:val="1"/>
          <w:sz w:val="24"/>
          <w:szCs w:val="24"/>
        </w:rPr>
        <w:t>调优以实现</w:t>
      </w:r>
      <w:proofErr w:type="gramEnd"/>
      <w:r w:rsidRPr="00BB1582">
        <w:rPr>
          <w:rFonts w:hint="eastAsia"/>
          <w:color w:val="000000" w:themeColor="text1"/>
          <w:kern w:val="1"/>
          <w:sz w:val="24"/>
          <w:szCs w:val="24"/>
        </w:rPr>
        <w:t>最优性能。</w:t>
      </w:r>
    </w:p>
    <w:p w14:paraId="24DA1DD2" w14:textId="1FF4F643" w:rsidR="00BB1582" w:rsidRPr="00BB1582" w:rsidRDefault="00BB1582" w:rsidP="00BB1582">
      <w:pPr>
        <w:spacing w:line="360" w:lineRule="auto"/>
        <w:ind w:firstLineChars="200" w:firstLine="480"/>
        <w:rPr>
          <w:color w:val="000000" w:themeColor="text1"/>
          <w:kern w:val="1"/>
          <w:sz w:val="24"/>
          <w:szCs w:val="24"/>
        </w:rPr>
      </w:pPr>
      <w:r>
        <w:rPr>
          <w:rFonts w:hint="eastAsia"/>
          <w:color w:val="000000" w:themeColor="text1"/>
          <w:kern w:val="1"/>
          <w:sz w:val="24"/>
          <w:szCs w:val="24"/>
        </w:rPr>
        <w:t>步骤五：</w:t>
      </w:r>
      <w:r w:rsidRPr="00BB1582">
        <w:rPr>
          <w:rFonts w:hint="eastAsia"/>
          <w:color w:val="000000" w:themeColor="text1"/>
          <w:kern w:val="1"/>
          <w:sz w:val="24"/>
          <w:szCs w:val="24"/>
        </w:rPr>
        <w:t>系统结构的模块化设计</w:t>
      </w:r>
      <w:r>
        <w:rPr>
          <w:rFonts w:hint="eastAsia"/>
          <w:color w:val="000000" w:themeColor="text1"/>
          <w:kern w:val="1"/>
          <w:sz w:val="24"/>
          <w:szCs w:val="24"/>
        </w:rPr>
        <w:t>。</w:t>
      </w:r>
      <w:r w:rsidRPr="00BB1582">
        <w:rPr>
          <w:rFonts w:hint="eastAsia"/>
          <w:color w:val="000000" w:themeColor="text1"/>
          <w:kern w:val="1"/>
          <w:sz w:val="24"/>
          <w:szCs w:val="24"/>
        </w:rPr>
        <w:t>整个系统采用模块化设计，其中传感器模块、数据采集模块、无线通信模块和数据处理模块均为独立单元，可以单独更换或升级，不影响其他模块的运行。</w:t>
      </w:r>
    </w:p>
    <w:p w14:paraId="249DB37F" w14:textId="33DD5D26" w:rsidR="001F11B5" w:rsidRPr="00BB1582" w:rsidRDefault="00BB1582" w:rsidP="00BB1582">
      <w:pPr>
        <w:spacing w:line="360" w:lineRule="auto"/>
        <w:ind w:firstLineChars="200" w:firstLine="480"/>
        <w:rPr>
          <w:color w:val="000000" w:themeColor="text1"/>
          <w:kern w:val="1"/>
          <w:sz w:val="24"/>
          <w:szCs w:val="24"/>
        </w:rPr>
      </w:pPr>
      <w:r>
        <w:rPr>
          <w:rFonts w:hint="eastAsia"/>
          <w:color w:val="000000" w:themeColor="text1"/>
          <w:kern w:val="1"/>
          <w:sz w:val="24"/>
          <w:szCs w:val="24"/>
        </w:rPr>
        <w:t>步骤六：</w:t>
      </w:r>
      <w:r w:rsidRPr="00BB1582">
        <w:rPr>
          <w:rFonts w:hint="eastAsia"/>
          <w:color w:val="000000" w:themeColor="text1"/>
          <w:kern w:val="1"/>
          <w:sz w:val="24"/>
          <w:szCs w:val="24"/>
        </w:rPr>
        <w:t>数据安全和隐私保护措施</w:t>
      </w:r>
      <w:r>
        <w:rPr>
          <w:rFonts w:hint="eastAsia"/>
          <w:color w:val="000000" w:themeColor="text1"/>
          <w:kern w:val="1"/>
          <w:sz w:val="24"/>
          <w:szCs w:val="24"/>
        </w:rPr>
        <w:t>。</w:t>
      </w:r>
      <w:r w:rsidRPr="00BB1582">
        <w:rPr>
          <w:rFonts w:hint="eastAsia"/>
          <w:color w:val="000000" w:themeColor="text1"/>
          <w:kern w:val="1"/>
          <w:sz w:val="24"/>
          <w:szCs w:val="24"/>
        </w:rPr>
        <w:t>系统在无线通信模块和数据处理模块之间实施端到端的数据加密，使用至少</w:t>
      </w:r>
      <w:r w:rsidRPr="00BB1582">
        <w:rPr>
          <w:rFonts w:hint="eastAsia"/>
          <w:color w:val="000000" w:themeColor="text1"/>
          <w:kern w:val="1"/>
          <w:sz w:val="24"/>
          <w:szCs w:val="24"/>
        </w:rPr>
        <w:t>AES-128</w:t>
      </w:r>
      <w:r w:rsidRPr="00BB1582">
        <w:rPr>
          <w:rFonts w:hint="eastAsia"/>
          <w:color w:val="000000" w:themeColor="text1"/>
          <w:kern w:val="1"/>
          <w:sz w:val="24"/>
          <w:szCs w:val="24"/>
        </w:rPr>
        <w:t>标准的加密算法，确保传输数据的安全性</w:t>
      </w:r>
      <w:r w:rsidR="001F11B5">
        <w:rPr>
          <w:rFonts w:hint="eastAsia"/>
          <w:color w:val="auto"/>
          <w:kern w:val="1"/>
          <w:sz w:val="24"/>
          <w:szCs w:val="24"/>
        </w:rPr>
        <w:t>。</w:t>
      </w:r>
    </w:p>
    <w:p w14:paraId="77F2478C" w14:textId="77777777" w:rsidR="001F11B5" w:rsidRPr="00552742" w:rsidRDefault="001F11B5" w:rsidP="001202CE">
      <w:pPr>
        <w:spacing w:line="360" w:lineRule="auto"/>
        <w:ind w:firstLineChars="200" w:firstLine="480"/>
        <w:rPr>
          <w:color w:val="000000" w:themeColor="text1"/>
          <w:kern w:val="1"/>
          <w:sz w:val="24"/>
          <w:szCs w:val="24"/>
        </w:rPr>
      </w:pPr>
    </w:p>
    <w:p w14:paraId="31FD1B28" w14:textId="77777777" w:rsidR="00BF0A90" w:rsidRPr="00552742" w:rsidRDefault="00BF0A90" w:rsidP="00BB0CFB">
      <w:pPr>
        <w:spacing w:line="360" w:lineRule="auto"/>
        <w:ind w:firstLineChars="200" w:firstLine="420"/>
      </w:pPr>
    </w:p>
    <w:p w14:paraId="560798FC" w14:textId="77777777" w:rsidR="00F72495" w:rsidRPr="00552742" w:rsidRDefault="00F72495" w:rsidP="001E7E23">
      <w:pPr>
        <w:spacing w:before="156" w:line="360" w:lineRule="auto"/>
        <w:rPr>
          <w:sz w:val="24"/>
          <w:szCs w:val="24"/>
        </w:rPr>
        <w:sectPr w:rsidR="00F72495" w:rsidRPr="00552742" w:rsidSect="006E253D">
          <w:headerReference w:type="default" r:id="rId10"/>
          <w:footerReference w:type="default" r:id="rId11"/>
          <w:pgSz w:w="11906" w:h="16838" w:code="9"/>
          <w:pgMar w:top="1418" w:right="851" w:bottom="851" w:left="1418" w:header="851" w:footer="227" w:gutter="0"/>
          <w:pgNumType w:start="1"/>
          <w:cols w:space="720"/>
          <w:docGrid w:linePitch="286"/>
        </w:sectPr>
      </w:pPr>
    </w:p>
    <w:p w14:paraId="7C84D203" w14:textId="5877EEEE" w:rsidR="00A3052B" w:rsidRDefault="000D7017" w:rsidP="00A3052B">
      <w:pPr>
        <w:spacing w:line="360" w:lineRule="auto"/>
        <w:jc w:val="center"/>
        <w:rPr>
          <w:b/>
          <w:color w:val="auto"/>
          <w:kern w:val="1"/>
          <w:sz w:val="24"/>
          <w:szCs w:val="24"/>
        </w:rPr>
      </w:pPr>
      <w:r w:rsidRPr="000D7017">
        <w:rPr>
          <w:rFonts w:hint="eastAsia"/>
          <w:b/>
          <w:color w:val="auto"/>
          <w:kern w:val="1"/>
          <w:sz w:val="24"/>
          <w:szCs w:val="24"/>
        </w:rPr>
        <w:lastRenderedPageBreak/>
        <w:t>一种基于</w:t>
      </w:r>
      <w:proofErr w:type="spellStart"/>
      <w:r w:rsidRPr="000D7017">
        <w:rPr>
          <w:rFonts w:hint="eastAsia"/>
          <w:b/>
          <w:color w:val="auto"/>
          <w:kern w:val="1"/>
          <w:sz w:val="24"/>
          <w:szCs w:val="24"/>
        </w:rPr>
        <w:t>WirelessHart</w:t>
      </w:r>
      <w:proofErr w:type="spellEnd"/>
      <w:r w:rsidRPr="000D7017">
        <w:rPr>
          <w:rFonts w:hint="eastAsia"/>
          <w:b/>
          <w:color w:val="auto"/>
          <w:kern w:val="1"/>
          <w:sz w:val="24"/>
          <w:szCs w:val="24"/>
        </w:rPr>
        <w:t>的数据实时采集传输和数据驱动的空气质量评估系统</w:t>
      </w:r>
    </w:p>
    <w:p w14:paraId="0E79AE76" w14:textId="77777777" w:rsidR="006E253D" w:rsidRPr="00552742" w:rsidRDefault="006E253D" w:rsidP="00A3052B">
      <w:pPr>
        <w:spacing w:line="360" w:lineRule="auto"/>
        <w:jc w:val="center"/>
        <w:rPr>
          <w:b/>
          <w:color w:val="auto"/>
          <w:kern w:val="1"/>
          <w:sz w:val="24"/>
          <w:szCs w:val="24"/>
        </w:rPr>
      </w:pPr>
    </w:p>
    <w:p w14:paraId="6D269199" w14:textId="77777777" w:rsidR="00F72495" w:rsidRPr="00552742" w:rsidRDefault="00F72495">
      <w:pPr>
        <w:spacing w:line="360" w:lineRule="auto"/>
        <w:rPr>
          <w:b/>
          <w:kern w:val="1"/>
          <w:sz w:val="24"/>
        </w:rPr>
      </w:pPr>
      <w:r w:rsidRPr="00552742">
        <w:rPr>
          <w:b/>
          <w:kern w:val="1"/>
          <w:sz w:val="24"/>
        </w:rPr>
        <w:t>技术领域</w:t>
      </w:r>
    </w:p>
    <w:p w14:paraId="7BAC8547" w14:textId="430793C9" w:rsidR="00F72495" w:rsidRPr="00552742" w:rsidRDefault="000D7017">
      <w:pPr>
        <w:spacing w:line="360" w:lineRule="auto"/>
        <w:ind w:firstLine="480"/>
        <w:rPr>
          <w:kern w:val="1"/>
          <w:sz w:val="24"/>
        </w:rPr>
      </w:pPr>
      <w:r w:rsidRPr="000D7017">
        <w:rPr>
          <w:rFonts w:hint="eastAsia"/>
          <w:kern w:val="1"/>
          <w:sz w:val="24"/>
        </w:rPr>
        <w:t>本发明涉及无线通信技术、嵌入式系统、环境监测技术以及机器学习领域，特别是一种利用</w:t>
      </w:r>
      <w:r w:rsidRPr="000D7017">
        <w:rPr>
          <w:rFonts w:hint="eastAsia"/>
          <w:kern w:val="1"/>
          <w:sz w:val="24"/>
        </w:rPr>
        <w:t>STM32</w:t>
      </w:r>
      <w:r w:rsidRPr="000D7017">
        <w:rPr>
          <w:rFonts w:hint="eastAsia"/>
          <w:kern w:val="1"/>
          <w:sz w:val="24"/>
        </w:rPr>
        <w:t>微控制器板和多种传感器进行空气质量数</w:t>
      </w:r>
      <w:proofErr w:type="gramStart"/>
      <w:r w:rsidRPr="000D7017">
        <w:rPr>
          <w:rFonts w:hint="eastAsia"/>
          <w:kern w:val="1"/>
          <w:sz w:val="24"/>
        </w:rPr>
        <w:t>据实时</w:t>
      </w:r>
      <w:proofErr w:type="gramEnd"/>
      <w:r w:rsidRPr="000D7017">
        <w:rPr>
          <w:rFonts w:hint="eastAsia"/>
          <w:kern w:val="1"/>
          <w:sz w:val="24"/>
        </w:rPr>
        <w:t>采集，并通过机器学习模型进行数据处理和预测的系统</w:t>
      </w:r>
      <w:r w:rsidR="00F72495" w:rsidRPr="00552742">
        <w:rPr>
          <w:kern w:val="1"/>
          <w:sz w:val="24"/>
        </w:rPr>
        <w:t>。</w:t>
      </w:r>
    </w:p>
    <w:p w14:paraId="2481E7CF" w14:textId="77777777" w:rsidR="00F72495" w:rsidRPr="00552742" w:rsidRDefault="00F72495">
      <w:pPr>
        <w:spacing w:line="360" w:lineRule="auto"/>
        <w:rPr>
          <w:b/>
          <w:kern w:val="1"/>
          <w:sz w:val="24"/>
        </w:rPr>
      </w:pPr>
      <w:r w:rsidRPr="00552742">
        <w:rPr>
          <w:b/>
          <w:kern w:val="1"/>
          <w:sz w:val="24"/>
        </w:rPr>
        <w:t>背景技术</w:t>
      </w:r>
    </w:p>
    <w:p w14:paraId="1651E820" w14:textId="3F5349C2" w:rsidR="000D7017" w:rsidRDefault="000D7017" w:rsidP="003B0891">
      <w:pPr>
        <w:spacing w:line="360" w:lineRule="auto"/>
        <w:ind w:firstLine="480"/>
        <w:rPr>
          <w:color w:val="000000" w:themeColor="text1"/>
          <w:kern w:val="1"/>
          <w:sz w:val="24"/>
          <w:szCs w:val="24"/>
        </w:rPr>
      </w:pPr>
      <w:bookmarkStart w:id="102" w:name="OLE_LINK36"/>
      <w:bookmarkStart w:id="103" w:name="OLE_LINK37"/>
      <w:r w:rsidRPr="000D7017">
        <w:rPr>
          <w:rFonts w:hint="eastAsia"/>
          <w:color w:val="000000" w:themeColor="text1"/>
          <w:kern w:val="1"/>
          <w:sz w:val="24"/>
          <w:szCs w:val="24"/>
        </w:rPr>
        <w:t>目前，市面上的空气质量监测系统大多依赖固定的监测站点。这些站点配备了一系列用于检测关键空气质量指标的传感器，像</w:t>
      </w:r>
      <w:r w:rsidRPr="000D7017">
        <w:rPr>
          <w:color w:val="000000" w:themeColor="text1"/>
          <w:kern w:val="1"/>
          <w:sz w:val="24"/>
          <w:szCs w:val="24"/>
        </w:rPr>
        <w:t xml:space="preserve"> PM2.5</w:t>
      </w:r>
      <w:r w:rsidRPr="000D7017">
        <w:rPr>
          <w:rFonts w:hint="eastAsia"/>
          <w:color w:val="000000" w:themeColor="text1"/>
          <w:kern w:val="1"/>
          <w:sz w:val="24"/>
          <w:szCs w:val="24"/>
        </w:rPr>
        <w:t>、</w:t>
      </w:r>
      <w:r w:rsidRPr="000D7017">
        <w:rPr>
          <w:color w:val="000000" w:themeColor="text1"/>
          <w:kern w:val="1"/>
          <w:sz w:val="24"/>
          <w:szCs w:val="24"/>
        </w:rPr>
        <w:t>PM10</w:t>
      </w:r>
      <w:r w:rsidRPr="000D7017">
        <w:rPr>
          <w:rFonts w:hint="eastAsia"/>
          <w:color w:val="000000" w:themeColor="text1"/>
          <w:kern w:val="1"/>
          <w:sz w:val="24"/>
          <w:szCs w:val="24"/>
        </w:rPr>
        <w:t>、</w:t>
      </w:r>
      <w:r w:rsidRPr="000D7017">
        <w:rPr>
          <w:color w:val="000000" w:themeColor="text1"/>
          <w:kern w:val="1"/>
          <w:sz w:val="24"/>
          <w:szCs w:val="24"/>
        </w:rPr>
        <w:t>CO</w:t>
      </w:r>
      <w:r w:rsidRPr="000D7017">
        <w:rPr>
          <w:rFonts w:hint="eastAsia"/>
          <w:color w:val="000000" w:themeColor="text1"/>
          <w:kern w:val="1"/>
          <w:sz w:val="24"/>
          <w:szCs w:val="24"/>
        </w:rPr>
        <w:t>、</w:t>
      </w:r>
      <w:r w:rsidRPr="000D7017">
        <w:rPr>
          <w:color w:val="000000" w:themeColor="text1"/>
          <w:kern w:val="1"/>
          <w:sz w:val="24"/>
          <w:szCs w:val="24"/>
        </w:rPr>
        <w:t>NO₂</w:t>
      </w:r>
      <w:r w:rsidRPr="000D7017">
        <w:rPr>
          <w:rFonts w:hint="eastAsia"/>
          <w:color w:val="000000" w:themeColor="text1"/>
          <w:kern w:val="1"/>
          <w:sz w:val="24"/>
          <w:szCs w:val="24"/>
        </w:rPr>
        <w:t>、</w:t>
      </w:r>
      <w:r w:rsidRPr="000D7017">
        <w:rPr>
          <w:color w:val="000000" w:themeColor="text1"/>
          <w:kern w:val="1"/>
          <w:sz w:val="24"/>
          <w:szCs w:val="24"/>
        </w:rPr>
        <w:t>SO₂</w:t>
      </w:r>
      <w:r w:rsidRPr="000D7017">
        <w:rPr>
          <w:rFonts w:hint="eastAsia"/>
          <w:color w:val="000000" w:themeColor="text1"/>
          <w:kern w:val="1"/>
          <w:sz w:val="24"/>
          <w:szCs w:val="24"/>
        </w:rPr>
        <w:t>以及</w:t>
      </w:r>
      <w:r w:rsidRPr="000D7017">
        <w:rPr>
          <w:color w:val="000000" w:themeColor="text1"/>
          <w:kern w:val="1"/>
          <w:sz w:val="24"/>
          <w:szCs w:val="24"/>
        </w:rPr>
        <w:t xml:space="preserve"> O₃</w:t>
      </w:r>
      <w:r w:rsidRPr="000D7017">
        <w:rPr>
          <w:rFonts w:hint="eastAsia"/>
          <w:color w:val="000000" w:themeColor="text1"/>
          <w:kern w:val="1"/>
          <w:sz w:val="24"/>
          <w:szCs w:val="24"/>
        </w:rPr>
        <w:t>等。在数据传输环节，多数系统采用有线网络，如以太网，将采集到的数据传送至中心处理系统。随后，在中心处理系统中运用传统方法对数据进行分析和评估，以获取空气质量状况的相关信息。常用的传感器包括光散射传感器、电化学传感器和金属氧化物传感器等。大多数系统使用有线网络（如以太网）进行数据传输，这限制了监测点的灵活性和扩展性。传统的数据处理方法可能包括简单的统计分析和图表生成，缺乏实时性和预测能力。现有技术由于依赖有线网络，监测站点的部署受到地理位置和布线条件的限制，难以快速部署和调整。传统的数据处理方法缺乏高级分析和预测功能，不能有效应对复杂和动态的环境变化。数据传输和处理的延迟可能导致空气质量评估的实时性不足，影响决策的及时性。</w:t>
      </w:r>
    </w:p>
    <w:p w14:paraId="210514CC" w14:textId="5222010C" w:rsidR="000D7017" w:rsidRDefault="00442731" w:rsidP="003B0891">
      <w:pPr>
        <w:spacing w:line="360" w:lineRule="auto"/>
        <w:ind w:firstLine="480"/>
        <w:rPr>
          <w:color w:val="000000" w:themeColor="text1"/>
          <w:kern w:val="1"/>
          <w:sz w:val="24"/>
          <w:szCs w:val="24"/>
        </w:rPr>
      </w:pPr>
      <w:r w:rsidRPr="00442731">
        <w:rPr>
          <w:rFonts w:hint="eastAsia"/>
          <w:color w:val="000000" w:themeColor="text1"/>
          <w:kern w:val="1"/>
          <w:sz w:val="24"/>
          <w:szCs w:val="24"/>
        </w:rPr>
        <w:t>本发明通过引入</w:t>
      </w:r>
      <w:r w:rsidRPr="00442731">
        <w:rPr>
          <w:rFonts w:hint="eastAsia"/>
          <w:color w:val="000000" w:themeColor="text1"/>
          <w:kern w:val="1"/>
          <w:sz w:val="24"/>
          <w:szCs w:val="24"/>
        </w:rPr>
        <w:t>STM32</w:t>
      </w:r>
      <w:r w:rsidRPr="00442731">
        <w:rPr>
          <w:rFonts w:hint="eastAsia"/>
          <w:color w:val="000000" w:themeColor="text1"/>
          <w:kern w:val="1"/>
          <w:sz w:val="24"/>
          <w:szCs w:val="24"/>
        </w:rPr>
        <w:t>微控制器板和</w:t>
      </w:r>
      <w:proofErr w:type="spellStart"/>
      <w:r w:rsidRPr="00442731">
        <w:rPr>
          <w:rFonts w:hint="eastAsia"/>
          <w:color w:val="000000" w:themeColor="text1"/>
          <w:kern w:val="1"/>
          <w:sz w:val="24"/>
          <w:szCs w:val="24"/>
        </w:rPr>
        <w:t>WirelessHART</w:t>
      </w:r>
      <w:proofErr w:type="spellEnd"/>
      <w:r w:rsidRPr="00442731">
        <w:rPr>
          <w:rFonts w:hint="eastAsia"/>
          <w:color w:val="000000" w:themeColor="text1"/>
          <w:kern w:val="1"/>
          <w:sz w:val="24"/>
          <w:szCs w:val="24"/>
        </w:rPr>
        <w:t>无线通信协议，克服了现有技术在部署和数据传输方面的局限性，提高了系统的灵活性和扩展性。与此同时，系统采用基于多模型集成的机器学习方法进行数据处理和</w:t>
      </w:r>
      <w:r w:rsidRPr="00442731">
        <w:rPr>
          <w:rFonts w:hint="eastAsia"/>
          <w:color w:val="000000" w:themeColor="text1"/>
          <w:kern w:val="1"/>
          <w:sz w:val="24"/>
          <w:szCs w:val="24"/>
        </w:rPr>
        <w:t>AQI</w:t>
      </w:r>
      <w:r w:rsidRPr="00442731">
        <w:rPr>
          <w:rFonts w:hint="eastAsia"/>
          <w:color w:val="000000" w:themeColor="text1"/>
          <w:kern w:val="1"/>
          <w:sz w:val="24"/>
          <w:szCs w:val="24"/>
        </w:rPr>
        <w:t>预测，大大增强了系统的实时性和预测精度。此外，利用自编码器进行特征提取，并结合动态加权融合和注意力机制，提升了数据特征的表达能力，进一步优化了模型的预测效果，能够更准确地反映空气质量变化趋势并做出及时响应。</w:t>
      </w:r>
      <w:r w:rsidR="001F26B6" w:rsidRPr="00442731">
        <w:rPr>
          <w:rFonts w:hint="eastAsia"/>
          <w:bCs/>
          <w:sz w:val="24"/>
        </w:rPr>
        <w:t>本发明旨在提供一种集成了实时数据采集、高效无线传输和先进数据处理技术的空气质量监测系统。通过使用</w:t>
      </w:r>
      <w:r w:rsidR="001F26B6" w:rsidRPr="00442731">
        <w:rPr>
          <w:rFonts w:hint="eastAsia"/>
          <w:bCs/>
          <w:sz w:val="24"/>
        </w:rPr>
        <w:t>STM32</w:t>
      </w:r>
      <w:r w:rsidR="001F26B6" w:rsidRPr="00442731">
        <w:rPr>
          <w:rFonts w:hint="eastAsia"/>
          <w:bCs/>
          <w:sz w:val="24"/>
        </w:rPr>
        <w:t>微控制器和机器学习模型，实现对空气质量的实时监测和准确预测</w:t>
      </w:r>
      <w:r w:rsidR="001F26B6">
        <w:rPr>
          <w:rFonts w:hint="eastAsia"/>
          <w:bCs/>
          <w:sz w:val="24"/>
        </w:rPr>
        <w:t>。</w:t>
      </w:r>
    </w:p>
    <w:bookmarkEnd w:id="102"/>
    <w:bookmarkEnd w:id="103"/>
    <w:p w14:paraId="1E3BE0EB" w14:textId="77777777" w:rsidR="00F72495" w:rsidRPr="00552742" w:rsidRDefault="00F72495">
      <w:pPr>
        <w:spacing w:line="360" w:lineRule="auto"/>
        <w:rPr>
          <w:b/>
          <w:kern w:val="1"/>
          <w:sz w:val="24"/>
          <w:szCs w:val="24"/>
        </w:rPr>
      </w:pPr>
      <w:r w:rsidRPr="00552742">
        <w:rPr>
          <w:b/>
          <w:kern w:val="1"/>
          <w:sz w:val="24"/>
          <w:szCs w:val="24"/>
        </w:rPr>
        <w:t>发明内容</w:t>
      </w:r>
    </w:p>
    <w:p w14:paraId="7A304CDE" w14:textId="039ADA41" w:rsidR="00EA32AF" w:rsidRDefault="001F26B6" w:rsidP="007B2647">
      <w:pPr>
        <w:spacing w:line="360" w:lineRule="auto"/>
        <w:ind w:firstLineChars="200" w:firstLine="480"/>
        <w:rPr>
          <w:kern w:val="1"/>
          <w:sz w:val="24"/>
          <w:szCs w:val="24"/>
        </w:rPr>
      </w:pPr>
      <w:r w:rsidRPr="001F26B6">
        <w:rPr>
          <w:rFonts w:hint="eastAsia"/>
          <w:kern w:val="1"/>
          <w:sz w:val="24"/>
          <w:szCs w:val="24"/>
        </w:rPr>
        <w:t>本发明提出了一种集成的空气质量监测系统，该系统通过实时采集空气质量数据，利用无线通信技术传输数据，并采用机器学习模型进行数据处理和预测，以实现对空气质量的高效评估</w:t>
      </w:r>
      <w:r w:rsidR="00DA34BF" w:rsidRPr="00552742">
        <w:rPr>
          <w:kern w:val="1"/>
          <w:sz w:val="24"/>
          <w:szCs w:val="24"/>
        </w:rPr>
        <w:t>：</w:t>
      </w:r>
    </w:p>
    <w:p w14:paraId="4B593B02" w14:textId="321F184D" w:rsidR="001F26B6" w:rsidRPr="001F26B6" w:rsidRDefault="001F26B6" w:rsidP="001F26B6">
      <w:pPr>
        <w:spacing w:line="360" w:lineRule="auto"/>
        <w:rPr>
          <w:kern w:val="1"/>
          <w:sz w:val="24"/>
          <w:szCs w:val="24"/>
        </w:rPr>
      </w:pPr>
      <w:r w:rsidRPr="001F26B6">
        <w:rPr>
          <w:rFonts w:hint="eastAsia"/>
          <w:kern w:val="1"/>
          <w:sz w:val="24"/>
          <w:szCs w:val="24"/>
        </w:rPr>
        <w:t>1</w:t>
      </w:r>
      <w:r>
        <w:rPr>
          <w:rFonts w:hint="eastAsia"/>
          <w:kern w:val="1"/>
          <w:sz w:val="24"/>
          <w:szCs w:val="24"/>
        </w:rPr>
        <w:t>、</w:t>
      </w:r>
      <w:r w:rsidRPr="001F26B6">
        <w:rPr>
          <w:kern w:val="1"/>
          <w:sz w:val="24"/>
          <w:szCs w:val="24"/>
        </w:rPr>
        <w:t>结构组成</w:t>
      </w:r>
    </w:p>
    <w:p w14:paraId="393986E1" w14:textId="70F9CE05" w:rsidR="001F26B6" w:rsidRPr="001F26B6" w:rsidRDefault="001F26B6" w:rsidP="001F26B6">
      <w:pPr>
        <w:spacing w:line="360" w:lineRule="auto"/>
        <w:ind w:firstLineChars="200" w:firstLine="480"/>
        <w:rPr>
          <w:kern w:val="1"/>
          <w:sz w:val="24"/>
          <w:szCs w:val="24"/>
        </w:rPr>
      </w:pPr>
      <w:r>
        <w:rPr>
          <w:rFonts w:hint="eastAsia"/>
          <w:kern w:val="1"/>
          <w:sz w:val="24"/>
          <w:szCs w:val="24"/>
        </w:rPr>
        <w:t>（</w:t>
      </w:r>
      <w:r>
        <w:rPr>
          <w:rFonts w:hint="eastAsia"/>
          <w:kern w:val="1"/>
          <w:sz w:val="24"/>
          <w:szCs w:val="24"/>
        </w:rPr>
        <w:t>1</w:t>
      </w:r>
      <w:r>
        <w:rPr>
          <w:rFonts w:hint="eastAsia"/>
          <w:kern w:val="1"/>
          <w:sz w:val="24"/>
          <w:szCs w:val="24"/>
        </w:rPr>
        <w:t>）</w:t>
      </w:r>
      <w:r w:rsidRPr="001F26B6">
        <w:rPr>
          <w:kern w:val="1"/>
          <w:sz w:val="24"/>
          <w:szCs w:val="24"/>
        </w:rPr>
        <w:t>传感器模块：由多个空气质量监测传感器组成，包括</w:t>
      </w:r>
      <w:r w:rsidRPr="001F26B6">
        <w:rPr>
          <w:kern w:val="1"/>
          <w:sz w:val="24"/>
          <w:szCs w:val="24"/>
        </w:rPr>
        <w:t>GP2Y10 PM2.5</w:t>
      </w:r>
      <w:r w:rsidRPr="001F26B6">
        <w:rPr>
          <w:kern w:val="1"/>
          <w:sz w:val="24"/>
          <w:szCs w:val="24"/>
        </w:rPr>
        <w:t>、</w:t>
      </w:r>
      <w:r w:rsidRPr="001F26B6">
        <w:rPr>
          <w:kern w:val="1"/>
          <w:sz w:val="24"/>
          <w:szCs w:val="24"/>
        </w:rPr>
        <w:t>PM10</w:t>
      </w:r>
      <w:r w:rsidRPr="001F26B6">
        <w:rPr>
          <w:kern w:val="1"/>
          <w:sz w:val="24"/>
          <w:szCs w:val="24"/>
        </w:rPr>
        <w:t>传感</w:t>
      </w:r>
      <w:r w:rsidRPr="001F26B6">
        <w:rPr>
          <w:kern w:val="1"/>
          <w:sz w:val="24"/>
          <w:szCs w:val="24"/>
        </w:rPr>
        <w:lastRenderedPageBreak/>
        <w:t>器、</w:t>
      </w:r>
      <w:r w:rsidRPr="001F26B6">
        <w:rPr>
          <w:kern w:val="1"/>
          <w:sz w:val="24"/>
          <w:szCs w:val="24"/>
        </w:rPr>
        <w:t>MICS-6814 NO2</w:t>
      </w:r>
      <w:r w:rsidRPr="001F26B6">
        <w:rPr>
          <w:kern w:val="1"/>
          <w:sz w:val="24"/>
          <w:szCs w:val="24"/>
        </w:rPr>
        <w:t>传感器、</w:t>
      </w:r>
      <w:r w:rsidRPr="001F26B6">
        <w:rPr>
          <w:kern w:val="1"/>
          <w:sz w:val="24"/>
          <w:szCs w:val="24"/>
        </w:rPr>
        <w:t>MQ-7 CO</w:t>
      </w:r>
      <w:r w:rsidRPr="001F26B6">
        <w:rPr>
          <w:kern w:val="1"/>
          <w:sz w:val="24"/>
          <w:szCs w:val="24"/>
        </w:rPr>
        <w:t>传感器、</w:t>
      </w:r>
      <w:r w:rsidRPr="001F26B6">
        <w:rPr>
          <w:kern w:val="1"/>
          <w:sz w:val="24"/>
          <w:szCs w:val="24"/>
        </w:rPr>
        <w:t>MQ131 O3</w:t>
      </w:r>
      <w:r w:rsidRPr="001F26B6">
        <w:rPr>
          <w:kern w:val="1"/>
          <w:sz w:val="24"/>
          <w:szCs w:val="24"/>
        </w:rPr>
        <w:t>传感器和</w:t>
      </w:r>
      <w:r w:rsidRPr="001F26B6">
        <w:rPr>
          <w:kern w:val="1"/>
          <w:sz w:val="24"/>
          <w:szCs w:val="24"/>
        </w:rPr>
        <w:t>2SH12 SO2</w:t>
      </w:r>
      <w:r w:rsidRPr="001F26B6">
        <w:rPr>
          <w:kern w:val="1"/>
          <w:sz w:val="24"/>
          <w:szCs w:val="24"/>
        </w:rPr>
        <w:t>传感器，如图</w:t>
      </w:r>
      <w:r w:rsidRPr="001F26B6">
        <w:rPr>
          <w:kern w:val="1"/>
          <w:sz w:val="24"/>
          <w:szCs w:val="24"/>
        </w:rPr>
        <w:t>1</w:t>
      </w:r>
      <w:r w:rsidRPr="001F26B6">
        <w:rPr>
          <w:kern w:val="1"/>
          <w:sz w:val="24"/>
          <w:szCs w:val="24"/>
        </w:rPr>
        <w:t>所示，安装于监测点以实时监测空气质量指标。</w:t>
      </w:r>
    </w:p>
    <w:p w14:paraId="6EF846B1" w14:textId="4C5AB46C" w:rsidR="001F26B6" w:rsidRPr="001F26B6" w:rsidRDefault="001F26B6" w:rsidP="001F26B6">
      <w:pPr>
        <w:spacing w:line="360" w:lineRule="auto"/>
        <w:ind w:firstLineChars="200" w:firstLine="480"/>
        <w:rPr>
          <w:kern w:val="1"/>
          <w:sz w:val="24"/>
          <w:szCs w:val="24"/>
        </w:rPr>
      </w:pPr>
      <w:r>
        <w:rPr>
          <w:rFonts w:hint="eastAsia"/>
          <w:kern w:val="1"/>
          <w:sz w:val="24"/>
          <w:szCs w:val="24"/>
        </w:rPr>
        <w:t>（</w:t>
      </w:r>
      <w:r>
        <w:rPr>
          <w:rFonts w:hint="eastAsia"/>
          <w:kern w:val="1"/>
          <w:sz w:val="24"/>
          <w:szCs w:val="24"/>
        </w:rPr>
        <w:t>2</w:t>
      </w:r>
      <w:r>
        <w:rPr>
          <w:rFonts w:hint="eastAsia"/>
          <w:kern w:val="1"/>
          <w:sz w:val="24"/>
          <w:szCs w:val="24"/>
        </w:rPr>
        <w:t>）</w:t>
      </w:r>
      <w:r w:rsidRPr="001F26B6">
        <w:rPr>
          <w:kern w:val="1"/>
          <w:sz w:val="24"/>
          <w:szCs w:val="24"/>
        </w:rPr>
        <w:t>数据采集模块：基于</w:t>
      </w:r>
      <w:r w:rsidRPr="001F26B6">
        <w:rPr>
          <w:kern w:val="1"/>
          <w:sz w:val="24"/>
          <w:szCs w:val="24"/>
        </w:rPr>
        <w:t>STM32</w:t>
      </w:r>
      <w:r w:rsidRPr="001F26B6">
        <w:rPr>
          <w:kern w:val="1"/>
          <w:sz w:val="24"/>
          <w:szCs w:val="24"/>
        </w:rPr>
        <w:t>微控制器板，负责从传感器模块收集数据，并通过模拟</w:t>
      </w:r>
      <w:r w:rsidRPr="001F26B6">
        <w:rPr>
          <w:kern w:val="1"/>
          <w:sz w:val="24"/>
          <w:szCs w:val="24"/>
        </w:rPr>
        <w:t>-</w:t>
      </w:r>
      <w:r w:rsidRPr="001F26B6">
        <w:rPr>
          <w:kern w:val="1"/>
          <w:sz w:val="24"/>
          <w:szCs w:val="24"/>
        </w:rPr>
        <w:t>数字转换器（</w:t>
      </w:r>
      <w:r w:rsidRPr="001F26B6">
        <w:rPr>
          <w:kern w:val="1"/>
          <w:sz w:val="24"/>
          <w:szCs w:val="24"/>
        </w:rPr>
        <w:t>ADC</w:t>
      </w:r>
      <w:r w:rsidRPr="001F26B6">
        <w:rPr>
          <w:kern w:val="1"/>
          <w:sz w:val="24"/>
          <w:szCs w:val="24"/>
        </w:rPr>
        <w:t>）将模拟信号转换为数字信号。</w:t>
      </w:r>
    </w:p>
    <w:p w14:paraId="45BCF627" w14:textId="7BED4DF9" w:rsidR="001F26B6" w:rsidRPr="001F26B6" w:rsidRDefault="001F26B6" w:rsidP="001F26B6">
      <w:pPr>
        <w:spacing w:line="360" w:lineRule="auto"/>
        <w:ind w:firstLineChars="200" w:firstLine="480"/>
        <w:rPr>
          <w:kern w:val="1"/>
          <w:sz w:val="24"/>
          <w:szCs w:val="24"/>
        </w:rPr>
      </w:pPr>
      <w:r>
        <w:rPr>
          <w:rFonts w:hint="eastAsia"/>
          <w:kern w:val="1"/>
          <w:sz w:val="24"/>
          <w:szCs w:val="24"/>
        </w:rPr>
        <w:t>（</w:t>
      </w:r>
      <w:r>
        <w:rPr>
          <w:rFonts w:hint="eastAsia"/>
          <w:kern w:val="1"/>
          <w:sz w:val="24"/>
          <w:szCs w:val="24"/>
        </w:rPr>
        <w:t>3</w:t>
      </w:r>
      <w:r>
        <w:rPr>
          <w:rFonts w:hint="eastAsia"/>
          <w:kern w:val="1"/>
          <w:sz w:val="24"/>
          <w:szCs w:val="24"/>
        </w:rPr>
        <w:t>）</w:t>
      </w:r>
      <w:r w:rsidRPr="001F26B6">
        <w:rPr>
          <w:kern w:val="1"/>
          <w:sz w:val="24"/>
          <w:szCs w:val="24"/>
        </w:rPr>
        <w:t>无线通信模块：</w:t>
      </w:r>
      <w:r w:rsidRPr="001F26B6">
        <w:rPr>
          <w:rFonts w:hint="eastAsia"/>
          <w:kern w:val="1"/>
          <w:sz w:val="24"/>
          <w:szCs w:val="24"/>
        </w:rPr>
        <w:t>采用</w:t>
      </w:r>
      <w:proofErr w:type="spellStart"/>
      <w:r w:rsidRPr="001F26B6">
        <w:rPr>
          <w:rFonts w:hint="eastAsia"/>
          <w:kern w:val="1"/>
          <w:sz w:val="24"/>
          <w:szCs w:val="24"/>
        </w:rPr>
        <w:t>WirelessHart</w:t>
      </w:r>
      <w:proofErr w:type="spellEnd"/>
      <w:r w:rsidRPr="001F26B6">
        <w:rPr>
          <w:rFonts w:hint="eastAsia"/>
          <w:kern w:val="1"/>
          <w:sz w:val="24"/>
          <w:szCs w:val="24"/>
        </w:rPr>
        <w:t>协议，通过</w:t>
      </w:r>
      <w:r w:rsidRPr="001F26B6">
        <w:rPr>
          <w:rFonts w:hint="eastAsia"/>
          <w:kern w:val="1"/>
          <w:sz w:val="24"/>
          <w:szCs w:val="24"/>
        </w:rPr>
        <w:t xml:space="preserve">M1100S </w:t>
      </w:r>
      <w:proofErr w:type="spellStart"/>
      <w:r w:rsidRPr="001F26B6">
        <w:rPr>
          <w:rFonts w:hint="eastAsia"/>
          <w:kern w:val="1"/>
          <w:sz w:val="24"/>
          <w:szCs w:val="24"/>
        </w:rPr>
        <w:t>WirelessHART</w:t>
      </w:r>
      <w:proofErr w:type="spellEnd"/>
      <w:r w:rsidRPr="001F26B6">
        <w:rPr>
          <w:rFonts w:hint="eastAsia"/>
          <w:kern w:val="1"/>
          <w:sz w:val="24"/>
          <w:szCs w:val="24"/>
        </w:rPr>
        <w:t>无线模块将数据上传至</w:t>
      </w:r>
      <w:r w:rsidRPr="001F26B6">
        <w:rPr>
          <w:rFonts w:hint="eastAsia"/>
          <w:kern w:val="1"/>
          <w:sz w:val="24"/>
          <w:szCs w:val="24"/>
        </w:rPr>
        <w:t>MQTT(</w:t>
      </w:r>
      <w:r w:rsidRPr="001F26B6">
        <w:rPr>
          <w:rFonts w:hint="eastAsia"/>
          <w:kern w:val="1"/>
          <w:sz w:val="24"/>
          <w:szCs w:val="24"/>
        </w:rPr>
        <w:t>消息队列遥测传输协议</w:t>
      </w:r>
      <w:r w:rsidRPr="001F26B6">
        <w:rPr>
          <w:rFonts w:hint="eastAsia"/>
          <w:kern w:val="1"/>
          <w:sz w:val="24"/>
          <w:szCs w:val="24"/>
        </w:rPr>
        <w:t>)</w:t>
      </w:r>
      <w:r w:rsidRPr="001F26B6">
        <w:rPr>
          <w:rFonts w:hint="eastAsia"/>
          <w:kern w:val="1"/>
          <w:sz w:val="24"/>
          <w:szCs w:val="24"/>
        </w:rPr>
        <w:t>网关，再将数据传送至服务器</w:t>
      </w:r>
    </w:p>
    <w:p w14:paraId="7D3C07C3" w14:textId="66BF86D5" w:rsidR="001F26B6" w:rsidRPr="001F26B6" w:rsidRDefault="001F26B6" w:rsidP="001F26B6">
      <w:pPr>
        <w:spacing w:line="360" w:lineRule="auto"/>
        <w:ind w:firstLineChars="200" w:firstLine="480"/>
        <w:rPr>
          <w:kern w:val="1"/>
          <w:sz w:val="24"/>
          <w:szCs w:val="24"/>
        </w:rPr>
      </w:pPr>
      <w:r>
        <w:rPr>
          <w:rFonts w:hint="eastAsia"/>
          <w:kern w:val="1"/>
          <w:sz w:val="24"/>
          <w:szCs w:val="24"/>
        </w:rPr>
        <w:t>（</w:t>
      </w:r>
      <w:r>
        <w:rPr>
          <w:rFonts w:hint="eastAsia"/>
          <w:kern w:val="1"/>
          <w:sz w:val="24"/>
          <w:szCs w:val="24"/>
        </w:rPr>
        <w:t>4</w:t>
      </w:r>
      <w:r>
        <w:rPr>
          <w:rFonts w:hint="eastAsia"/>
          <w:kern w:val="1"/>
          <w:sz w:val="24"/>
          <w:szCs w:val="24"/>
        </w:rPr>
        <w:t>）</w:t>
      </w:r>
      <w:r w:rsidRPr="001F26B6">
        <w:rPr>
          <w:kern w:val="1"/>
          <w:sz w:val="24"/>
          <w:szCs w:val="24"/>
        </w:rPr>
        <w:t>数据处理模块：位于中心处理系统内，接收无线通信模块传输的数据，并采用机器学习算法进行分析和预测。</w:t>
      </w:r>
    </w:p>
    <w:p w14:paraId="0302BCA1" w14:textId="2B6603AD" w:rsidR="001F26B6" w:rsidRPr="001F26B6" w:rsidRDefault="001F26B6" w:rsidP="001F26B6">
      <w:pPr>
        <w:spacing w:line="360" w:lineRule="auto"/>
        <w:rPr>
          <w:kern w:val="1"/>
          <w:sz w:val="24"/>
          <w:szCs w:val="24"/>
        </w:rPr>
      </w:pPr>
      <w:r>
        <w:rPr>
          <w:rFonts w:hint="eastAsia"/>
          <w:kern w:val="1"/>
          <w:sz w:val="24"/>
          <w:szCs w:val="24"/>
        </w:rPr>
        <w:t>2</w:t>
      </w:r>
      <w:r>
        <w:rPr>
          <w:rFonts w:hint="eastAsia"/>
          <w:kern w:val="1"/>
          <w:sz w:val="24"/>
          <w:szCs w:val="24"/>
        </w:rPr>
        <w:t>、</w:t>
      </w:r>
      <w:r w:rsidRPr="001F26B6">
        <w:rPr>
          <w:kern w:val="1"/>
          <w:sz w:val="24"/>
          <w:szCs w:val="24"/>
        </w:rPr>
        <w:t>工作过程</w:t>
      </w:r>
    </w:p>
    <w:p w14:paraId="1B0B1879" w14:textId="5CA47ED5"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将收集到的传感器数据交由</w:t>
      </w:r>
      <w:r w:rsidRPr="001F26B6">
        <w:rPr>
          <w:rFonts w:hint="eastAsia"/>
          <w:kern w:val="1"/>
          <w:sz w:val="24"/>
          <w:szCs w:val="24"/>
        </w:rPr>
        <w:t>STM32</w:t>
      </w:r>
      <w:r w:rsidRPr="001F26B6">
        <w:rPr>
          <w:rFonts w:hint="eastAsia"/>
          <w:kern w:val="1"/>
          <w:sz w:val="24"/>
          <w:szCs w:val="24"/>
        </w:rPr>
        <w:t>系列单片机进行处理，处理后的数据由单片机通过</w:t>
      </w:r>
      <w:proofErr w:type="spellStart"/>
      <w:r w:rsidRPr="001F26B6">
        <w:rPr>
          <w:rFonts w:hint="eastAsia"/>
          <w:kern w:val="1"/>
          <w:sz w:val="24"/>
          <w:szCs w:val="24"/>
        </w:rPr>
        <w:t>WirelessHART</w:t>
      </w:r>
      <w:proofErr w:type="spellEnd"/>
      <w:r w:rsidRPr="001F26B6">
        <w:rPr>
          <w:rFonts w:hint="eastAsia"/>
          <w:kern w:val="1"/>
          <w:sz w:val="24"/>
          <w:szCs w:val="24"/>
        </w:rPr>
        <w:t>无线模块发送数据到</w:t>
      </w:r>
      <w:r w:rsidRPr="001F26B6">
        <w:rPr>
          <w:rFonts w:hint="eastAsia"/>
          <w:kern w:val="1"/>
          <w:sz w:val="24"/>
          <w:szCs w:val="24"/>
        </w:rPr>
        <w:t>MQTT(</w:t>
      </w:r>
      <w:r w:rsidRPr="001F26B6">
        <w:rPr>
          <w:rFonts w:hint="eastAsia"/>
          <w:kern w:val="1"/>
          <w:sz w:val="24"/>
          <w:szCs w:val="24"/>
        </w:rPr>
        <w:t>消息队列遥测传输协议</w:t>
      </w:r>
      <w:r w:rsidRPr="001F26B6">
        <w:rPr>
          <w:rFonts w:hint="eastAsia"/>
          <w:kern w:val="1"/>
          <w:sz w:val="24"/>
          <w:szCs w:val="24"/>
        </w:rPr>
        <w:t>)</w:t>
      </w:r>
      <w:r w:rsidRPr="001F26B6">
        <w:rPr>
          <w:rFonts w:hint="eastAsia"/>
          <w:kern w:val="1"/>
          <w:sz w:val="24"/>
          <w:szCs w:val="24"/>
        </w:rPr>
        <w:t>网关，再统一发送到阿里云服务器上，方便后续数据分析，具体过程如图</w:t>
      </w:r>
      <w:r w:rsidRPr="001F26B6">
        <w:rPr>
          <w:rFonts w:hint="eastAsia"/>
          <w:kern w:val="1"/>
          <w:sz w:val="24"/>
          <w:szCs w:val="24"/>
        </w:rPr>
        <w:t>2</w:t>
      </w:r>
      <w:r w:rsidRPr="001F26B6">
        <w:rPr>
          <w:rFonts w:hint="eastAsia"/>
          <w:kern w:val="1"/>
          <w:sz w:val="24"/>
          <w:szCs w:val="24"/>
        </w:rPr>
        <w:t>所示。</w:t>
      </w:r>
    </w:p>
    <w:p w14:paraId="13B6A557" w14:textId="6F401686" w:rsidR="001F26B6" w:rsidRPr="001F26B6" w:rsidRDefault="001F26B6" w:rsidP="001F26B6">
      <w:pPr>
        <w:spacing w:line="360" w:lineRule="auto"/>
        <w:rPr>
          <w:kern w:val="1"/>
          <w:sz w:val="24"/>
          <w:szCs w:val="24"/>
        </w:rPr>
      </w:pPr>
      <w:r>
        <w:rPr>
          <w:rFonts w:hint="eastAsia"/>
          <w:kern w:val="1"/>
          <w:sz w:val="24"/>
          <w:szCs w:val="24"/>
        </w:rPr>
        <w:t>3</w:t>
      </w:r>
      <w:r>
        <w:rPr>
          <w:rFonts w:hint="eastAsia"/>
          <w:kern w:val="1"/>
          <w:sz w:val="24"/>
          <w:szCs w:val="24"/>
        </w:rPr>
        <w:t>、</w:t>
      </w:r>
      <w:r w:rsidRPr="001F26B6">
        <w:rPr>
          <w:kern w:val="1"/>
          <w:sz w:val="24"/>
          <w:szCs w:val="24"/>
        </w:rPr>
        <w:t>模型搭建和预测</w:t>
      </w:r>
    </w:p>
    <w:p w14:paraId="60F1BABE" w14:textId="4F6D78E5" w:rsidR="001F26B6" w:rsidRPr="001F26B6" w:rsidRDefault="001F26B6" w:rsidP="001F26B6">
      <w:pPr>
        <w:spacing w:line="360" w:lineRule="auto"/>
        <w:ind w:firstLineChars="200" w:firstLine="480"/>
        <w:rPr>
          <w:kern w:val="1"/>
          <w:sz w:val="24"/>
          <w:szCs w:val="24"/>
        </w:rPr>
      </w:pPr>
      <w:r>
        <w:rPr>
          <w:rFonts w:hint="eastAsia"/>
          <w:kern w:val="1"/>
          <w:sz w:val="24"/>
          <w:szCs w:val="24"/>
        </w:rPr>
        <w:t>（</w:t>
      </w:r>
      <w:r>
        <w:rPr>
          <w:rFonts w:hint="eastAsia"/>
          <w:kern w:val="1"/>
          <w:sz w:val="24"/>
          <w:szCs w:val="24"/>
        </w:rPr>
        <w:t>1</w:t>
      </w:r>
      <w:r>
        <w:rPr>
          <w:rFonts w:hint="eastAsia"/>
          <w:kern w:val="1"/>
          <w:sz w:val="24"/>
          <w:szCs w:val="24"/>
        </w:rPr>
        <w:t>）</w:t>
      </w:r>
      <w:r w:rsidRPr="001F26B6">
        <w:rPr>
          <w:kern w:val="1"/>
          <w:sz w:val="24"/>
          <w:szCs w:val="24"/>
        </w:rPr>
        <w:t>数据预处理：</w:t>
      </w:r>
    </w:p>
    <w:p w14:paraId="3495F772"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收集空气质量相关数据后，先处理缺失值，如删除含</w:t>
      </w:r>
      <w:proofErr w:type="gramStart"/>
      <w:r w:rsidRPr="001F26B6">
        <w:rPr>
          <w:rFonts w:hint="eastAsia"/>
          <w:kern w:val="1"/>
          <w:sz w:val="24"/>
          <w:szCs w:val="24"/>
        </w:rPr>
        <w:t>缺失值</w:t>
      </w:r>
      <w:proofErr w:type="gramEnd"/>
      <w:r w:rsidRPr="001F26B6">
        <w:rPr>
          <w:rFonts w:hint="eastAsia"/>
          <w:kern w:val="1"/>
          <w:sz w:val="24"/>
          <w:szCs w:val="24"/>
        </w:rPr>
        <w:t>的行以确保数据完整性。原始数据如图</w:t>
      </w:r>
      <w:r w:rsidRPr="001F26B6">
        <w:rPr>
          <w:rFonts w:hint="eastAsia"/>
          <w:kern w:val="1"/>
          <w:sz w:val="24"/>
          <w:szCs w:val="24"/>
        </w:rPr>
        <w:t>4-9</w:t>
      </w:r>
      <w:r w:rsidRPr="001F26B6">
        <w:rPr>
          <w:rFonts w:hint="eastAsia"/>
          <w:kern w:val="1"/>
          <w:sz w:val="24"/>
          <w:szCs w:val="24"/>
        </w:rPr>
        <w:t>所示。接着进行特征和标签划分，将常见空气污染</w:t>
      </w:r>
      <w:proofErr w:type="gramStart"/>
      <w:r w:rsidRPr="001F26B6">
        <w:rPr>
          <w:rFonts w:hint="eastAsia"/>
          <w:kern w:val="1"/>
          <w:sz w:val="24"/>
          <w:szCs w:val="24"/>
        </w:rPr>
        <w:t>物指标</w:t>
      </w:r>
      <w:proofErr w:type="gramEnd"/>
      <w:r w:rsidRPr="001F26B6">
        <w:rPr>
          <w:rFonts w:hint="eastAsia"/>
          <w:kern w:val="1"/>
          <w:sz w:val="24"/>
          <w:szCs w:val="24"/>
        </w:rPr>
        <w:t>作为特征，</w:t>
      </w:r>
      <w:r w:rsidRPr="001F26B6">
        <w:rPr>
          <w:rFonts w:hint="eastAsia"/>
          <w:kern w:val="1"/>
          <w:sz w:val="24"/>
          <w:szCs w:val="24"/>
        </w:rPr>
        <w:t>AQI</w:t>
      </w:r>
      <w:r w:rsidRPr="001F26B6">
        <w:rPr>
          <w:rFonts w:hint="eastAsia"/>
          <w:kern w:val="1"/>
          <w:sz w:val="24"/>
          <w:szCs w:val="24"/>
        </w:rPr>
        <w:t>（空气质量指数）</w:t>
      </w:r>
      <w:r w:rsidRPr="001F26B6">
        <w:rPr>
          <w:rFonts w:hint="eastAsia"/>
          <w:kern w:val="1"/>
          <w:sz w:val="24"/>
          <w:szCs w:val="24"/>
        </w:rPr>
        <w:t xml:space="preserve"> </w:t>
      </w:r>
      <w:r w:rsidRPr="001F26B6">
        <w:rPr>
          <w:rFonts w:hint="eastAsia"/>
          <w:kern w:val="1"/>
          <w:sz w:val="24"/>
          <w:szCs w:val="24"/>
        </w:rPr>
        <w:t>作为标签。最后进行数据归一化操作，使用</w:t>
      </w:r>
      <w:r w:rsidRPr="001F26B6">
        <w:rPr>
          <w:rFonts w:hint="eastAsia"/>
          <w:kern w:val="1"/>
          <w:sz w:val="24"/>
          <w:szCs w:val="24"/>
        </w:rPr>
        <w:t xml:space="preserve"> </w:t>
      </w:r>
      <w:proofErr w:type="spellStart"/>
      <w:r w:rsidRPr="001F26B6">
        <w:rPr>
          <w:rFonts w:hint="eastAsia"/>
          <w:kern w:val="1"/>
          <w:sz w:val="24"/>
          <w:szCs w:val="24"/>
        </w:rPr>
        <w:t>StandardScaler</w:t>
      </w:r>
      <w:proofErr w:type="spellEnd"/>
      <w:r w:rsidRPr="001F26B6">
        <w:rPr>
          <w:rFonts w:hint="eastAsia"/>
          <w:kern w:val="1"/>
          <w:sz w:val="24"/>
          <w:szCs w:val="24"/>
        </w:rPr>
        <w:t xml:space="preserve"> </w:t>
      </w:r>
      <w:r w:rsidRPr="001F26B6">
        <w:rPr>
          <w:rFonts w:hint="eastAsia"/>
          <w:kern w:val="1"/>
          <w:sz w:val="24"/>
          <w:szCs w:val="24"/>
        </w:rPr>
        <w:t>将特征值缩放到特定范围，使不同特征在数值上具有可比性。相对于原始数据，经过归一化将特征值放缩后，如图</w:t>
      </w:r>
      <w:r w:rsidRPr="001F26B6">
        <w:rPr>
          <w:rFonts w:hint="eastAsia"/>
          <w:kern w:val="1"/>
          <w:sz w:val="24"/>
          <w:szCs w:val="24"/>
        </w:rPr>
        <w:t>10-15</w:t>
      </w:r>
      <w:r w:rsidRPr="001F26B6">
        <w:rPr>
          <w:rFonts w:hint="eastAsia"/>
          <w:kern w:val="1"/>
          <w:sz w:val="24"/>
          <w:szCs w:val="24"/>
        </w:rPr>
        <w:t>所</w:t>
      </w:r>
      <w:proofErr w:type="gramStart"/>
      <w:r w:rsidRPr="001F26B6">
        <w:rPr>
          <w:rFonts w:hint="eastAsia"/>
          <w:kern w:val="1"/>
          <w:sz w:val="24"/>
          <w:szCs w:val="24"/>
        </w:rPr>
        <w:t>示可以</w:t>
      </w:r>
      <w:proofErr w:type="gramEnd"/>
      <w:r w:rsidRPr="001F26B6">
        <w:rPr>
          <w:rFonts w:hint="eastAsia"/>
          <w:kern w:val="1"/>
          <w:sz w:val="24"/>
          <w:szCs w:val="24"/>
        </w:rPr>
        <w:t>看出一定规律：</w:t>
      </w:r>
    </w:p>
    <w:p w14:paraId="7842A3E2"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1.PM2.5</w:t>
      </w:r>
      <w:r w:rsidRPr="001F26B6">
        <w:rPr>
          <w:rFonts w:hint="eastAsia"/>
          <w:kern w:val="1"/>
          <w:sz w:val="24"/>
          <w:szCs w:val="24"/>
        </w:rPr>
        <w:t>和</w:t>
      </w:r>
      <w:r w:rsidRPr="001F26B6">
        <w:rPr>
          <w:kern w:val="1"/>
          <w:sz w:val="24"/>
          <w:szCs w:val="24"/>
        </w:rPr>
        <w:t>PM10</w:t>
      </w:r>
      <w:r w:rsidRPr="001F26B6">
        <w:rPr>
          <w:rFonts w:hint="eastAsia"/>
          <w:kern w:val="1"/>
          <w:sz w:val="24"/>
          <w:szCs w:val="24"/>
        </w:rPr>
        <w:t>与</w:t>
      </w:r>
      <w:r w:rsidRPr="001F26B6">
        <w:rPr>
          <w:kern w:val="1"/>
          <w:sz w:val="24"/>
          <w:szCs w:val="24"/>
        </w:rPr>
        <w:t>AQI</w:t>
      </w:r>
      <w:r w:rsidRPr="001F26B6">
        <w:rPr>
          <w:kern w:val="1"/>
          <w:sz w:val="24"/>
          <w:szCs w:val="24"/>
        </w:rPr>
        <w:t>（空气质量指数）</w:t>
      </w:r>
      <w:r w:rsidRPr="001F26B6">
        <w:rPr>
          <w:rFonts w:hint="eastAsia"/>
          <w:kern w:val="1"/>
          <w:sz w:val="24"/>
          <w:szCs w:val="24"/>
        </w:rPr>
        <w:t>之间存在较强的正相关关系，在某种程度上</w:t>
      </w:r>
      <w:r w:rsidRPr="001F26B6">
        <w:rPr>
          <w:kern w:val="1"/>
          <w:sz w:val="24"/>
          <w:szCs w:val="24"/>
        </w:rPr>
        <w:t>PM2.5</w:t>
      </w:r>
      <w:r w:rsidRPr="001F26B6">
        <w:rPr>
          <w:rFonts w:hint="eastAsia"/>
          <w:kern w:val="1"/>
          <w:sz w:val="24"/>
          <w:szCs w:val="24"/>
        </w:rPr>
        <w:t>和</w:t>
      </w:r>
      <w:r w:rsidRPr="001F26B6">
        <w:rPr>
          <w:kern w:val="1"/>
          <w:sz w:val="24"/>
          <w:szCs w:val="24"/>
        </w:rPr>
        <w:t>PM10</w:t>
      </w:r>
      <w:r w:rsidRPr="001F26B6">
        <w:rPr>
          <w:rFonts w:hint="eastAsia"/>
          <w:kern w:val="1"/>
          <w:sz w:val="24"/>
          <w:szCs w:val="24"/>
        </w:rPr>
        <w:t>浓度决定了</w:t>
      </w:r>
      <w:r w:rsidRPr="001F26B6">
        <w:rPr>
          <w:kern w:val="1"/>
          <w:sz w:val="24"/>
          <w:szCs w:val="24"/>
        </w:rPr>
        <w:t>AQI</w:t>
      </w:r>
      <w:r w:rsidRPr="001F26B6">
        <w:rPr>
          <w:kern w:val="1"/>
          <w:sz w:val="24"/>
          <w:szCs w:val="24"/>
        </w:rPr>
        <w:t>（空气质量指数）</w:t>
      </w:r>
      <w:r w:rsidRPr="001F26B6">
        <w:rPr>
          <w:rFonts w:hint="eastAsia"/>
          <w:kern w:val="1"/>
          <w:sz w:val="24"/>
          <w:szCs w:val="24"/>
        </w:rPr>
        <w:t>。</w:t>
      </w:r>
    </w:p>
    <w:p w14:paraId="2F95FC47"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2.O3</w:t>
      </w:r>
      <w:r w:rsidRPr="001F26B6">
        <w:rPr>
          <w:rFonts w:hint="eastAsia"/>
          <w:kern w:val="1"/>
          <w:sz w:val="24"/>
          <w:szCs w:val="24"/>
        </w:rPr>
        <w:t>与</w:t>
      </w:r>
      <w:r w:rsidRPr="001F26B6">
        <w:rPr>
          <w:kern w:val="1"/>
          <w:sz w:val="24"/>
          <w:szCs w:val="24"/>
        </w:rPr>
        <w:t>AQI</w:t>
      </w:r>
      <w:r w:rsidRPr="001F26B6">
        <w:rPr>
          <w:kern w:val="1"/>
          <w:sz w:val="24"/>
          <w:szCs w:val="24"/>
        </w:rPr>
        <w:t>（空气质量指数）</w:t>
      </w:r>
      <w:r w:rsidRPr="001F26B6">
        <w:rPr>
          <w:rFonts w:hint="eastAsia"/>
          <w:kern w:val="1"/>
          <w:sz w:val="24"/>
          <w:szCs w:val="24"/>
        </w:rPr>
        <w:t>之前存在一定的负相关关系，这样的结果是不符合常理的，进一步关注进行分析。</w:t>
      </w:r>
    </w:p>
    <w:p w14:paraId="27FC0E48" w14:textId="33544D9D" w:rsidR="001F26B6" w:rsidRPr="001F26B6" w:rsidRDefault="001F26B6" w:rsidP="001F26B6">
      <w:pPr>
        <w:spacing w:line="360" w:lineRule="auto"/>
        <w:ind w:firstLineChars="200" w:firstLine="480"/>
        <w:rPr>
          <w:kern w:val="1"/>
          <w:sz w:val="24"/>
          <w:szCs w:val="24"/>
        </w:rPr>
      </w:pPr>
      <w:r>
        <w:rPr>
          <w:rFonts w:hint="eastAsia"/>
          <w:kern w:val="1"/>
          <w:sz w:val="24"/>
          <w:szCs w:val="24"/>
        </w:rPr>
        <w:t>（</w:t>
      </w:r>
      <w:r>
        <w:rPr>
          <w:rFonts w:hint="eastAsia"/>
          <w:kern w:val="1"/>
          <w:sz w:val="24"/>
          <w:szCs w:val="24"/>
        </w:rPr>
        <w:t>2</w:t>
      </w:r>
      <w:r>
        <w:rPr>
          <w:rFonts w:hint="eastAsia"/>
          <w:kern w:val="1"/>
          <w:sz w:val="24"/>
          <w:szCs w:val="24"/>
        </w:rPr>
        <w:t>）</w:t>
      </w:r>
      <w:r w:rsidRPr="001F26B6">
        <w:rPr>
          <w:kern w:val="1"/>
          <w:sz w:val="24"/>
          <w:szCs w:val="24"/>
        </w:rPr>
        <w:t>模型选择：</w:t>
      </w:r>
    </w:p>
    <w:p w14:paraId="0BBC9582" w14:textId="09659D4F" w:rsidR="001F26B6" w:rsidRPr="001F26B6" w:rsidRDefault="001F26B6" w:rsidP="001F26B6">
      <w:pPr>
        <w:spacing w:line="360" w:lineRule="auto"/>
        <w:ind w:firstLineChars="200" w:firstLine="480"/>
        <w:rPr>
          <w:kern w:val="1"/>
          <w:sz w:val="24"/>
          <w:szCs w:val="24"/>
        </w:rPr>
      </w:pPr>
      <w:r>
        <w:rPr>
          <w:rFonts w:hint="eastAsia"/>
          <w:kern w:val="1"/>
          <w:sz w:val="24"/>
          <w:szCs w:val="24"/>
        </w:rPr>
        <w:t>①</w:t>
      </w:r>
      <w:r w:rsidRPr="001F26B6">
        <w:rPr>
          <w:kern w:val="1"/>
          <w:sz w:val="24"/>
          <w:szCs w:val="24"/>
        </w:rPr>
        <w:t>支持向量回归</w:t>
      </w:r>
      <w:r w:rsidRPr="001F26B6">
        <w:rPr>
          <w:kern w:val="1"/>
          <w:sz w:val="24"/>
          <w:szCs w:val="24"/>
        </w:rPr>
        <w:t xml:space="preserve"> (SVR)</w:t>
      </w:r>
    </w:p>
    <w:p w14:paraId="5CC05C4A"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支持向量回归（</w:t>
      </w:r>
      <w:r w:rsidRPr="001F26B6">
        <w:rPr>
          <w:kern w:val="1"/>
          <w:sz w:val="24"/>
          <w:szCs w:val="24"/>
        </w:rPr>
        <w:t>SVR</w:t>
      </w:r>
      <w:r w:rsidRPr="001F26B6">
        <w:rPr>
          <w:kern w:val="1"/>
          <w:sz w:val="24"/>
          <w:szCs w:val="24"/>
        </w:rPr>
        <w:t>）是一种基于支持向量机（</w:t>
      </w:r>
      <w:r w:rsidRPr="001F26B6">
        <w:rPr>
          <w:kern w:val="1"/>
          <w:sz w:val="24"/>
          <w:szCs w:val="24"/>
        </w:rPr>
        <w:t>SVM</w:t>
      </w:r>
      <w:r w:rsidRPr="001F26B6">
        <w:rPr>
          <w:kern w:val="1"/>
          <w:sz w:val="24"/>
          <w:szCs w:val="24"/>
        </w:rPr>
        <w:t>）的回归方法，利用核函数将输入数据映射到高维空间，从而找到一个最优的超平面来进行回归预测。在本研究中，</w:t>
      </w:r>
      <w:r w:rsidRPr="001F26B6">
        <w:rPr>
          <w:kern w:val="1"/>
          <w:sz w:val="24"/>
          <w:szCs w:val="24"/>
        </w:rPr>
        <w:t>SVR</w:t>
      </w:r>
      <w:r w:rsidRPr="001F26B6">
        <w:rPr>
          <w:kern w:val="1"/>
          <w:sz w:val="24"/>
          <w:szCs w:val="24"/>
        </w:rPr>
        <w:t>采用径向基函数（</w:t>
      </w:r>
      <w:r w:rsidRPr="001F26B6">
        <w:rPr>
          <w:kern w:val="1"/>
          <w:sz w:val="24"/>
          <w:szCs w:val="24"/>
        </w:rPr>
        <w:t>RBF</w:t>
      </w:r>
      <w:r w:rsidRPr="001F26B6">
        <w:rPr>
          <w:kern w:val="1"/>
          <w:sz w:val="24"/>
          <w:szCs w:val="24"/>
        </w:rPr>
        <w:t>）作为核函数。模型的目标是通过最大化间隔，找到一个能容忍一定误差的回归函数：</w:t>
      </w:r>
    </w:p>
    <w:p w14:paraId="5AA16856" w14:textId="77777777" w:rsidR="001F26B6" w:rsidRPr="001F26B6" w:rsidRDefault="001F26B6" w:rsidP="001F26B6">
      <w:pPr>
        <w:spacing w:line="360" w:lineRule="auto"/>
        <w:ind w:firstLineChars="200" w:firstLine="480"/>
        <w:rPr>
          <w:kern w:val="1"/>
          <w:sz w:val="24"/>
          <w:szCs w:val="24"/>
        </w:rPr>
      </w:pPr>
      <m:oMath>
        <m:r>
          <w:rPr>
            <w:rFonts w:ascii="Cambria Math" w:hAnsi="Cambria Math"/>
            <w:kern w:val="1"/>
            <w:sz w:val="24"/>
            <w:szCs w:val="24"/>
          </w:rPr>
          <m:t>f</m:t>
        </m:r>
        <m:d>
          <m:dPr>
            <m:ctrlPr>
              <w:rPr>
                <w:rFonts w:ascii="Cambria Math" w:hAnsi="Cambria Math"/>
                <w:kern w:val="1"/>
                <w:sz w:val="24"/>
                <w:szCs w:val="24"/>
              </w:rPr>
            </m:ctrlPr>
          </m:dPr>
          <m:e>
            <m:r>
              <w:rPr>
                <w:rFonts w:ascii="Cambria Math" w:hAnsi="Cambria Math"/>
                <w:kern w:val="1"/>
                <w:sz w:val="24"/>
                <w:szCs w:val="24"/>
              </w:rPr>
              <m:t>x</m:t>
            </m:r>
          </m:e>
        </m:d>
        <m:r>
          <m:rPr>
            <m:sty m:val="p"/>
          </m:rPr>
          <w:rPr>
            <w:rFonts w:ascii="Cambria Math" w:hAnsi="Cambria Math"/>
            <w:kern w:val="1"/>
            <w:sz w:val="24"/>
            <w:szCs w:val="24"/>
          </w:rPr>
          <m:t>=</m:t>
        </m:r>
        <m:sSup>
          <m:sSupPr>
            <m:ctrlPr>
              <w:rPr>
                <w:rFonts w:ascii="Cambria Math" w:hAnsi="Cambria Math"/>
                <w:kern w:val="1"/>
                <w:sz w:val="24"/>
                <w:szCs w:val="24"/>
              </w:rPr>
            </m:ctrlPr>
          </m:sSupPr>
          <m:e>
            <m:r>
              <w:rPr>
                <w:rFonts w:ascii="Cambria Math" w:hAnsi="Cambria Math"/>
                <w:kern w:val="1"/>
                <w:sz w:val="24"/>
                <w:szCs w:val="24"/>
              </w:rPr>
              <m:t>w</m:t>
            </m:r>
          </m:e>
          <m:sup>
            <m:r>
              <w:rPr>
                <w:rFonts w:ascii="Cambria Math" w:hAnsi="Cambria Math"/>
                <w:kern w:val="1"/>
                <w:sz w:val="24"/>
                <w:szCs w:val="24"/>
              </w:rPr>
              <m:t>T</m:t>
            </m:r>
          </m:sup>
        </m:sSup>
        <m:r>
          <w:rPr>
            <w:rFonts w:ascii="Cambria Math" w:hAnsi="Cambria Math"/>
            <w:kern w:val="1"/>
            <w:sz w:val="24"/>
            <w:szCs w:val="24"/>
          </w:rPr>
          <m:t>ϕ</m:t>
        </m:r>
        <m:d>
          <m:dPr>
            <m:ctrlPr>
              <w:rPr>
                <w:rFonts w:ascii="Cambria Math" w:hAnsi="Cambria Math"/>
                <w:kern w:val="1"/>
                <w:sz w:val="24"/>
                <w:szCs w:val="24"/>
              </w:rPr>
            </m:ctrlPr>
          </m:dPr>
          <m:e>
            <m:r>
              <w:rPr>
                <w:rFonts w:ascii="Cambria Math" w:hAnsi="Cambria Math"/>
                <w:kern w:val="1"/>
                <w:sz w:val="24"/>
                <w:szCs w:val="24"/>
              </w:rPr>
              <m:t>x</m:t>
            </m:r>
          </m:e>
        </m:d>
        <m:r>
          <m:rPr>
            <m:sty m:val="p"/>
          </m:rPr>
          <w:rPr>
            <w:rFonts w:ascii="Cambria Math" w:hAnsi="Cambria Math"/>
            <w:kern w:val="1"/>
            <w:sz w:val="24"/>
            <w:szCs w:val="24"/>
          </w:rPr>
          <m:t>+</m:t>
        </m:r>
        <m:r>
          <w:rPr>
            <w:rFonts w:ascii="Cambria Math" w:hAnsi="Cambria Math"/>
            <w:kern w:val="1"/>
            <w:sz w:val="24"/>
            <w:szCs w:val="24"/>
          </w:rPr>
          <m:t>b</m:t>
        </m:r>
      </m:oMath>
      <w:r w:rsidRPr="001F26B6">
        <w:rPr>
          <w:kern w:val="1"/>
          <w:sz w:val="24"/>
          <w:szCs w:val="24"/>
        </w:rPr>
        <w:fldChar w:fldCharType="begin"/>
      </w:r>
      <w:r w:rsidRPr="001F26B6">
        <w:rPr>
          <w:kern w:val="1"/>
          <w:sz w:val="24"/>
          <w:szCs w:val="24"/>
        </w:rPr>
        <w:instrText xml:space="preserve"> f(x)=wTϕ(x)+b </w:instrText>
      </w:r>
      <w:r w:rsidRPr="001F26B6">
        <w:rPr>
          <w:kern w:val="1"/>
          <w:sz w:val="24"/>
          <w:szCs w:val="24"/>
        </w:rPr>
        <w:fldChar w:fldCharType="end"/>
      </w:r>
    </w:p>
    <w:p w14:paraId="7D2C82D4"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其中，</w:t>
      </w:r>
      <w:r w:rsidRPr="001F26B6">
        <w:rPr>
          <w:kern w:val="1"/>
          <w:sz w:val="24"/>
          <w:szCs w:val="24"/>
        </w:rPr>
        <w:t xml:space="preserve">ϕ(x) </w:t>
      </w:r>
      <w:r w:rsidRPr="001F26B6">
        <w:rPr>
          <w:kern w:val="1"/>
          <w:sz w:val="24"/>
          <w:szCs w:val="24"/>
        </w:rPr>
        <w:t>为核函数，将输入数据映射到高维空间，</w:t>
      </w:r>
      <w:r w:rsidRPr="001F26B6">
        <w:rPr>
          <w:rFonts w:ascii="Cambria Math" w:hAnsi="Cambria Math" w:cs="Cambria Math"/>
          <w:kern w:val="1"/>
          <w:sz w:val="24"/>
          <w:szCs w:val="24"/>
        </w:rPr>
        <w:t>𝑤</w:t>
      </w:r>
      <w:r w:rsidRPr="001F26B6">
        <w:rPr>
          <w:kern w:val="1"/>
          <w:sz w:val="24"/>
          <w:szCs w:val="24"/>
        </w:rPr>
        <w:t>为权重向量，</w:t>
      </w:r>
      <w:r w:rsidRPr="001F26B6">
        <w:rPr>
          <w:rFonts w:hint="eastAsia"/>
          <w:kern w:val="1"/>
          <w:sz w:val="24"/>
          <w:szCs w:val="24"/>
        </w:rPr>
        <w:t>b</w:t>
      </w:r>
      <w:r w:rsidRPr="001F26B6">
        <w:rPr>
          <w:kern w:val="1"/>
          <w:sz w:val="24"/>
          <w:szCs w:val="24"/>
        </w:rPr>
        <w:t>为偏置项。</w:t>
      </w:r>
      <w:r w:rsidRPr="001F26B6">
        <w:rPr>
          <w:kern w:val="1"/>
          <w:sz w:val="24"/>
          <w:szCs w:val="24"/>
        </w:rPr>
        <w:t>SVR</w:t>
      </w:r>
      <w:r w:rsidRPr="001F26B6">
        <w:rPr>
          <w:kern w:val="1"/>
          <w:sz w:val="24"/>
          <w:szCs w:val="24"/>
        </w:rPr>
        <w:lastRenderedPageBreak/>
        <w:t>通过最小</w:t>
      </w:r>
      <w:proofErr w:type="gramStart"/>
      <w:r w:rsidRPr="001F26B6">
        <w:rPr>
          <w:kern w:val="1"/>
          <w:sz w:val="24"/>
          <w:szCs w:val="24"/>
        </w:rPr>
        <w:t>化以下</w:t>
      </w:r>
      <w:proofErr w:type="gramEnd"/>
      <w:r w:rsidRPr="001F26B6">
        <w:rPr>
          <w:kern w:val="1"/>
          <w:sz w:val="24"/>
          <w:szCs w:val="24"/>
        </w:rPr>
        <w:t>优化问题来学习模型参数：</w:t>
      </w:r>
    </w:p>
    <w:p w14:paraId="2FA40C2F" w14:textId="77777777" w:rsidR="001F26B6" w:rsidRPr="001F26B6" w:rsidRDefault="001F26B6" w:rsidP="001F26B6">
      <w:pPr>
        <w:spacing w:line="360" w:lineRule="auto"/>
        <w:ind w:firstLineChars="200" w:firstLine="480"/>
        <w:rPr>
          <w:kern w:val="1"/>
          <w:sz w:val="24"/>
          <w:szCs w:val="24"/>
        </w:rPr>
      </w:pPr>
      <m:oMathPara>
        <m:oMath>
          <m:r>
            <m:rPr>
              <m:sty m:val="p"/>
            </m:rPr>
            <w:rPr>
              <w:rFonts w:ascii="Cambria Math" w:hAnsi="Cambria Math"/>
              <w:kern w:val="1"/>
              <w:sz w:val="24"/>
              <w:szCs w:val="24"/>
            </w:rPr>
            <m:t>​</m:t>
          </m:r>
          <m:func>
            <m:funcPr>
              <m:ctrlPr>
                <w:rPr>
                  <w:rFonts w:ascii="Cambria Math" w:hAnsi="Cambria Math"/>
                  <w:kern w:val="1"/>
                  <w:sz w:val="24"/>
                  <w:szCs w:val="24"/>
                </w:rPr>
              </m:ctrlPr>
            </m:funcPr>
            <m:fName>
              <m:limLow>
                <m:limLowPr>
                  <m:ctrlPr>
                    <w:rPr>
                      <w:rFonts w:ascii="Cambria Math" w:hAnsi="Cambria Math"/>
                      <w:kern w:val="1"/>
                      <w:sz w:val="24"/>
                      <w:szCs w:val="24"/>
                    </w:rPr>
                  </m:ctrlPr>
                </m:limLowPr>
                <m:e>
                  <m:r>
                    <m:rPr>
                      <m:sty m:val="p"/>
                    </m:rPr>
                    <w:rPr>
                      <w:rFonts w:ascii="Cambria Math" w:hAnsi="Cambria Math"/>
                      <w:kern w:val="1"/>
                      <w:sz w:val="24"/>
                      <w:szCs w:val="24"/>
                    </w:rPr>
                    <m:t>min</m:t>
                  </m:r>
                </m:e>
                <m:lim>
                  <m:r>
                    <w:rPr>
                      <w:rFonts w:ascii="Cambria Math" w:hAnsi="Cambria Math"/>
                      <w:kern w:val="1"/>
                      <w:sz w:val="24"/>
                      <w:szCs w:val="24"/>
                    </w:rPr>
                    <m:t>w</m:t>
                  </m:r>
                  <m:r>
                    <m:rPr>
                      <m:sty m:val="p"/>
                    </m:rPr>
                    <w:rPr>
                      <w:rFonts w:ascii="Cambria Math" w:hAnsi="Cambria Math"/>
                      <w:kern w:val="1"/>
                      <w:sz w:val="24"/>
                      <w:szCs w:val="24"/>
                    </w:rPr>
                    <m:t>,</m:t>
                  </m:r>
                  <m:r>
                    <w:rPr>
                      <w:rFonts w:ascii="Cambria Math" w:hAnsi="Cambria Math"/>
                      <w:kern w:val="1"/>
                      <w:sz w:val="24"/>
                      <w:szCs w:val="24"/>
                    </w:rPr>
                    <m:t>b</m:t>
                  </m:r>
                  <m:r>
                    <m:rPr>
                      <m:sty m:val="p"/>
                    </m:rPr>
                    <w:rPr>
                      <w:rFonts w:ascii="Cambria Math" w:hAnsi="Cambria Math"/>
                      <w:kern w:val="1"/>
                      <w:sz w:val="24"/>
                      <w:szCs w:val="24"/>
                    </w:rPr>
                    <m:t>,</m:t>
                  </m:r>
                  <m:sSub>
                    <m:sSubPr>
                      <m:ctrlPr>
                        <w:rPr>
                          <w:rFonts w:ascii="Cambria Math" w:hAnsi="Cambria Math"/>
                          <w:kern w:val="1"/>
                          <w:sz w:val="24"/>
                          <w:szCs w:val="24"/>
                        </w:rPr>
                      </m:ctrlPr>
                    </m:sSubPr>
                    <m:e>
                      <m:r>
                        <w:rPr>
                          <w:rFonts w:ascii="Cambria Math" w:hAnsi="Cambria Math"/>
                          <w:kern w:val="1"/>
                          <w:sz w:val="24"/>
                          <w:szCs w:val="24"/>
                        </w:rPr>
                        <m:t>ξ</m:t>
                      </m:r>
                    </m:e>
                    <m:sub>
                      <m:r>
                        <w:rPr>
                          <w:rFonts w:ascii="Cambria Math" w:hAnsi="Cambria Math"/>
                          <w:kern w:val="1"/>
                          <w:sz w:val="24"/>
                          <w:szCs w:val="24"/>
                        </w:rPr>
                        <m:t>i</m:t>
                      </m:r>
                    </m:sub>
                  </m:sSub>
                  <m:r>
                    <m:rPr>
                      <m:sty m:val="p"/>
                    </m:rPr>
                    <w:rPr>
                      <w:rFonts w:ascii="Cambria Math" w:hAnsi="Cambria Math"/>
                      <w:kern w:val="1"/>
                      <w:sz w:val="24"/>
                      <w:szCs w:val="24"/>
                    </w:rPr>
                    <m:t>,</m:t>
                  </m:r>
                  <m:sSubSup>
                    <m:sSubSupPr>
                      <m:ctrlPr>
                        <w:rPr>
                          <w:rFonts w:ascii="Cambria Math" w:hAnsi="Cambria Math"/>
                          <w:kern w:val="1"/>
                          <w:sz w:val="24"/>
                          <w:szCs w:val="24"/>
                        </w:rPr>
                      </m:ctrlPr>
                    </m:sSubSupPr>
                    <m:e>
                      <m:r>
                        <w:rPr>
                          <w:rFonts w:ascii="Cambria Math" w:hAnsi="Cambria Math"/>
                          <w:kern w:val="1"/>
                          <w:sz w:val="24"/>
                          <w:szCs w:val="24"/>
                        </w:rPr>
                        <m:t>ξ</m:t>
                      </m:r>
                    </m:e>
                    <m:sub>
                      <m:r>
                        <w:rPr>
                          <w:rFonts w:ascii="Cambria Math" w:hAnsi="Cambria Math"/>
                          <w:kern w:val="1"/>
                          <w:sz w:val="24"/>
                          <w:szCs w:val="24"/>
                        </w:rPr>
                        <m:t>i</m:t>
                      </m:r>
                    </m:sub>
                    <m:sup>
                      <m:r>
                        <m:rPr>
                          <m:sty m:val="p"/>
                        </m:rPr>
                        <w:rPr>
                          <w:rFonts w:ascii="Cambria Math" w:hAnsi="Cambria Math"/>
                          <w:kern w:val="1"/>
                          <w:sz w:val="24"/>
                          <w:szCs w:val="24"/>
                        </w:rPr>
                        <m:t>*</m:t>
                      </m:r>
                    </m:sup>
                  </m:sSubSup>
                </m:lim>
              </m:limLow>
            </m:fName>
            <m:e>
              <m:f>
                <m:fPr>
                  <m:ctrlPr>
                    <w:rPr>
                      <w:rFonts w:ascii="Cambria Math" w:hAnsi="Cambria Math"/>
                      <w:kern w:val="1"/>
                      <w:sz w:val="24"/>
                      <w:szCs w:val="24"/>
                    </w:rPr>
                  </m:ctrlPr>
                </m:fPr>
                <m:num>
                  <m:r>
                    <m:rPr>
                      <m:sty m:val="p"/>
                    </m:rPr>
                    <w:rPr>
                      <w:rFonts w:ascii="Cambria Math" w:hAnsi="Cambria Math"/>
                      <w:kern w:val="1"/>
                      <w:sz w:val="24"/>
                      <w:szCs w:val="24"/>
                    </w:rPr>
                    <m:t>​1</m:t>
                  </m:r>
                </m:num>
                <m:den>
                  <m:r>
                    <m:rPr>
                      <m:sty m:val="p"/>
                    </m:rPr>
                    <w:rPr>
                      <w:rFonts w:ascii="Cambria Math" w:hAnsi="Cambria Math"/>
                      <w:kern w:val="1"/>
                      <w:sz w:val="24"/>
                      <w:szCs w:val="24"/>
                    </w:rPr>
                    <m:t>2</m:t>
                  </m:r>
                </m:den>
              </m:f>
              <m:r>
                <m:rPr>
                  <m:sty m:val="p"/>
                </m:rPr>
                <w:rPr>
                  <w:rFonts w:ascii="Cambria Math" w:hAnsi="Cambria Math"/>
                  <w:kern w:val="1"/>
                  <w:sz w:val="24"/>
                  <w:szCs w:val="24"/>
                </w:rPr>
                <m:t>​</m:t>
              </m:r>
              <m:sSup>
                <m:sSupPr>
                  <m:ctrlPr>
                    <w:rPr>
                      <w:rFonts w:ascii="Cambria Math" w:hAnsi="Cambria Math"/>
                      <w:kern w:val="1"/>
                      <w:sz w:val="24"/>
                      <w:szCs w:val="24"/>
                    </w:rPr>
                  </m:ctrlPr>
                </m:sSupPr>
                <m:e>
                  <m:r>
                    <m:rPr>
                      <m:sty m:val="p"/>
                    </m:rPr>
                    <w:rPr>
                      <w:rFonts w:ascii="Cambria Math" w:hAnsi="Cambria Math"/>
                      <w:kern w:val="1"/>
                      <w:sz w:val="24"/>
                      <w:szCs w:val="24"/>
                    </w:rPr>
                    <m:t>∥</m:t>
                  </m:r>
                  <m:r>
                    <w:rPr>
                      <w:rFonts w:ascii="Cambria Math" w:hAnsi="Cambria Math"/>
                      <w:kern w:val="1"/>
                      <w:sz w:val="24"/>
                      <w:szCs w:val="24"/>
                    </w:rPr>
                    <m:t>w</m:t>
                  </m:r>
                  <m:r>
                    <m:rPr>
                      <m:sty m:val="p"/>
                    </m:rPr>
                    <w:rPr>
                      <w:rFonts w:ascii="Cambria Math" w:hAnsi="Cambria Math"/>
                      <w:kern w:val="1"/>
                      <w:sz w:val="24"/>
                      <w:szCs w:val="24"/>
                    </w:rPr>
                    <m:t>∥</m:t>
                  </m:r>
                </m:e>
                <m:sup>
                  <m:r>
                    <m:rPr>
                      <m:sty m:val="p"/>
                    </m:rPr>
                    <w:rPr>
                      <w:rFonts w:ascii="Cambria Math" w:hAnsi="Cambria Math"/>
                      <w:kern w:val="1"/>
                      <w:sz w:val="24"/>
                      <w:szCs w:val="24"/>
                    </w:rPr>
                    <m:t>2</m:t>
                  </m:r>
                </m:sup>
              </m:sSup>
            </m:e>
          </m:func>
          <m:r>
            <m:rPr>
              <m:sty m:val="p"/>
            </m:rPr>
            <w:rPr>
              <w:rFonts w:ascii="Cambria Math" w:hAnsi="Cambria Math"/>
              <w:kern w:val="1"/>
              <w:sz w:val="24"/>
              <w:szCs w:val="24"/>
            </w:rPr>
            <m:t>+</m:t>
          </m:r>
          <m:r>
            <w:rPr>
              <w:rFonts w:ascii="Cambria Math" w:hAnsi="Cambria Math"/>
              <w:kern w:val="1"/>
              <w:sz w:val="24"/>
              <w:szCs w:val="24"/>
            </w:rPr>
            <m:t>C</m:t>
          </m:r>
          <m:nary>
            <m:naryPr>
              <m:chr m:val="∑"/>
              <m:limLoc m:val="undOvr"/>
              <m:ctrlPr>
                <w:rPr>
                  <w:rFonts w:ascii="Cambria Math" w:hAnsi="Cambria Math"/>
                  <w:kern w:val="1"/>
                  <w:sz w:val="24"/>
                  <w:szCs w:val="24"/>
                </w:rPr>
              </m:ctrlPr>
            </m:naryPr>
            <m:sub>
              <m:r>
                <w:rPr>
                  <w:rFonts w:ascii="Cambria Math" w:hAnsi="Cambria Math"/>
                  <w:kern w:val="1"/>
                  <w:sz w:val="24"/>
                  <w:szCs w:val="24"/>
                </w:rPr>
                <m:t>i</m:t>
              </m:r>
              <m:r>
                <m:rPr>
                  <m:sty m:val="p"/>
                </m:rPr>
                <w:rPr>
                  <w:rFonts w:ascii="Cambria Math" w:hAnsi="Cambria Math"/>
                  <w:kern w:val="1"/>
                  <w:sz w:val="24"/>
                  <w:szCs w:val="24"/>
                </w:rPr>
                <m:t>=1</m:t>
              </m:r>
            </m:sub>
            <m:sup>
              <m:r>
                <w:rPr>
                  <w:rFonts w:ascii="Cambria Math" w:hAnsi="Cambria Math" w:hint="eastAsia"/>
                  <w:kern w:val="1"/>
                  <w:sz w:val="24"/>
                  <w:szCs w:val="24"/>
                </w:rPr>
                <m:t>n</m:t>
              </m:r>
            </m:sup>
            <m:e>
              <m:r>
                <m:rPr>
                  <m:sty m:val="p"/>
                </m:rPr>
                <w:rPr>
                  <w:rFonts w:ascii="Cambria Math" w:hAnsi="Cambria Math"/>
                  <w:kern w:val="1"/>
                  <w:sz w:val="24"/>
                  <w:szCs w:val="24"/>
                </w:rPr>
                <m:t>(</m:t>
              </m:r>
              <m:sSub>
                <m:sSubPr>
                  <m:ctrlPr>
                    <w:rPr>
                      <w:rFonts w:ascii="Cambria Math" w:hAnsi="Cambria Math"/>
                      <w:kern w:val="1"/>
                      <w:sz w:val="24"/>
                      <w:szCs w:val="24"/>
                    </w:rPr>
                  </m:ctrlPr>
                </m:sSubPr>
                <m:e>
                  <m:r>
                    <w:rPr>
                      <w:rFonts w:ascii="Cambria Math" w:hAnsi="Cambria Math"/>
                      <w:kern w:val="1"/>
                      <w:sz w:val="24"/>
                      <w:szCs w:val="24"/>
                    </w:rPr>
                    <m:t>ξ</m:t>
                  </m:r>
                </m:e>
                <m:sub>
                  <m:r>
                    <w:rPr>
                      <w:rFonts w:ascii="Cambria Math" w:hAnsi="Cambria Math"/>
                      <w:kern w:val="1"/>
                      <w:sz w:val="24"/>
                      <w:szCs w:val="24"/>
                    </w:rPr>
                    <m:t>i</m:t>
                  </m:r>
                </m:sub>
              </m:sSub>
              <m:r>
                <m:rPr>
                  <m:sty m:val="p"/>
                </m:rPr>
                <w:rPr>
                  <w:rFonts w:ascii="Cambria Math" w:hAnsi="Cambria Math"/>
                  <w:kern w:val="1"/>
                  <w:sz w:val="24"/>
                  <w:szCs w:val="24"/>
                </w:rPr>
                <m:t>+</m:t>
              </m:r>
              <m:sSubSup>
                <m:sSubSupPr>
                  <m:ctrlPr>
                    <w:rPr>
                      <w:rFonts w:ascii="Cambria Math" w:hAnsi="Cambria Math"/>
                      <w:kern w:val="1"/>
                      <w:sz w:val="24"/>
                      <w:szCs w:val="24"/>
                    </w:rPr>
                  </m:ctrlPr>
                </m:sSubSupPr>
                <m:e>
                  <m:r>
                    <w:rPr>
                      <w:rFonts w:ascii="Cambria Math" w:hAnsi="Cambria Math"/>
                      <w:kern w:val="1"/>
                      <w:sz w:val="24"/>
                      <w:szCs w:val="24"/>
                    </w:rPr>
                    <m:t>ξ</m:t>
                  </m:r>
                </m:e>
                <m:sub>
                  <m:r>
                    <w:rPr>
                      <w:rFonts w:ascii="Cambria Math" w:hAnsi="Cambria Math"/>
                      <w:kern w:val="1"/>
                      <w:sz w:val="24"/>
                      <w:szCs w:val="24"/>
                    </w:rPr>
                    <m:t>i</m:t>
                  </m:r>
                </m:sub>
                <m:sup>
                  <m:r>
                    <m:rPr>
                      <m:sty m:val="p"/>
                    </m:rPr>
                    <w:rPr>
                      <w:rFonts w:ascii="Cambria Math" w:hAnsi="Cambria Math"/>
                      <w:kern w:val="1"/>
                      <w:sz w:val="24"/>
                      <w:szCs w:val="24"/>
                    </w:rPr>
                    <m:t>*</m:t>
                  </m:r>
                </m:sup>
              </m:sSubSup>
              <m:r>
                <m:rPr>
                  <m:sty m:val="p"/>
                </m:rPr>
                <w:rPr>
                  <w:rFonts w:ascii="Cambria Math" w:hAnsi="Cambria Math"/>
                  <w:kern w:val="1"/>
                  <w:sz w:val="24"/>
                  <w:szCs w:val="24"/>
                </w:rPr>
                <m:t>​)</m:t>
              </m:r>
            </m:e>
          </m:nary>
          <m:r>
            <m:rPr>
              <m:sty m:val="p"/>
            </m:rPr>
            <w:rPr>
              <w:rFonts w:ascii="Cambria Math" w:hAnsi="Cambria Math"/>
              <w:kern w:val="1"/>
              <w:sz w:val="24"/>
              <w:szCs w:val="24"/>
            </w:rPr>
            <m:t>​</m:t>
          </m:r>
        </m:oMath>
      </m:oMathPara>
    </w:p>
    <w:p w14:paraId="437422A4"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其中，</w:t>
      </w:r>
      <w:r w:rsidRPr="001F26B6">
        <w:rPr>
          <w:kern w:val="1"/>
          <w:sz w:val="24"/>
          <w:szCs w:val="24"/>
        </w:rPr>
        <w:t>C</w:t>
      </w:r>
      <w:r w:rsidRPr="001F26B6">
        <w:rPr>
          <w:kern w:val="1"/>
          <w:sz w:val="24"/>
          <w:szCs w:val="24"/>
        </w:rPr>
        <w:t>是惩罚系数，用于控制对误差的容忍度</w:t>
      </w:r>
      <w:r w:rsidRPr="001F26B6">
        <w:rPr>
          <w:rFonts w:hint="eastAsia"/>
          <w:kern w:val="1"/>
          <w:sz w:val="24"/>
          <w:szCs w:val="24"/>
        </w:rPr>
        <w:t>；</w:t>
      </w:r>
      <m:oMath>
        <m:sSub>
          <m:sSubPr>
            <m:ctrlPr>
              <w:rPr>
                <w:rFonts w:ascii="Cambria Math" w:hAnsi="Cambria Math"/>
                <w:kern w:val="1"/>
                <w:sz w:val="24"/>
                <w:szCs w:val="24"/>
              </w:rPr>
            </m:ctrlPr>
          </m:sSubPr>
          <m:e>
            <m:r>
              <w:rPr>
                <w:rFonts w:ascii="Cambria Math" w:hAnsi="Cambria Math"/>
                <w:kern w:val="1"/>
                <w:sz w:val="24"/>
                <w:szCs w:val="24"/>
              </w:rPr>
              <m:t>ξ</m:t>
            </m:r>
          </m:e>
          <m:sub>
            <m:r>
              <w:rPr>
                <w:rFonts w:ascii="Cambria Math" w:hAnsi="Cambria Math"/>
                <w:kern w:val="1"/>
                <w:sz w:val="24"/>
                <w:szCs w:val="24"/>
              </w:rPr>
              <m:t>i</m:t>
            </m:r>
          </m:sub>
        </m:sSub>
      </m:oMath>
      <w:r w:rsidRPr="001F26B6">
        <w:rPr>
          <w:kern w:val="1"/>
          <w:sz w:val="24"/>
          <w:szCs w:val="24"/>
        </w:rPr>
        <w:t>和</w:t>
      </w:r>
      <m:oMath>
        <m:sSubSup>
          <m:sSubSupPr>
            <m:ctrlPr>
              <w:rPr>
                <w:rFonts w:ascii="Cambria Math" w:hAnsi="Cambria Math"/>
                <w:kern w:val="1"/>
                <w:sz w:val="24"/>
                <w:szCs w:val="24"/>
              </w:rPr>
            </m:ctrlPr>
          </m:sSubSupPr>
          <m:e>
            <m:r>
              <w:rPr>
                <w:rFonts w:ascii="Cambria Math" w:hAnsi="Cambria Math"/>
                <w:kern w:val="1"/>
                <w:sz w:val="24"/>
                <w:szCs w:val="24"/>
              </w:rPr>
              <m:t>ξ</m:t>
            </m:r>
          </m:e>
          <m:sub>
            <m:r>
              <w:rPr>
                <w:rFonts w:ascii="Cambria Math" w:hAnsi="Cambria Math"/>
                <w:kern w:val="1"/>
                <w:sz w:val="24"/>
                <w:szCs w:val="24"/>
              </w:rPr>
              <m:t>i</m:t>
            </m:r>
          </m:sub>
          <m:sup>
            <m:r>
              <m:rPr>
                <m:sty m:val="p"/>
              </m:rPr>
              <w:rPr>
                <w:rFonts w:ascii="Cambria Math" w:hAnsi="Cambria Math"/>
                <w:kern w:val="1"/>
                <w:sz w:val="24"/>
                <w:szCs w:val="24"/>
              </w:rPr>
              <m:t>*</m:t>
            </m:r>
          </m:sup>
        </m:sSubSup>
      </m:oMath>
      <w:r w:rsidRPr="001F26B6">
        <w:rPr>
          <w:kern w:val="1"/>
          <w:sz w:val="24"/>
          <w:szCs w:val="24"/>
        </w:rPr>
        <w:t>是松弛变量，用来处理模型无法完全拟合数据时的误差。通过这种方式，</w:t>
      </w:r>
      <w:r w:rsidRPr="001F26B6">
        <w:rPr>
          <w:kern w:val="1"/>
          <w:sz w:val="24"/>
          <w:szCs w:val="24"/>
        </w:rPr>
        <w:t>SVR</w:t>
      </w:r>
      <w:r w:rsidRPr="001F26B6">
        <w:rPr>
          <w:kern w:val="1"/>
          <w:sz w:val="24"/>
          <w:szCs w:val="24"/>
        </w:rPr>
        <w:t>能够在保持模型简单性的同时，实现较好的预测性能。</w:t>
      </w:r>
    </w:p>
    <w:p w14:paraId="5961D6ED" w14:textId="3A9392ED" w:rsidR="001F26B6" w:rsidRPr="001F26B6" w:rsidRDefault="001F26B6" w:rsidP="001F26B6">
      <w:pPr>
        <w:spacing w:line="360" w:lineRule="auto"/>
        <w:ind w:firstLineChars="200" w:firstLine="480"/>
        <w:rPr>
          <w:kern w:val="1"/>
          <w:sz w:val="24"/>
          <w:szCs w:val="24"/>
        </w:rPr>
      </w:pPr>
      <w:r>
        <w:rPr>
          <w:rFonts w:hint="eastAsia"/>
          <w:kern w:val="1"/>
          <w:sz w:val="24"/>
          <w:szCs w:val="24"/>
        </w:rPr>
        <w:t>②</w:t>
      </w:r>
      <w:proofErr w:type="spellStart"/>
      <w:r w:rsidRPr="001F26B6">
        <w:rPr>
          <w:kern w:val="1"/>
          <w:sz w:val="24"/>
          <w:szCs w:val="24"/>
        </w:rPr>
        <w:t>XGBoost</w:t>
      </w:r>
      <w:proofErr w:type="spellEnd"/>
      <w:r w:rsidRPr="001F26B6">
        <w:rPr>
          <w:kern w:val="1"/>
          <w:sz w:val="24"/>
          <w:szCs w:val="24"/>
        </w:rPr>
        <w:t>回归</w:t>
      </w:r>
    </w:p>
    <w:p w14:paraId="197F2AC6" w14:textId="77777777" w:rsidR="001F26B6" w:rsidRPr="001F26B6" w:rsidRDefault="001F26B6" w:rsidP="001F26B6">
      <w:pPr>
        <w:spacing w:line="360" w:lineRule="auto"/>
        <w:ind w:firstLineChars="200" w:firstLine="480"/>
        <w:rPr>
          <w:kern w:val="1"/>
          <w:sz w:val="24"/>
          <w:szCs w:val="24"/>
        </w:rPr>
      </w:pPr>
      <w:proofErr w:type="spellStart"/>
      <w:r w:rsidRPr="001F26B6">
        <w:rPr>
          <w:kern w:val="1"/>
          <w:sz w:val="24"/>
          <w:szCs w:val="24"/>
        </w:rPr>
        <w:t>XGBoost</w:t>
      </w:r>
      <w:proofErr w:type="spellEnd"/>
      <w:r w:rsidRPr="001F26B6">
        <w:rPr>
          <w:kern w:val="1"/>
          <w:sz w:val="24"/>
          <w:szCs w:val="24"/>
        </w:rPr>
        <w:t>（极致梯度提升）是一种基于梯度提升决策树（</w:t>
      </w:r>
      <w:r w:rsidRPr="001F26B6">
        <w:rPr>
          <w:kern w:val="1"/>
          <w:sz w:val="24"/>
          <w:szCs w:val="24"/>
        </w:rPr>
        <w:t>GBDT</w:t>
      </w:r>
      <w:r w:rsidRPr="001F26B6">
        <w:rPr>
          <w:kern w:val="1"/>
          <w:sz w:val="24"/>
          <w:szCs w:val="24"/>
        </w:rPr>
        <w:t>）的回归模型，具备高效性和正则化的优点。在</w:t>
      </w:r>
      <w:proofErr w:type="spellStart"/>
      <w:r w:rsidRPr="001F26B6">
        <w:rPr>
          <w:kern w:val="1"/>
          <w:sz w:val="24"/>
          <w:szCs w:val="24"/>
        </w:rPr>
        <w:t>XGBoost</w:t>
      </w:r>
      <w:proofErr w:type="spellEnd"/>
      <w:r w:rsidRPr="001F26B6">
        <w:rPr>
          <w:kern w:val="1"/>
          <w:sz w:val="24"/>
          <w:szCs w:val="24"/>
        </w:rPr>
        <w:t>中，模型通过迭代的方式逐步拟合前一轮的残差，即：</w:t>
      </w:r>
    </w:p>
    <w:p w14:paraId="3E98BE41" w14:textId="77777777" w:rsidR="001F26B6" w:rsidRPr="001F26B6" w:rsidRDefault="00000000" w:rsidP="001F26B6">
      <w:pPr>
        <w:spacing w:line="360" w:lineRule="auto"/>
        <w:ind w:firstLineChars="200" w:firstLine="480"/>
        <w:rPr>
          <w:kern w:val="1"/>
          <w:sz w:val="24"/>
          <w:szCs w:val="24"/>
        </w:rPr>
      </w:pPr>
      <m:oMathPara>
        <m:oMath>
          <m:sSubSup>
            <m:sSubSupPr>
              <m:ctrlPr>
                <w:rPr>
                  <w:rFonts w:ascii="Cambria Math" w:hAnsi="Cambria Math"/>
                  <w:kern w:val="1"/>
                  <w:sz w:val="24"/>
                  <w:szCs w:val="24"/>
                </w:rPr>
              </m:ctrlPr>
            </m:sSubSup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up>
              <m:r>
                <m:rPr>
                  <m:sty m:val="p"/>
                </m:rPr>
                <w:rPr>
                  <w:rFonts w:ascii="Cambria Math" w:hAnsi="Cambria Math"/>
                  <w:kern w:val="1"/>
                  <w:sz w:val="24"/>
                  <w:szCs w:val="24"/>
                </w:rPr>
                <m:t>(t)</m:t>
              </m:r>
            </m:sup>
          </m:sSubSup>
          <m:r>
            <m:rPr>
              <m:sty m:val="p"/>
            </m:rPr>
            <w:rPr>
              <w:rFonts w:ascii="Cambria Math" w:hAnsi="Cambria Math"/>
              <w:kern w:val="1"/>
              <w:sz w:val="24"/>
              <w:szCs w:val="24"/>
            </w:rPr>
            <m:t>=</m:t>
          </m:r>
          <m:sSubSup>
            <m:sSubSupPr>
              <m:ctrlPr>
                <w:rPr>
                  <w:rFonts w:ascii="Cambria Math" w:hAnsi="Cambria Math"/>
                  <w:kern w:val="1"/>
                  <w:sz w:val="24"/>
                  <w:szCs w:val="24"/>
                </w:rPr>
              </m:ctrlPr>
            </m:sSubSup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up>
              <m:r>
                <m:rPr>
                  <m:sty m:val="p"/>
                </m:rPr>
                <w:rPr>
                  <w:rFonts w:ascii="Cambria Math" w:hAnsi="Cambria Math"/>
                  <w:kern w:val="1"/>
                  <w:sz w:val="24"/>
                  <w:szCs w:val="24"/>
                </w:rPr>
                <m:t>(t-1)</m:t>
              </m:r>
            </m:sup>
          </m:sSubSup>
          <m:r>
            <m:rPr>
              <m:sty m:val="p"/>
            </m:rPr>
            <w:rPr>
              <w:rFonts w:ascii="Cambria Math" w:hAnsi="Cambria Math"/>
              <w:kern w:val="1"/>
              <w:sz w:val="24"/>
              <w:szCs w:val="24"/>
            </w:rPr>
            <m:t>+</m:t>
          </m:r>
          <m:sSub>
            <m:sSubPr>
              <m:ctrlPr>
                <w:rPr>
                  <w:rFonts w:ascii="Cambria Math" w:hAnsi="Cambria Math"/>
                  <w:kern w:val="1"/>
                  <w:sz w:val="24"/>
                  <w:szCs w:val="24"/>
                </w:rPr>
              </m:ctrlPr>
            </m:sSubPr>
            <m:e>
              <m:r>
                <m:rPr>
                  <m:sty m:val="p"/>
                </m:rPr>
                <w:rPr>
                  <w:rFonts w:ascii="Cambria Math" w:hAnsi="Cambria Math"/>
                  <w:kern w:val="1"/>
                  <w:sz w:val="24"/>
                  <w:szCs w:val="24"/>
                </w:rPr>
                <m:t>f</m:t>
              </m:r>
            </m:e>
            <m:sub>
              <m:r>
                <w:rPr>
                  <w:rFonts w:ascii="Cambria Math" w:hAnsi="Cambria Math"/>
                  <w:kern w:val="1"/>
                  <w:sz w:val="24"/>
                  <w:szCs w:val="24"/>
                </w:rPr>
                <m:t>t</m:t>
              </m:r>
            </m:sub>
          </m:sSub>
          <m:r>
            <m:rPr>
              <m:sty m:val="p"/>
            </m:rPr>
            <w:rPr>
              <w:rFonts w:ascii="Cambria Math" w:hAnsi="Cambria Math"/>
              <w:kern w:val="1"/>
              <w:sz w:val="24"/>
              <w:szCs w:val="24"/>
            </w:rPr>
            <m:t>(</m:t>
          </m:r>
          <m:sSub>
            <m:sSubPr>
              <m:ctrlPr>
                <w:rPr>
                  <w:rFonts w:ascii="Cambria Math" w:hAnsi="Cambria Math"/>
                  <w:kern w:val="1"/>
                  <w:sz w:val="24"/>
                  <w:szCs w:val="24"/>
                </w:rPr>
              </m:ctrlPr>
            </m:sSubPr>
            <m:e>
              <m:r>
                <m:rPr>
                  <m:sty m:val="p"/>
                </m:rPr>
                <w:rPr>
                  <w:rFonts w:ascii="Cambria Math" w:hAnsi="Cambria Math"/>
                  <w:kern w:val="1"/>
                  <w:sz w:val="24"/>
                  <w:szCs w:val="24"/>
                </w:rPr>
                <m:t>x</m:t>
              </m:r>
            </m:e>
            <m:sub>
              <m:r>
                <w:rPr>
                  <w:rFonts w:ascii="Cambria Math" w:hAnsi="Cambria Math"/>
                  <w:kern w:val="1"/>
                  <w:sz w:val="24"/>
                  <w:szCs w:val="24"/>
                </w:rPr>
                <m:t>i</m:t>
              </m:r>
            </m:sub>
          </m:sSub>
          <m:r>
            <m:rPr>
              <m:sty m:val="p"/>
            </m:rPr>
            <w:rPr>
              <w:rFonts w:ascii="Cambria Math" w:hAnsi="Cambria Math"/>
              <w:kern w:val="1"/>
              <w:sz w:val="24"/>
              <w:szCs w:val="24"/>
            </w:rPr>
            <m:t>)</m:t>
          </m:r>
        </m:oMath>
      </m:oMathPara>
    </w:p>
    <w:p w14:paraId="04C792AB"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其中，</w:t>
      </w:r>
      <m:oMath>
        <m:sSub>
          <m:sSubPr>
            <m:ctrlPr>
              <w:rPr>
                <w:rFonts w:ascii="Cambria Math" w:hAnsi="Cambria Math"/>
                <w:kern w:val="1"/>
                <w:sz w:val="24"/>
                <w:szCs w:val="24"/>
              </w:rPr>
            </m:ctrlPr>
          </m:sSubPr>
          <m:e>
            <m:r>
              <m:rPr>
                <m:sty m:val="p"/>
              </m:rPr>
              <w:rPr>
                <w:rFonts w:ascii="Cambria Math" w:hAnsi="Cambria Math"/>
                <w:kern w:val="1"/>
                <w:sz w:val="24"/>
                <w:szCs w:val="24"/>
              </w:rPr>
              <m:t>f</m:t>
            </m:r>
          </m:e>
          <m:sub>
            <m:r>
              <w:rPr>
                <w:rFonts w:ascii="Cambria Math" w:hAnsi="Cambria Math"/>
                <w:kern w:val="1"/>
                <w:sz w:val="24"/>
                <w:szCs w:val="24"/>
              </w:rPr>
              <m:t>t</m:t>
            </m:r>
          </m:sub>
        </m:sSub>
        <m:r>
          <m:rPr>
            <m:sty m:val="p"/>
          </m:rPr>
          <w:rPr>
            <w:rFonts w:ascii="Cambria Math" w:hAnsi="Cambria Math"/>
            <w:kern w:val="1"/>
            <w:sz w:val="24"/>
            <w:szCs w:val="24"/>
          </w:rPr>
          <m:t>(</m:t>
        </m:r>
        <m:sSub>
          <m:sSubPr>
            <m:ctrlPr>
              <w:rPr>
                <w:rFonts w:ascii="Cambria Math" w:hAnsi="Cambria Math"/>
                <w:kern w:val="1"/>
                <w:sz w:val="24"/>
                <w:szCs w:val="24"/>
              </w:rPr>
            </m:ctrlPr>
          </m:sSubPr>
          <m:e>
            <m:r>
              <m:rPr>
                <m:sty m:val="p"/>
              </m:rPr>
              <w:rPr>
                <w:rFonts w:ascii="Cambria Math" w:hAnsi="Cambria Math"/>
                <w:kern w:val="1"/>
                <w:sz w:val="24"/>
                <w:szCs w:val="24"/>
              </w:rPr>
              <m:t>x</m:t>
            </m:r>
          </m:e>
          <m:sub>
            <m:r>
              <w:rPr>
                <w:rFonts w:ascii="Cambria Math" w:hAnsi="Cambria Math"/>
                <w:kern w:val="1"/>
                <w:sz w:val="24"/>
                <w:szCs w:val="24"/>
              </w:rPr>
              <m:t>i</m:t>
            </m:r>
          </m:sub>
        </m:sSub>
        <m:r>
          <m:rPr>
            <m:sty m:val="p"/>
          </m:rPr>
          <w:rPr>
            <w:rFonts w:ascii="Cambria Math" w:hAnsi="Cambria Math"/>
            <w:kern w:val="1"/>
            <w:sz w:val="24"/>
            <w:szCs w:val="24"/>
          </w:rPr>
          <m:t>)</m:t>
        </m:r>
      </m:oMath>
      <w:r w:rsidRPr="001F26B6">
        <w:rPr>
          <w:kern w:val="1"/>
          <w:sz w:val="24"/>
          <w:szCs w:val="24"/>
        </w:rPr>
        <w:t>是第</w:t>
      </w:r>
      <w:r w:rsidRPr="001F26B6">
        <w:rPr>
          <w:kern w:val="1"/>
          <w:sz w:val="24"/>
          <w:szCs w:val="24"/>
        </w:rPr>
        <w:t xml:space="preserve"> t </w:t>
      </w:r>
      <w:r w:rsidRPr="001F26B6">
        <w:rPr>
          <w:kern w:val="1"/>
          <w:sz w:val="24"/>
          <w:szCs w:val="24"/>
        </w:rPr>
        <w:t>轮构建的决策树，用于拟合残差。</w:t>
      </w:r>
      <w:proofErr w:type="spellStart"/>
      <w:r w:rsidRPr="001F26B6">
        <w:rPr>
          <w:kern w:val="1"/>
          <w:sz w:val="24"/>
          <w:szCs w:val="24"/>
        </w:rPr>
        <w:t>XGBoost</w:t>
      </w:r>
      <w:proofErr w:type="spellEnd"/>
      <w:r w:rsidRPr="001F26B6">
        <w:rPr>
          <w:kern w:val="1"/>
          <w:sz w:val="24"/>
          <w:szCs w:val="24"/>
        </w:rPr>
        <w:t>（极致梯度提升）的目标函数由损失函数和</w:t>
      </w:r>
      <w:proofErr w:type="gramStart"/>
      <w:r w:rsidRPr="001F26B6">
        <w:rPr>
          <w:kern w:val="1"/>
          <w:sz w:val="24"/>
          <w:szCs w:val="24"/>
        </w:rPr>
        <w:t>正则化项组成</w:t>
      </w:r>
      <w:proofErr w:type="gramEnd"/>
      <w:r w:rsidRPr="001F26B6">
        <w:rPr>
          <w:kern w:val="1"/>
          <w:sz w:val="24"/>
          <w:szCs w:val="24"/>
        </w:rPr>
        <w:t>：</w:t>
      </w:r>
    </w:p>
    <w:p w14:paraId="77524F6F" w14:textId="77777777" w:rsidR="001F26B6" w:rsidRPr="001F26B6" w:rsidRDefault="001F26B6" w:rsidP="001F26B6">
      <w:pPr>
        <w:spacing w:line="360" w:lineRule="auto"/>
        <w:ind w:firstLineChars="200" w:firstLine="480"/>
        <w:rPr>
          <w:kern w:val="1"/>
          <w:sz w:val="24"/>
          <w:szCs w:val="24"/>
        </w:rPr>
      </w:pPr>
      <m:oMathPara>
        <m:oMath>
          <m:r>
            <m:rPr>
              <m:sty m:val="p"/>
            </m:rPr>
            <w:rPr>
              <w:rFonts w:ascii="Cambria Math" w:hAnsi="Cambria Math"/>
              <w:kern w:val="1"/>
              <w:sz w:val="24"/>
              <w:szCs w:val="24"/>
            </w:rPr>
            <m:t>L(θ)=</m:t>
          </m:r>
          <m:nary>
            <m:naryPr>
              <m:chr m:val="∑"/>
              <m:limLoc m:val="undOvr"/>
              <m:ctrlPr>
                <w:rPr>
                  <w:rFonts w:ascii="Cambria Math" w:hAnsi="Cambria Math"/>
                  <w:kern w:val="1"/>
                  <w:sz w:val="24"/>
                  <w:szCs w:val="24"/>
                </w:rPr>
              </m:ctrlPr>
            </m:naryPr>
            <m:sub>
              <m:r>
                <m:rPr>
                  <m:sty m:val="p"/>
                </m:rPr>
                <w:rPr>
                  <w:rFonts w:ascii="Cambria Math" w:hAnsi="Cambria Math"/>
                  <w:kern w:val="1"/>
                  <w:sz w:val="24"/>
                  <w:szCs w:val="24"/>
                </w:rPr>
                <m:t>i=1</m:t>
              </m:r>
            </m:sub>
            <m:sup>
              <m:r>
                <w:rPr>
                  <w:rFonts w:ascii="Cambria Math" w:hAnsi="Cambria Math"/>
                  <w:kern w:val="1"/>
                  <w:sz w:val="24"/>
                  <w:szCs w:val="24"/>
                </w:rPr>
                <m:t>n</m:t>
              </m:r>
            </m:sup>
            <m:e>
              <m:r>
                <m:rPr>
                  <m:sty m:val="p"/>
                </m:rPr>
                <w:rPr>
                  <w:rFonts w:ascii="Cambria Math" w:hAnsi="Cambria Math"/>
                  <w:kern w:val="1"/>
                  <w:sz w:val="24"/>
                  <w:szCs w:val="24"/>
                </w:rPr>
                <m:t>l(</m:t>
              </m:r>
              <m:sSub>
                <m:sSubPr>
                  <m:ctrlPr>
                    <w:rPr>
                      <w:rFonts w:ascii="Cambria Math" w:hAnsi="Cambria Math"/>
                      <w:kern w:val="1"/>
                      <w:sz w:val="24"/>
                      <w:szCs w:val="24"/>
                    </w:rPr>
                  </m:ctrlPr>
                </m:sSubPr>
                <m:e>
                  <m:r>
                    <m:rPr>
                      <m:sty m:val="p"/>
                    </m:rPr>
                    <w:rPr>
                      <w:rFonts w:ascii="Cambria Math" w:hAnsi="Cambria Math"/>
                      <w:kern w:val="1"/>
                      <w:sz w:val="24"/>
                      <w:szCs w:val="24"/>
                    </w:rPr>
                    <m:t>y</m:t>
                  </m:r>
                </m:e>
                <m:sub>
                  <m:r>
                    <w:rPr>
                      <w:rFonts w:ascii="Cambria Math" w:hAnsi="Cambria Math"/>
                      <w:kern w:val="1"/>
                      <w:sz w:val="24"/>
                      <w:szCs w:val="24"/>
                    </w:rPr>
                    <m:t>i</m:t>
                  </m:r>
                </m:sub>
              </m:sSub>
              <m:r>
                <m:rPr>
                  <m:sty m:val="p"/>
                </m:rPr>
                <w:rPr>
                  <w:rFonts w:ascii="Cambria Math" w:hAnsi="Cambria Math"/>
                  <w:kern w:val="1"/>
                  <w:sz w:val="24"/>
                  <w:szCs w:val="24"/>
                </w:rPr>
                <m:t>,</m:t>
              </m:r>
              <m:sSub>
                <m:sSubPr>
                  <m:ctrlPr>
                    <w:rPr>
                      <w:rFonts w:ascii="Cambria Math" w:hAnsi="Cambria Math"/>
                      <w:kern w:val="1"/>
                      <w:sz w:val="24"/>
                      <w:szCs w:val="24"/>
                    </w:rPr>
                  </m:ctrlPr>
                </m:sSub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Sub>
              <m:r>
                <m:rPr>
                  <m:sty m:val="p"/>
                </m:rPr>
                <w:rPr>
                  <w:rFonts w:ascii="Cambria Math" w:hAnsi="Cambria Math"/>
                  <w:kern w:val="1"/>
                  <w:sz w:val="24"/>
                  <w:szCs w:val="24"/>
                </w:rPr>
                <m:t>)</m:t>
              </m:r>
            </m:e>
          </m:nary>
          <m:r>
            <m:rPr>
              <m:sty m:val="p"/>
            </m:rPr>
            <w:rPr>
              <w:rFonts w:ascii="Cambria Math" w:hAnsi="Cambria Math"/>
              <w:kern w:val="1"/>
              <w:sz w:val="24"/>
              <w:szCs w:val="24"/>
            </w:rPr>
            <m:t>+</m:t>
          </m:r>
          <m:nary>
            <m:naryPr>
              <m:chr m:val="∑"/>
              <m:limLoc m:val="undOvr"/>
              <m:ctrlPr>
                <w:rPr>
                  <w:rFonts w:ascii="Cambria Math" w:hAnsi="Cambria Math"/>
                  <w:kern w:val="1"/>
                  <w:sz w:val="24"/>
                  <w:szCs w:val="24"/>
                </w:rPr>
              </m:ctrlPr>
            </m:naryPr>
            <m:sub>
              <m:r>
                <m:rPr>
                  <m:sty m:val="p"/>
                </m:rPr>
                <w:rPr>
                  <w:rFonts w:ascii="Cambria Math" w:hAnsi="Cambria Math"/>
                  <w:kern w:val="1"/>
                  <w:sz w:val="24"/>
                  <w:szCs w:val="24"/>
                </w:rPr>
                <m:t>k=1</m:t>
              </m:r>
            </m:sub>
            <m:sup>
              <m:r>
                <m:rPr>
                  <m:sty m:val="p"/>
                </m:rPr>
                <w:rPr>
                  <w:rFonts w:ascii="Cambria Math" w:hAnsi="Cambria Math"/>
                  <w:kern w:val="1"/>
                  <w:sz w:val="24"/>
                  <w:szCs w:val="24"/>
                </w:rPr>
                <m:t>K</m:t>
              </m:r>
            </m:sup>
            <m:e>
              <m:r>
                <m:rPr>
                  <m:sty m:val="p"/>
                </m:rPr>
                <w:rPr>
                  <w:rFonts w:ascii="Cambria Math" w:hAnsi="Cambria Math"/>
                  <w:kern w:val="1"/>
                  <w:sz w:val="24"/>
                  <w:szCs w:val="24"/>
                </w:rPr>
                <m:t>Ω(</m:t>
              </m:r>
              <m:sSub>
                <m:sSubPr>
                  <m:ctrlPr>
                    <w:rPr>
                      <w:rFonts w:ascii="Cambria Math" w:hAnsi="Cambria Math"/>
                      <w:kern w:val="1"/>
                      <w:sz w:val="24"/>
                      <w:szCs w:val="24"/>
                    </w:rPr>
                  </m:ctrlPr>
                </m:sSubPr>
                <m:e>
                  <m:r>
                    <m:rPr>
                      <m:sty m:val="p"/>
                    </m:rPr>
                    <w:rPr>
                      <w:rFonts w:ascii="Cambria Math" w:hAnsi="Cambria Math"/>
                      <w:kern w:val="1"/>
                      <w:sz w:val="24"/>
                      <w:szCs w:val="24"/>
                    </w:rPr>
                    <m:t>f</m:t>
                  </m:r>
                </m:e>
                <m:sub>
                  <m:r>
                    <w:rPr>
                      <w:rFonts w:ascii="Cambria Math" w:hAnsi="Cambria Math"/>
                      <w:kern w:val="1"/>
                      <w:sz w:val="24"/>
                      <w:szCs w:val="24"/>
                    </w:rPr>
                    <m:t>k</m:t>
                  </m:r>
                </m:sub>
              </m:sSub>
              <m:r>
                <m:rPr>
                  <m:sty m:val="p"/>
                </m:rPr>
                <w:rPr>
                  <w:rFonts w:ascii="Cambria Math" w:hAnsi="Cambria Math"/>
                  <w:kern w:val="1"/>
                  <w:sz w:val="24"/>
                  <w:szCs w:val="24"/>
                </w:rPr>
                <m:t>)</m:t>
              </m:r>
            </m:e>
          </m:nary>
        </m:oMath>
      </m:oMathPara>
    </w:p>
    <w:p w14:paraId="2BBE40B3"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这里，</w:t>
      </w:r>
      <w:r w:rsidRPr="001F26B6">
        <w:rPr>
          <w:kern w:val="1"/>
          <w:sz w:val="24"/>
          <w:szCs w:val="24"/>
        </w:rPr>
        <w:t xml:space="preserve"> </w:t>
      </w:r>
      <m:oMath>
        <m:r>
          <m:rPr>
            <m:sty m:val="p"/>
          </m:rPr>
          <w:rPr>
            <w:rFonts w:ascii="Cambria Math" w:hAnsi="Cambria Math"/>
            <w:kern w:val="1"/>
            <w:sz w:val="24"/>
            <w:szCs w:val="24"/>
          </w:rPr>
          <m:t>l(</m:t>
        </m:r>
        <m:sSub>
          <m:sSubPr>
            <m:ctrlPr>
              <w:rPr>
                <w:rFonts w:ascii="Cambria Math" w:hAnsi="Cambria Math"/>
                <w:kern w:val="1"/>
                <w:sz w:val="24"/>
                <w:szCs w:val="24"/>
              </w:rPr>
            </m:ctrlPr>
          </m:sSubPr>
          <m:e>
            <m:r>
              <m:rPr>
                <m:sty m:val="p"/>
              </m:rPr>
              <w:rPr>
                <w:rFonts w:ascii="Cambria Math" w:hAnsi="Cambria Math"/>
                <w:kern w:val="1"/>
                <w:sz w:val="24"/>
                <w:szCs w:val="24"/>
              </w:rPr>
              <m:t>y</m:t>
            </m:r>
          </m:e>
          <m:sub>
            <m:r>
              <w:rPr>
                <w:rFonts w:ascii="Cambria Math" w:hAnsi="Cambria Math"/>
                <w:kern w:val="1"/>
                <w:sz w:val="24"/>
                <w:szCs w:val="24"/>
              </w:rPr>
              <m:t>i</m:t>
            </m:r>
          </m:sub>
        </m:sSub>
        <m:r>
          <m:rPr>
            <m:sty m:val="p"/>
          </m:rPr>
          <w:rPr>
            <w:rFonts w:ascii="Cambria Math" w:hAnsi="Cambria Math"/>
            <w:kern w:val="1"/>
            <w:sz w:val="24"/>
            <w:szCs w:val="24"/>
          </w:rPr>
          <m:t>,</m:t>
        </m:r>
        <m:sSub>
          <m:sSubPr>
            <m:ctrlPr>
              <w:rPr>
                <w:rFonts w:ascii="Cambria Math" w:hAnsi="Cambria Math"/>
                <w:kern w:val="1"/>
                <w:sz w:val="24"/>
                <w:szCs w:val="24"/>
              </w:rPr>
            </m:ctrlPr>
          </m:sSub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Sub>
        <m:r>
          <m:rPr>
            <m:sty m:val="p"/>
          </m:rPr>
          <w:rPr>
            <w:rFonts w:ascii="Cambria Math" w:hAnsi="Cambria Math"/>
            <w:kern w:val="1"/>
            <w:sz w:val="24"/>
            <w:szCs w:val="24"/>
          </w:rPr>
          <m:t>)</m:t>
        </m:r>
      </m:oMath>
      <w:r w:rsidRPr="001F26B6">
        <w:rPr>
          <w:kern w:val="1"/>
          <w:sz w:val="24"/>
          <w:szCs w:val="24"/>
        </w:rPr>
        <w:t>为损失函数，衡量预测值</w:t>
      </w:r>
      <m:oMath>
        <m:sSub>
          <m:sSubPr>
            <m:ctrlPr>
              <w:rPr>
                <w:rFonts w:ascii="Cambria Math" w:hAnsi="Cambria Math"/>
                <w:kern w:val="1"/>
                <w:sz w:val="24"/>
                <w:szCs w:val="24"/>
              </w:rPr>
            </m:ctrlPr>
          </m:sSub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Sub>
      </m:oMath>
      <w:r w:rsidRPr="001F26B6">
        <w:rPr>
          <w:kern w:val="1"/>
          <w:sz w:val="24"/>
          <w:szCs w:val="24"/>
        </w:rPr>
        <w:t xml:space="preserve"> </w:t>
      </w:r>
      <w:r w:rsidRPr="001F26B6">
        <w:rPr>
          <w:kern w:val="1"/>
          <w:sz w:val="24"/>
          <w:szCs w:val="24"/>
        </w:rPr>
        <w:t>与真实值</w:t>
      </w:r>
      <w:r w:rsidRPr="001F26B6">
        <w:rPr>
          <w:kern w:val="1"/>
          <w:sz w:val="24"/>
          <w:szCs w:val="24"/>
        </w:rPr>
        <w:t xml:space="preserve"> </w:t>
      </w:r>
      <m:oMath>
        <m:sSub>
          <m:sSubPr>
            <m:ctrlPr>
              <w:rPr>
                <w:rFonts w:ascii="Cambria Math" w:hAnsi="Cambria Math"/>
                <w:kern w:val="1"/>
                <w:sz w:val="24"/>
                <w:szCs w:val="24"/>
              </w:rPr>
            </m:ctrlPr>
          </m:sSubPr>
          <m:e>
            <m:r>
              <m:rPr>
                <m:sty m:val="p"/>
              </m:rPr>
              <w:rPr>
                <w:rFonts w:ascii="Cambria Math" w:hAnsi="Cambria Math"/>
                <w:kern w:val="1"/>
                <w:sz w:val="24"/>
                <w:szCs w:val="24"/>
              </w:rPr>
              <m:t>y</m:t>
            </m:r>
          </m:e>
          <m:sub>
            <m:r>
              <w:rPr>
                <w:rFonts w:ascii="Cambria Math" w:hAnsi="Cambria Math"/>
                <w:kern w:val="1"/>
                <w:sz w:val="24"/>
                <w:szCs w:val="24"/>
              </w:rPr>
              <m:t>i</m:t>
            </m:r>
          </m:sub>
        </m:sSub>
      </m:oMath>
      <w:r w:rsidRPr="001F26B6">
        <w:rPr>
          <w:kern w:val="1"/>
          <w:sz w:val="24"/>
          <w:szCs w:val="24"/>
        </w:rPr>
        <w:t xml:space="preserve"> </w:t>
      </w:r>
      <w:r w:rsidRPr="001F26B6">
        <w:rPr>
          <w:kern w:val="1"/>
          <w:sz w:val="24"/>
          <w:szCs w:val="24"/>
        </w:rPr>
        <w:t>之间的误差；</w:t>
      </w:r>
      <m:oMath>
        <m:r>
          <m:rPr>
            <m:sty m:val="p"/>
          </m:rPr>
          <w:rPr>
            <w:rFonts w:ascii="Cambria Math" w:hAnsi="Cambria Math"/>
            <w:kern w:val="1"/>
            <w:sz w:val="24"/>
            <w:szCs w:val="24"/>
          </w:rPr>
          <m:t>Ω(</m:t>
        </m:r>
        <m:sSub>
          <m:sSubPr>
            <m:ctrlPr>
              <w:rPr>
                <w:rFonts w:ascii="Cambria Math" w:hAnsi="Cambria Math"/>
                <w:kern w:val="1"/>
                <w:sz w:val="24"/>
                <w:szCs w:val="24"/>
              </w:rPr>
            </m:ctrlPr>
          </m:sSubPr>
          <m:e>
            <m:r>
              <m:rPr>
                <m:sty m:val="p"/>
              </m:rPr>
              <w:rPr>
                <w:rFonts w:ascii="Cambria Math" w:hAnsi="Cambria Math"/>
                <w:kern w:val="1"/>
                <w:sz w:val="24"/>
                <w:szCs w:val="24"/>
              </w:rPr>
              <m:t>f</m:t>
            </m:r>
          </m:e>
          <m:sub>
            <m:r>
              <w:rPr>
                <w:rFonts w:ascii="Cambria Math" w:hAnsi="Cambria Math"/>
                <w:kern w:val="1"/>
                <w:sz w:val="24"/>
                <w:szCs w:val="24"/>
              </w:rPr>
              <m:t>k</m:t>
            </m:r>
          </m:sub>
        </m:sSub>
        <m:r>
          <m:rPr>
            <m:sty m:val="p"/>
          </m:rPr>
          <w:rPr>
            <w:rFonts w:ascii="Cambria Math" w:hAnsi="Cambria Math"/>
            <w:kern w:val="1"/>
            <w:sz w:val="24"/>
            <w:szCs w:val="24"/>
          </w:rPr>
          <m:t>)</m:t>
        </m:r>
      </m:oMath>
      <w:r w:rsidRPr="001F26B6">
        <w:rPr>
          <w:kern w:val="1"/>
          <w:sz w:val="24"/>
          <w:szCs w:val="24"/>
        </w:rPr>
        <w:t xml:space="preserve"> </w:t>
      </w:r>
      <w:r w:rsidRPr="001F26B6">
        <w:rPr>
          <w:kern w:val="1"/>
          <w:sz w:val="24"/>
          <w:szCs w:val="24"/>
        </w:rPr>
        <w:t>是正则化项，用于控制模型复杂度，防止过拟合。在实验中，</w:t>
      </w:r>
      <w:proofErr w:type="spellStart"/>
      <w:r w:rsidRPr="001F26B6">
        <w:rPr>
          <w:kern w:val="1"/>
          <w:sz w:val="24"/>
          <w:szCs w:val="24"/>
        </w:rPr>
        <w:t>XGBoost</w:t>
      </w:r>
      <w:proofErr w:type="spellEnd"/>
      <w:r w:rsidRPr="001F26B6">
        <w:rPr>
          <w:kern w:val="1"/>
          <w:sz w:val="24"/>
          <w:szCs w:val="24"/>
        </w:rPr>
        <w:t>（极致梯度提升）被证明是非常有效的回归模型，尤其适合高维数据和复杂特征。</w:t>
      </w:r>
    </w:p>
    <w:p w14:paraId="3CC4D1BE" w14:textId="4E63D382" w:rsidR="001F26B6" w:rsidRPr="001F26B6" w:rsidRDefault="001F26B6" w:rsidP="001F26B6">
      <w:pPr>
        <w:spacing w:line="360" w:lineRule="auto"/>
        <w:ind w:firstLineChars="200" w:firstLine="480"/>
        <w:rPr>
          <w:kern w:val="1"/>
          <w:sz w:val="24"/>
          <w:szCs w:val="24"/>
        </w:rPr>
      </w:pPr>
      <w:r>
        <w:rPr>
          <w:rFonts w:hint="eastAsia"/>
          <w:kern w:val="1"/>
          <w:sz w:val="24"/>
          <w:szCs w:val="24"/>
        </w:rPr>
        <w:t>③</w:t>
      </w:r>
      <w:r w:rsidRPr="001F26B6">
        <w:rPr>
          <w:kern w:val="1"/>
          <w:sz w:val="24"/>
          <w:szCs w:val="24"/>
        </w:rPr>
        <w:t>随机森林回归</w:t>
      </w:r>
      <w:r w:rsidRPr="001F26B6">
        <w:rPr>
          <w:kern w:val="1"/>
          <w:sz w:val="24"/>
          <w:szCs w:val="24"/>
        </w:rPr>
        <w:t xml:space="preserve"> (RFR)</w:t>
      </w:r>
    </w:p>
    <w:p w14:paraId="65AF4122"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随机森林是一种基于决策树的集成方法，通过构建多棵决策树并将其预测结果取平均来实现回归任务。每棵树在构建时，通过</w:t>
      </w:r>
      <w:r w:rsidRPr="001F26B6">
        <w:rPr>
          <w:kern w:val="1"/>
          <w:sz w:val="24"/>
          <w:szCs w:val="24"/>
        </w:rPr>
        <w:t>“</w:t>
      </w:r>
      <w:r w:rsidRPr="001F26B6">
        <w:rPr>
          <w:kern w:val="1"/>
          <w:sz w:val="24"/>
          <w:szCs w:val="24"/>
        </w:rPr>
        <w:t>袋外采样</w:t>
      </w:r>
      <w:r w:rsidRPr="001F26B6">
        <w:rPr>
          <w:kern w:val="1"/>
          <w:sz w:val="24"/>
          <w:szCs w:val="24"/>
        </w:rPr>
        <w:t>”</w:t>
      </w:r>
      <w:r w:rsidRPr="001F26B6">
        <w:rPr>
          <w:kern w:val="1"/>
          <w:sz w:val="24"/>
          <w:szCs w:val="24"/>
        </w:rPr>
        <w:t>（</w:t>
      </w:r>
      <w:r w:rsidRPr="001F26B6">
        <w:rPr>
          <w:kern w:val="1"/>
          <w:sz w:val="24"/>
          <w:szCs w:val="24"/>
        </w:rPr>
        <w:t>bootstrap sampling</w:t>
      </w:r>
      <w:r w:rsidRPr="001F26B6">
        <w:rPr>
          <w:kern w:val="1"/>
          <w:sz w:val="24"/>
          <w:szCs w:val="24"/>
        </w:rPr>
        <w:t>）从训练数据中随机抽取样本，并在每次分裂时从特征集中随机选择部分特征。随机森林的预测结果通过以下公式计算：</w:t>
      </w:r>
    </w:p>
    <w:p w14:paraId="0F62B0C3" w14:textId="77777777" w:rsidR="001F26B6" w:rsidRPr="001F26B6" w:rsidRDefault="00000000" w:rsidP="001F26B6">
      <w:pPr>
        <w:spacing w:line="360" w:lineRule="auto"/>
        <w:ind w:firstLineChars="200" w:firstLine="480"/>
        <w:rPr>
          <w:kern w:val="1"/>
          <w:sz w:val="24"/>
          <w:szCs w:val="24"/>
        </w:rPr>
      </w:pPr>
      <m:oMathPara>
        <m:oMath>
          <m:sSub>
            <m:sSubPr>
              <m:ctrlPr>
                <w:rPr>
                  <w:rFonts w:ascii="Cambria Math" w:hAnsi="Cambria Math"/>
                  <w:kern w:val="1"/>
                  <w:sz w:val="24"/>
                  <w:szCs w:val="24"/>
                </w:rPr>
              </m:ctrlPr>
            </m:sSub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Sub>
          <m:r>
            <m:rPr>
              <m:sty m:val="p"/>
            </m:rPr>
            <w:rPr>
              <w:rFonts w:ascii="Cambria Math" w:hAnsi="Cambria Math"/>
              <w:kern w:val="1"/>
              <w:sz w:val="24"/>
              <w:szCs w:val="24"/>
            </w:rPr>
            <m:t>=</m:t>
          </m:r>
          <m:f>
            <m:fPr>
              <m:ctrlPr>
                <w:rPr>
                  <w:rFonts w:ascii="Cambria Math" w:hAnsi="Cambria Math"/>
                  <w:kern w:val="1"/>
                  <w:sz w:val="24"/>
                  <w:szCs w:val="24"/>
                </w:rPr>
              </m:ctrlPr>
            </m:fPr>
            <m:num>
              <m:r>
                <m:rPr>
                  <m:sty m:val="p"/>
                </m:rPr>
                <w:rPr>
                  <w:rFonts w:ascii="Cambria Math" w:hAnsi="Cambria Math"/>
                  <w:kern w:val="1"/>
                  <w:sz w:val="24"/>
                  <w:szCs w:val="24"/>
                </w:rPr>
                <m:t>1</m:t>
              </m:r>
            </m:num>
            <m:den>
              <m:r>
                <w:rPr>
                  <w:rFonts w:ascii="Cambria Math" w:hAnsi="Cambria Math"/>
                  <w:kern w:val="1"/>
                  <w:sz w:val="24"/>
                  <w:szCs w:val="24"/>
                </w:rPr>
                <m:t>T</m:t>
              </m:r>
            </m:den>
          </m:f>
          <m:nary>
            <m:naryPr>
              <m:chr m:val="∑"/>
              <m:limLoc m:val="undOvr"/>
              <m:ctrlPr>
                <w:rPr>
                  <w:rFonts w:ascii="Cambria Math" w:hAnsi="Cambria Math"/>
                  <w:kern w:val="1"/>
                  <w:sz w:val="24"/>
                  <w:szCs w:val="24"/>
                </w:rPr>
              </m:ctrlPr>
            </m:naryPr>
            <m:sub>
              <m:r>
                <m:rPr>
                  <m:sty m:val="p"/>
                </m:rPr>
                <w:rPr>
                  <w:rFonts w:ascii="Cambria Math" w:hAnsi="Cambria Math"/>
                  <w:kern w:val="1"/>
                  <w:sz w:val="24"/>
                  <w:szCs w:val="24"/>
                </w:rPr>
                <m:t>t=1</m:t>
              </m:r>
            </m:sub>
            <m:sup>
              <m:r>
                <m:rPr>
                  <m:sty m:val="p"/>
                </m:rPr>
                <w:rPr>
                  <w:rFonts w:ascii="Cambria Math" w:hAnsi="Cambria Math"/>
                  <w:kern w:val="1"/>
                  <w:sz w:val="24"/>
                  <w:szCs w:val="24"/>
                </w:rPr>
                <m:t>T</m:t>
              </m:r>
            </m:sup>
            <m:e>
              <m:sSubSup>
                <m:sSubSupPr>
                  <m:ctrlPr>
                    <w:rPr>
                      <w:rFonts w:ascii="Cambria Math" w:hAnsi="Cambria Math"/>
                      <w:kern w:val="1"/>
                      <w:sz w:val="24"/>
                      <w:szCs w:val="24"/>
                    </w:rPr>
                  </m:ctrlPr>
                </m:sSubSup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up>
                  <m:r>
                    <m:rPr>
                      <m:sty m:val="p"/>
                    </m:rPr>
                    <w:rPr>
                      <w:rFonts w:ascii="Cambria Math" w:hAnsi="Cambria Math"/>
                      <w:kern w:val="1"/>
                      <w:sz w:val="24"/>
                      <w:szCs w:val="24"/>
                    </w:rPr>
                    <m:t>(t)</m:t>
                  </m:r>
                </m:sup>
              </m:sSubSup>
            </m:e>
          </m:nary>
        </m:oMath>
      </m:oMathPara>
    </w:p>
    <w:p w14:paraId="5823E289" w14:textId="0762D8B0" w:rsidR="001F26B6" w:rsidRPr="001F26B6" w:rsidRDefault="001F26B6" w:rsidP="001F26B6">
      <w:pPr>
        <w:spacing w:line="360" w:lineRule="auto"/>
        <w:ind w:firstLineChars="200" w:firstLine="480"/>
        <w:rPr>
          <w:kern w:val="1"/>
          <w:sz w:val="24"/>
          <w:szCs w:val="24"/>
        </w:rPr>
      </w:pPr>
      <w:r w:rsidRPr="001F26B6">
        <w:rPr>
          <w:kern w:val="1"/>
          <w:sz w:val="24"/>
          <w:szCs w:val="24"/>
        </w:rPr>
        <w:t>其中，</w:t>
      </w:r>
      <w:r w:rsidRPr="001F26B6">
        <w:rPr>
          <w:kern w:val="1"/>
          <w:sz w:val="24"/>
          <w:szCs w:val="24"/>
        </w:rPr>
        <w:t>T</w:t>
      </w:r>
      <w:r w:rsidRPr="001F26B6">
        <w:rPr>
          <w:kern w:val="1"/>
          <w:sz w:val="24"/>
          <w:szCs w:val="24"/>
        </w:rPr>
        <w:t>为决策树的数量，</w:t>
      </w:r>
      <m:oMath>
        <m:sSubSup>
          <m:sSubSupPr>
            <m:ctrlPr>
              <w:rPr>
                <w:rFonts w:ascii="Cambria Math" w:hAnsi="Cambria Math"/>
                <w:kern w:val="1"/>
                <w:sz w:val="24"/>
                <w:szCs w:val="24"/>
              </w:rPr>
            </m:ctrlPr>
          </m:sSubSup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up>
            <m:r>
              <m:rPr>
                <m:sty m:val="p"/>
              </m:rPr>
              <w:rPr>
                <w:rFonts w:ascii="Cambria Math" w:hAnsi="Cambria Math"/>
                <w:kern w:val="1"/>
                <w:sz w:val="24"/>
                <w:szCs w:val="24"/>
              </w:rPr>
              <m:t>(t)</m:t>
            </m:r>
          </m:sup>
        </m:sSubSup>
      </m:oMath>
      <w:r w:rsidRPr="001F26B6">
        <w:rPr>
          <w:kern w:val="1"/>
          <w:sz w:val="24"/>
          <w:szCs w:val="24"/>
        </w:rPr>
        <w:t>为第</w:t>
      </w:r>
      <w:r w:rsidRPr="001F26B6">
        <w:rPr>
          <w:kern w:val="1"/>
          <w:sz w:val="24"/>
          <w:szCs w:val="24"/>
        </w:rPr>
        <w:t>t</w:t>
      </w:r>
      <w:r w:rsidRPr="001F26B6">
        <w:rPr>
          <w:kern w:val="1"/>
          <w:sz w:val="24"/>
          <w:szCs w:val="24"/>
        </w:rPr>
        <w:t>棵决策树的预测结果。随机森林的优势在于它能够通过集成多棵树的结果来减少单棵树的方差，从而提升模型的鲁棒性和泛化能力。</w:t>
      </w:r>
    </w:p>
    <w:p w14:paraId="73B6765C" w14:textId="7AC9CE03" w:rsidR="001F26B6" w:rsidRPr="001F26B6" w:rsidRDefault="001F26B6" w:rsidP="001F26B6">
      <w:pPr>
        <w:spacing w:line="360" w:lineRule="auto"/>
        <w:ind w:firstLineChars="200" w:firstLine="480"/>
        <w:rPr>
          <w:kern w:val="1"/>
          <w:sz w:val="24"/>
          <w:szCs w:val="24"/>
        </w:rPr>
      </w:pPr>
      <w:r>
        <w:rPr>
          <w:rFonts w:hint="eastAsia"/>
          <w:kern w:val="1"/>
          <w:sz w:val="24"/>
          <w:szCs w:val="24"/>
        </w:rPr>
        <w:t>④</w:t>
      </w:r>
      <w:r w:rsidRPr="001F26B6">
        <w:rPr>
          <w:kern w:val="1"/>
          <w:sz w:val="24"/>
          <w:szCs w:val="24"/>
        </w:rPr>
        <w:t>BP</w:t>
      </w:r>
      <w:r w:rsidRPr="001F26B6">
        <w:rPr>
          <w:kern w:val="1"/>
          <w:sz w:val="24"/>
          <w:szCs w:val="24"/>
        </w:rPr>
        <w:t>神经网络</w:t>
      </w:r>
    </w:p>
    <w:p w14:paraId="39E7AA66"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BP</w:t>
      </w:r>
      <w:r w:rsidRPr="001F26B6">
        <w:rPr>
          <w:kern w:val="1"/>
          <w:sz w:val="24"/>
          <w:szCs w:val="24"/>
        </w:rPr>
        <w:t>神经网络是一种多层前馈神经网络，通过反向传播（</w:t>
      </w:r>
      <w:r w:rsidRPr="001F26B6">
        <w:rPr>
          <w:kern w:val="1"/>
          <w:sz w:val="24"/>
          <w:szCs w:val="24"/>
        </w:rPr>
        <w:t>Backpropagation</w:t>
      </w:r>
      <w:r w:rsidRPr="001F26B6">
        <w:rPr>
          <w:kern w:val="1"/>
          <w:sz w:val="24"/>
          <w:szCs w:val="24"/>
        </w:rPr>
        <w:t>）算法来训练模型。该网络由一个输入层、若干隐藏层和一个输出层组成。每层的计算表达式为：</w:t>
      </w:r>
    </w:p>
    <w:p w14:paraId="0780D204" w14:textId="77777777" w:rsidR="001F26B6" w:rsidRPr="001F26B6" w:rsidRDefault="00000000" w:rsidP="001F26B6">
      <w:pPr>
        <w:spacing w:line="360" w:lineRule="auto"/>
        <w:ind w:firstLineChars="200" w:firstLine="480"/>
        <w:rPr>
          <w:kern w:val="1"/>
          <w:sz w:val="24"/>
          <w:szCs w:val="24"/>
        </w:rPr>
      </w:pPr>
      <m:oMathPara>
        <m:oMath>
          <m:sSup>
            <m:sSupPr>
              <m:ctrlPr>
                <w:rPr>
                  <w:rFonts w:ascii="Cambria Math" w:hAnsi="Cambria Math"/>
                  <w:kern w:val="1"/>
                  <w:sz w:val="24"/>
                  <w:szCs w:val="24"/>
                </w:rPr>
              </m:ctrlPr>
            </m:sSupPr>
            <m:e>
              <m:r>
                <m:rPr>
                  <m:sty m:val="p"/>
                </m:rPr>
                <w:rPr>
                  <w:rFonts w:ascii="Cambria Math" w:hAnsi="Cambria Math"/>
                  <w:kern w:val="1"/>
                  <w:sz w:val="24"/>
                  <w:szCs w:val="24"/>
                </w:rPr>
                <m:t>a</m:t>
              </m:r>
            </m:e>
            <m:sup>
              <m:r>
                <m:rPr>
                  <m:sty m:val="p"/>
                </m:rPr>
                <w:rPr>
                  <w:rFonts w:ascii="Cambria Math" w:hAnsi="Cambria Math"/>
                  <w:kern w:val="1"/>
                  <w:sz w:val="24"/>
                  <w:szCs w:val="24"/>
                </w:rPr>
                <m:t>(l+1)</m:t>
              </m:r>
            </m:sup>
          </m:sSup>
          <m:r>
            <m:rPr>
              <m:sty m:val="p"/>
            </m:rPr>
            <w:rPr>
              <w:rFonts w:ascii="Cambria Math" w:hAnsi="Cambria Math"/>
              <w:kern w:val="1"/>
              <w:sz w:val="24"/>
              <w:szCs w:val="24"/>
            </w:rPr>
            <m:t>=f(</m:t>
          </m:r>
          <m:sSup>
            <m:sSupPr>
              <m:ctrlPr>
                <w:rPr>
                  <w:rFonts w:ascii="Cambria Math" w:hAnsi="Cambria Math"/>
                  <w:kern w:val="1"/>
                  <w:sz w:val="24"/>
                  <w:szCs w:val="24"/>
                </w:rPr>
              </m:ctrlPr>
            </m:sSupPr>
            <m:e>
              <m:r>
                <m:rPr>
                  <m:sty m:val="p"/>
                </m:rPr>
                <w:rPr>
                  <w:rFonts w:ascii="Cambria Math" w:hAnsi="Cambria Math"/>
                  <w:kern w:val="1"/>
                  <w:sz w:val="24"/>
                  <w:szCs w:val="24"/>
                </w:rPr>
                <m:t>W</m:t>
              </m:r>
            </m:e>
            <m:sup>
              <m:r>
                <m:rPr>
                  <m:sty m:val="p"/>
                </m:rPr>
                <w:rPr>
                  <w:rFonts w:ascii="Cambria Math" w:hAnsi="Cambria Math"/>
                  <w:kern w:val="1"/>
                  <w:sz w:val="24"/>
                  <w:szCs w:val="24"/>
                </w:rPr>
                <m:t>(l)</m:t>
              </m:r>
            </m:sup>
          </m:sSup>
          <m:sSup>
            <m:sSupPr>
              <m:ctrlPr>
                <w:rPr>
                  <w:rFonts w:ascii="Cambria Math" w:hAnsi="Cambria Math"/>
                  <w:kern w:val="1"/>
                  <w:sz w:val="24"/>
                  <w:szCs w:val="24"/>
                </w:rPr>
              </m:ctrlPr>
            </m:sSupPr>
            <m:e>
              <m:r>
                <m:rPr>
                  <m:sty m:val="p"/>
                </m:rPr>
                <w:rPr>
                  <w:rFonts w:ascii="Cambria Math" w:hAnsi="Cambria Math"/>
                  <w:kern w:val="1"/>
                  <w:sz w:val="24"/>
                  <w:szCs w:val="24"/>
                </w:rPr>
                <m:t>a</m:t>
              </m:r>
            </m:e>
            <m:sup>
              <m:r>
                <m:rPr>
                  <m:sty m:val="p"/>
                </m:rPr>
                <w:rPr>
                  <w:rFonts w:ascii="Cambria Math" w:hAnsi="Cambria Math"/>
                  <w:kern w:val="1"/>
                  <w:sz w:val="24"/>
                  <w:szCs w:val="24"/>
                </w:rPr>
                <m:t>(l)</m:t>
              </m:r>
            </m:sup>
          </m:sSup>
          <m:r>
            <m:rPr>
              <m:sty m:val="p"/>
            </m:rPr>
            <w:rPr>
              <w:rFonts w:ascii="Cambria Math" w:hAnsi="Cambria Math"/>
              <w:kern w:val="1"/>
              <w:sz w:val="24"/>
              <w:szCs w:val="24"/>
            </w:rPr>
            <m:t>+</m:t>
          </m:r>
          <m:sSup>
            <m:sSupPr>
              <m:ctrlPr>
                <w:rPr>
                  <w:rFonts w:ascii="Cambria Math" w:hAnsi="Cambria Math"/>
                  <w:kern w:val="1"/>
                  <w:sz w:val="24"/>
                  <w:szCs w:val="24"/>
                </w:rPr>
              </m:ctrlPr>
            </m:sSupPr>
            <m:e>
              <m:r>
                <m:rPr>
                  <m:sty m:val="p"/>
                </m:rPr>
                <w:rPr>
                  <w:rFonts w:ascii="Cambria Math" w:hAnsi="Cambria Math"/>
                  <w:kern w:val="1"/>
                  <w:sz w:val="24"/>
                  <w:szCs w:val="24"/>
                </w:rPr>
                <m:t>b</m:t>
              </m:r>
            </m:e>
            <m:sup>
              <m:r>
                <m:rPr>
                  <m:sty m:val="p"/>
                </m:rPr>
                <w:rPr>
                  <w:rFonts w:ascii="Cambria Math" w:hAnsi="Cambria Math"/>
                  <w:kern w:val="1"/>
                  <w:sz w:val="24"/>
                  <w:szCs w:val="24"/>
                </w:rPr>
                <m:t>(l)</m:t>
              </m:r>
            </m:sup>
          </m:sSup>
          <m:r>
            <m:rPr>
              <m:sty m:val="p"/>
            </m:rPr>
            <w:rPr>
              <w:rFonts w:ascii="Cambria Math" w:hAnsi="Cambria Math"/>
              <w:kern w:val="1"/>
              <w:sz w:val="24"/>
              <w:szCs w:val="24"/>
            </w:rPr>
            <m:t>)</m:t>
          </m:r>
        </m:oMath>
      </m:oMathPara>
    </w:p>
    <w:p w14:paraId="74059773" w14:textId="315708A6" w:rsidR="001F26B6" w:rsidRPr="001F26B6" w:rsidRDefault="001F26B6" w:rsidP="001F26B6">
      <w:pPr>
        <w:spacing w:line="360" w:lineRule="auto"/>
        <w:ind w:firstLineChars="200" w:firstLine="480"/>
        <w:rPr>
          <w:kern w:val="1"/>
          <w:sz w:val="24"/>
          <w:szCs w:val="24"/>
        </w:rPr>
      </w:pPr>
      <w:r w:rsidRPr="001F26B6">
        <w:rPr>
          <w:kern w:val="1"/>
          <w:sz w:val="24"/>
          <w:szCs w:val="24"/>
        </w:rPr>
        <w:t>其中，</w:t>
      </w:r>
      <m:oMath>
        <m:sSup>
          <m:sSupPr>
            <m:ctrlPr>
              <w:rPr>
                <w:rFonts w:ascii="Cambria Math" w:hAnsi="Cambria Math"/>
                <w:kern w:val="1"/>
                <w:sz w:val="24"/>
                <w:szCs w:val="24"/>
              </w:rPr>
            </m:ctrlPr>
          </m:sSupPr>
          <m:e>
            <m:r>
              <m:rPr>
                <m:sty m:val="p"/>
              </m:rPr>
              <w:rPr>
                <w:rFonts w:ascii="Cambria Math" w:hAnsi="Cambria Math"/>
                <w:kern w:val="1"/>
                <w:sz w:val="24"/>
                <w:szCs w:val="24"/>
              </w:rPr>
              <m:t>a</m:t>
            </m:r>
          </m:e>
          <m:sup>
            <m:r>
              <m:rPr>
                <m:sty m:val="p"/>
              </m:rPr>
              <w:rPr>
                <w:rFonts w:ascii="Cambria Math" w:hAnsi="Cambria Math"/>
                <w:kern w:val="1"/>
                <w:sz w:val="24"/>
                <w:szCs w:val="24"/>
              </w:rPr>
              <m:t>(l)</m:t>
            </m:r>
          </m:sup>
        </m:sSup>
      </m:oMath>
      <w:r w:rsidRPr="001F26B6">
        <w:rPr>
          <w:kern w:val="1"/>
          <w:sz w:val="24"/>
          <w:szCs w:val="24"/>
        </w:rPr>
        <w:t>表示第</w:t>
      </w:r>
      <w:r w:rsidRPr="001F26B6">
        <w:rPr>
          <w:kern w:val="1"/>
          <w:sz w:val="24"/>
          <w:szCs w:val="24"/>
        </w:rPr>
        <w:t>l</w:t>
      </w:r>
      <w:r w:rsidRPr="001F26B6">
        <w:rPr>
          <w:kern w:val="1"/>
          <w:sz w:val="24"/>
          <w:szCs w:val="24"/>
        </w:rPr>
        <w:t>层的输出，</w:t>
      </w:r>
      <m:oMath>
        <m:sSup>
          <m:sSupPr>
            <m:ctrlPr>
              <w:rPr>
                <w:rFonts w:ascii="Cambria Math" w:hAnsi="Cambria Math"/>
                <w:kern w:val="1"/>
                <w:sz w:val="24"/>
                <w:szCs w:val="24"/>
              </w:rPr>
            </m:ctrlPr>
          </m:sSupPr>
          <m:e>
            <m:r>
              <m:rPr>
                <m:sty m:val="p"/>
              </m:rPr>
              <w:rPr>
                <w:rFonts w:ascii="Cambria Math" w:hAnsi="Cambria Math"/>
                <w:kern w:val="1"/>
                <w:sz w:val="24"/>
                <w:szCs w:val="24"/>
              </w:rPr>
              <m:t>W</m:t>
            </m:r>
          </m:e>
          <m:sup>
            <m:r>
              <m:rPr>
                <m:sty m:val="p"/>
              </m:rPr>
              <w:rPr>
                <w:rFonts w:ascii="Cambria Math" w:hAnsi="Cambria Math"/>
                <w:kern w:val="1"/>
                <w:sz w:val="24"/>
                <w:szCs w:val="24"/>
              </w:rPr>
              <m:t>(l)</m:t>
            </m:r>
          </m:sup>
        </m:sSup>
      </m:oMath>
      <w:r w:rsidRPr="001F26B6">
        <w:rPr>
          <w:kern w:val="1"/>
          <w:sz w:val="24"/>
          <w:szCs w:val="24"/>
        </w:rPr>
        <w:t>为权重矩阵，</w:t>
      </w:r>
      <m:oMath>
        <m:sSup>
          <m:sSupPr>
            <m:ctrlPr>
              <w:rPr>
                <w:rFonts w:ascii="Cambria Math" w:hAnsi="Cambria Math"/>
                <w:kern w:val="1"/>
                <w:sz w:val="24"/>
                <w:szCs w:val="24"/>
              </w:rPr>
            </m:ctrlPr>
          </m:sSupPr>
          <m:e>
            <m:r>
              <m:rPr>
                <m:sty m:val="p"/>
              </m:rPr>
              <w:rPr>
                <w:rFonts w:ascii="Cambria Math" w:hAnsi="Cambria Math"/>
                <w:kern w:val="1"/>
                <w:sz w:val="24"/>
                <w:szCs w:val="24"/>
              </w:rPr>
              <m:t>b</m:t>
            </m:r>
          </m:e>
          <m:sup>
            <m:r>
              <m:rPr>
                <m:sty m:val="p"/>
              </m:rPr>
              <w:rPr>
                <w:rFonts w:ascii="Cambria Math" w:hAnsi="Cambria Math"/>
                <w:kern w:val="1"/>
                <w:sz w:val="24"/>
                <w:szCs w:val="24"/>
              </w:rPr>
              <m:t>(l)</m:t>
            </m:r>
          </m:sup>
        </m:sSup>
      </m:oMath>
      <w:r w:rsidRPr="001F26B6">
        <w:rPr>
          <w:kern w:val="1"/>
          <w:sz w:val="24"/>
          <w:szCs w:val="24"/>
        </w:rPr>
        <w:t>为偏置向量，</w:t>
      </w:r>
      <w:r w:rsidRPr="001F26B6">
        <w:rPr>
          <w:kern w:val="1"/>
          <w:sz w:val="24"/>
          <w:szCs w:val="24"/>
        </w:rPr>
        <w:t>f</w:t>
      </w:r>
      <w:r w:rsidRPr="001F26B6">
        <w:rPr>
          <w:kern w:val="1"/>
          <w:sz w:val="24"/>
          <w:szCs w:val="24"/>
        </w:rPr>
        <w:t>是激活函数。在本研</w:t>
      </w:r>
      <w:r w:rsidRPr="001F26B6">
        <w:rPr>
          <w:kern w:val="1"/>
          <w:sz w:val="24"/>
          <w:szCs w:val="24"/>
        </w:rPr>
        <w:lastRenderedPageBreak/>
        <w:t>究中，我们采用了</w:t>
      </w:r>
      <w:r w:rsidRPr="001F26B6">
        <w:rPr>
          <w:kern w:val="1"/>
          <w:sz w:val="24"/>
          <w:szCs w:val="24"/>
        </w:rPr>
        <w:t>ReLU</w:t>
      </w:r>
      <w:r w:rsidRPr="001F26B6">
        <w:rPr>
          <w:kern w:val="1"/>
          <w:sz w:val="24"/>
          <w:szCs w:val="24"/>
        </w:rPr>
        <w:t>激活函数用于隐藏层，而输出层则使用线性激活函数进行回归预测。网络的损失函数为均方误差（</w:t>
      </w:r>
      <w:r w:rsidRPr="001F26B6">
        <w:rPr>
          <w:kern w:val="1"/>
          <w:sz w:val="24"/>
          <w:szCs w:val="24"/>
        </w:rPr>
        <w:t>MSE</w:t>
      </w:r>
      <w:r w:rsidRPr="001F26B6">
        <w:rPr>
          <w:kern w:val="1"/>
          <w:sz w:val="24"/>
          <w:szCs w:val="24"/>
        </w:rPr>
        <w:t>）：</w:t>
      </w:r>
    </w:p>
    <w:p w14:paraId="1590193B" w14:textId="77777777" w:rsidR="001F26B6" w:rsidRPr="001F26B6" w:rsidRDefault="001F26B6" w:rsidP="001F26B6">
      <w:pPr>
        <w:spacing w:line="360" w:lineRule="auto"/>
        <w:ind w:firstLineChars="200" w:firstLine="480"/>
        <w:rPr>
          <w:kern w:val="1"/>
          <w:sz w:val="24"/>
          <w:szCs w:val="24"/>
        </w:rPr>
      </w:pPr>
      <m:oMathPara>
        <m:oMath>
          <m:r>
            <m:rPr>
              <m:sty m:val="p"/>
            </m:rPr>
            <w:rPr>
              <w:rFonts w:ascii="Cambria Math" w:hAnsi="Cambria Math"/>
              <w:kern w:val="1"/>
              <w:sz w:val="24"/>
              <w:szCs w:val="24"/>
            </w:rPr>
            <m:t>L=</m:t>
          </m:r>
          <m:f>
            <m:fPr>
              <m:ctrlPr>
                <w:rPr>
                  <w:rFonts w:ascii="Cambria Math" w:hAnsi="Cambria Math"/>
                  <w:kern w:val="1"/>
                  <w:sz w:val="24"/>
                  <w:szCs w:val="24"/>
                </w:rPr>
              </m:ctrlPr>
            </m:fPr>
            <m:num>
              <m:r>
                <m:rPr>
                  <m:sty m:val="p"/>
                </m:rPr>
                <w:rPr>
                  <w:rFonts w:ascii="Cambria Math" w:hAnsi="Cambria Math"/>
                  <w:kern w:val="1"/>
                  <w:sz w:val="24"/>
                  <w:szCs w:val="24"/>
                </w:rPr>
                <m:t>1</m:t>
              </m:r>
            </m:num>
            <m:den>
              <m:r>
                <w:rPr>
                  <w:rFonts w:ascii="Cambria Math" w:hAnsi="Cambria Math"/>
                  <w:kern w:val="1"/>
                  <w:sz w:val="24"/>
                  <w:szCs w:val="24"/>
                </w:rPr>
                <m:t>n</m:t>
              </m:r>
            </m:den>
          </m:f>
          <m:nary>
            <m:naryPr>
              <m:chr m:val="∑"/>
              <m:limLoc m:val="undOvr"/>
              <m:ctrlPr>
                <w:rPr>
                  <w:rFonts w:ascii="Cambria Math" w:hAnsi="Cambria Math"/>
                  <w:kern w:val="1"/>
                  <w:sz w:val="24"/>
                  <w:szCs w:val="24"/>
                </w:rPr>
              </m:ctrlPr>
            </m:naryPr>
            <m:sub>
              <m:r>
                <m:rPr>
                  <m:sty m:val="p"/>
                </m:rPr>
                <w:rPr>
                  <w:rFonts w:ascii="Cambria Math" w:hAnsi="Cambria Math"/>
                  <w:kern w:val="1"/>
                  <w:sz w:val="24"/>
                  <w:szCs w:val="24"/>
                </w:rPr>
                <m:t>i=1</m:t>
              </m:r>
            </m:sub>
            <m:sup>
              <m:r>
                <w:rPr>
                  <w:rFonts w:ascii="Cambria Math" w:hAnsi="Cambria Math"/>
                  <w:kern w:val="1"/>
                  <w:sz w:val="24"/>
                  <w:szCs w:val="24"/>
                </w:rPr>
                <m:t>n</m:t>
              </m:r>
            </m:sup>
            <m:e>
              <m:sSup>
                <m:sSupPr>
                  <m:ctrlPr>
                    <w:rPr>
                      <w:rFonts w:ascii="Cambria Math" w:hAnsi="Cambria Math"/>
                      <w:kern w:val="1"/>
                      <w:sz w:val="24"/>
                      <w:szCs w:val="24"/>
                    </w:rPr>
                  </m:ctrlPr>
                </m:sSupPr>
                <m:e>
                  <m:d>
                    <m:dPr>
                      <m:ctrlPr>
                        <w:rPr>
                          <w:rFonts w:ascii="Cambria Math" w:hAnsi="Cambria Math"/>
                          <w:kern w:val="1"/>
                          <w:sz w:val="24"/>
                          <w:szCs w:val="24"/>
                        </w:rPr>
                      </m:ctrlPr>
                    </m:dPr>
                    <m:e>
                      <m:sSub>
                        <m:sSubPr>
                          <m:ctrlPr>
                            <w:rPr>
                              <w:rFonts w:ascii="Cambria Math" w:hAnsi="Cambria Math"/>
                              <w:kern w:val="1"/>
                              <w:sz w:val="24"/>
                              <w:szCs w:val="24"/>
                            </w:rPr>
                          </m:ctrlPr>
                        </m:sSubPr>
                        <m:e>
                          <m:r>
                            <m:rPr>
                              <m:sty m:val="p"/>
                            </m:rPr>
                            <w:rPr>
                              <w:rFonts w:ascii="Cambria Math" w:hAnsi="Cambria Math"/>
                              <w:kern w:val="1"/>
                              <w:sz w:val="24"/>
                              <w:szCs w:val="24"/>
                            </w:rPr>
                            <m:t>y</m:t>
                          </m:r>
                        </m:e>
                        <m:sub>
                          <m:r>
                            <w:rPr>
                              <w:rFonts w:ascii="Cambria Math" w:hAnsi="Cambria Math"/>
                              <w:kern w:val="1"/>
                              <w:sz w:val="24"/>
                              <w:szCs w:val="24"/>
                            </w:rPr>
                            <m:t>i</m:t>
                          </m:r>
                        </m:sub>
                      </m:sSub>
                      <m:r>
                        <m:rPr>
                          <m:sty m:val="p"/>
                        </m:rPr>
                        <w:rPr>
                          <w:rFonts w:ascii="Cambria Math" w:hAnsi="Cambria Math"/>
                          <w:kern w:val="1"/>
                          <w:sz w:val="24"/>
                          <w:szCs w:val="24"/>
                        </w:rPr>
                        <m:t>-</m:t>
                      </m:r>
                      <m:sSub>
                        <m:sSubPr>
                          <m:ctrlPr>
                            <w:rPr>
                              <w:rFonts w:ascii="Cambria Math" w:hAnsi="Cambria Math"/>
                              <w:kern w:val="1"/>
                              <w:sz w:val="24"/>
                              <w:szCs w:val="24"/>
                            </w:rPr>
                          </m:ctrlPr>
                        </m:sSubPr>
                        <m:e>
                          <m:acc>
                            <m:accPr>
                              <m:ctrlPr>
                                <w:rPr>
                                  <w:rFonts w:ascii="Cambria Math" w:hAnsi="Cambria Math"/>
                                  <w:kern w:val="1"/>
                                  <w:sz w:val="24"/>
                                  <w:szCs w:val="24"/>
                                </w:rPr>
                              </m:ctrlPr>
                            </m:accPr>
                            <m:e>
                              <m:r>
                                <m:rPr>
                                  <m:sty m:val="p"/>
                                </m:rPr>
                                <w:rPr>
                                  <w:rFonts w:ascii="Cambria Math" w:hAnsi="Cambria Math"/>
                                  <w:kern w:val="1"/>
                                  <w:sz w:val="24"/>
                                  <w:szCs w:val="24"/>
                                </w:rPr>
                                <m:t>y</m:t>
                              </m:r>
                            </m:e>
                          </m:acc>
                        </m:e>
                        <m:sub>
                          <m:r>
                            <w:rPr>
                              <w:rFonts w:ascii="Cambria Math" w:hAnsi="Cambria Math"/>
                              <w:kern w:val="1"/>
                              <w:sz w:val="24"/>
                              <w:szCs w:val="24"/>
                            </w:rPr>
                            <m:t>i</m:t>
                          </m:r>
                        </m:sub>
                      </m:sSub>
                    </m:e>
                  </m:d>
                </m:e>
                <m:sup>
                  <m:r>
                    <m:rPr>
                      <m:sty m:val="p"/>
                    </m:rPr>
                    <w:rPr>
                      <w:rFonts w:ascii="Cambria Math" w:hAnsi="Cambria Math"/>
                      <w:kern w:val="1"/>
                      <w:sz w:val="24"/>
                      <w:szCs w:val="24"/>
                    </w:rPr>
                    <m:t>2</m:t>
                  </m:r>
                </m:sup>
              </m:sSup>
            </m:e>
          </m:nary>
        </m:oMath>
      </m:oMathPara>
    </w:p>
    <w:p w14:paraId="5424A90D"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通过反向传播算法，模型通过计算梯度并利用梯度下降算法更新权重，直到损失函数收敛。</w:t>
      </w:r>
      <w:r w:rsidRPr="001F26B6">
        <w:rPr>
          <w:kern w:val="1"/>
          <w:sz w:val="24"/>
          <w:szCs w:val="24"/>
        </w:rPr>
        <w:t>BP</w:t>
      </w:r>
      <w:r w:rsidRPr="001F26B6">
        <w:rPr>
          <w:kern w:val="1"/>
          <w:sz w:val="24"/>
          <w:szCs w:val="24"/>
        </w:rPr>
        <w:t>神经网络的优势在于它能够通过多层非线性映射来捕捉复杂的输入</w:t>
      </w:r>
      <w:r w:rsidRPr="001F26B6">
        <w:rPr>
          <w:kern w:val="1"/>
          <w:sz w:val="24"/>
          <w:szCs w:val="24"/>
        </w:rPr>
        <w:t>-</w:t>
      </w:r>
      <w:r w:rsidRPr="001F26B6">
        <w:rPr>
          <w:kern w:val="1"/>
          <w:sz w:val="24"/>
          <w:szCs w:val="24"/>
        </w:rPr>
        <w:t>输出关系，尽管其训练过程相对较为耗时。</w:t>
      </w:r>
    </w:p>
    <w:p w14:paraId="1D762F8B" w14:textId="2AD026BB" w:rsidR="001F26B6" w:rsidRPr="001F26B6" w:rsidRDefault="001F26B6" w:rsidP="001F26B6">
      <w:pPr>
        <w:spacing w:line="360" w:lineRule="auto"/>
        <w:ind w:firstLineChars="200" w:firstLine="480"/>
        <w:rPr>
          <w:kern w:val="1"/>
          <w:sz w:val="24"/>
          <w:szCs w:val="24"/>
        </w:rPr>
      </w:pPr>
      <w:r>
        <w:rPr>
          <w:rFonts w:hint="eastAsia"/>
          <w:kern w:val="1"/>
          <w:sz w:val="24"/>
          <w:szCs w:val="24"/>
        </w:rPr>
        <w:t>⑤</w:t>
      </w:r>
      <w:r w:rsidRPr="001F26B6">
        <w:rPr>
          <w:rFonts w:hint="eastAsia"/>
          <w:kern w:val="1"/>
          <w:sz w:val="24"/>
          <w:szCs w:val="24"/>
        </w:rPr>
        <w:t>模型训练</w:t>
      </w:r>
    </w:p>
    <w:p w14:paraId="5A0A967A" w14:textId="77777777" w:rsidR="001F26B6" w:rsidRDefault="001F26B6" w:rsidP="001F26B6">
      <w:pPr>
        <w:spacing w:line="360" w:lineRule="auto"/>
        <w:ind w:firstLineChars="200" w:firstLine="480"/>
        <w:rPr>
          <w:kern w:val="1"/>
          <w:sz w:val="24"/>
          <w:szCs w:val="24"/>
        </w:rPr>
      </w:pPr>
      <w:r w:rsidRPr="001F26B6">
        <w:rPr>
          <w:rFonts w:hint="eastAsia"/>
          <w:kern w:val="1"/>
          <w:sz w:val="24"/>
          <w:szCs w:val="24"/>
        </w:rPr>
        <w:t>非线性关系明显的数据可考虑</w:t>
      </w:r>
      <w:r w:rsidRPr="001F26B6">
        <w:rPr>
          <w:kern w:val="1"/>
          <w:sz w:val="24"/>
          <w:szCs w:val="24"/>
        </w:rPr>
        <w:t xml:space="preserve"> SVR </w:t>
      </w:r>
      <w:r w:rsidRPr="001F26B6">
        <w:rPr>
          <w:rFonts w:hint="eastAsia"/>
          <w:kern w:val="1"/>
          <w:sz w:val="24"/>
          <w:szCs w:val="24"/>
        </w:rPr>
        <w:t>或</w:t>
      </w:r>
      <w:r w:rsidRPr="001F26B6">
        <w:rPr>
          <w:kern w:val="1"/>
          <w:sz w:val="24"/>
          <w:szCs w:val="24"/>
        </w:rPr>
        <w:t xml:space="preserve"> BP </w:t>
      </w:r>
      <w:r w:rsidRPr="001F26B6">
        <w:rPr>
          <w:rFonts w:hint="eastAsia"/>
          <w:kern w:val="1"/>
          <w:sz w:val="24"/>
          <w:szCs w:val="24"/>
        </w:rPr>
        <w:t>神经网络，大规模数据且需高效训练可选</w:t>
      </w:r>
      <w:r w:rsidRPr="001F26B6">
        <w:rPr>
          <w:kern w:val="1"/>
          <w:sz w:val="24"/>
          <w:szCs w:val="24"/>
        </w:rPr>
        <w:t xml:space="preserve"> </w:t>
      </w:r>
      <w:proofErr w:type="spellStart"/>
      <w:r w:rsidRPr="001F26B6">
        <w:rPr>
          <w:kern w:val="1"/>
          <w:sz w:val="24"/>
          <w:szCs w:val="24"/>
        </w:rPr>
        <w:t>XGBoost</w:t>
      </w:r>
      <w:proofErr w:type="spellEnd"/>
      <w:r w:rsidRPr="001F26B6">
        <w:rPr>
          <w:kern w:val="1"/>
          <w:sz w:val="24"/>
          <w:szCs w:val="24"/>
        </w:rPr>
        <w:t xml:space="preserve"> </w:t>
      </w:r>
      <w:r w:rsidRPr="001F26B6">
        <w:rPr>
          <w:rFonts w:hint="eastAsia"/>
          <w:kern w:val="1"/>
          <w:sz w:val="24"/>
          <w:szCs w:val="24"/>
        </w:rPr>
        <w:t>或随机森林回归。将预处理后的数据划分为训练集和测试集，用训练集训练模型，通过调整超参数优化性能，并找到最佳参数组合，模型训练流程如图</w:t>
      </w:r>
      <w:r w:rsidRPr="001F26B6">
        <w:rPr>
          <w:rFonts w:hint="eastAsia"/>
          <w:kern w:val="1"/>
          <w:sz w:val="24"/>
          <w:szCs w:val="24"/>
        </w:rPr>
        <w:t>3</w:t>
      </w:r>
      <w:r w:rsidRPr="001F26B6">
        <w:rPr>
          <w:rFonts w:hint="eastAsia"/>
          <w:kern w:val="1"/>
          <w:sz w:val="24"/>
          <w:szCs w:val="24"/>
        </w:rPr>
        <w:t>所示。结合模型指标重要性排序如图</w:t>
      </w:r>
      <w:r w:rsidRPr="001F26B6">
        <w:rPr>
          <w:rFonts w:hint="eastAsia"/>
          <w:kern w:val="1"/>
          <w:sz w:val="24"/>
          <w:szCs w:val="24"/>
        </w:rPr>
        <w:t>16</w:t>
      </w:r>
      <w:r w:rsidRPr="001F26B6">
        <w:rPr>
          <w:rFonts w:hint="eastAsia"/>
          <w:kern w:val="1"/>
          <w:sz w:val="24"/>
          <w:szCs w:val="24"/>
        </w:rPr>
        <w:t>所示，可得</w:t>
      </w:r>
      <w:r w:rsidRPr="001F26B6">
        <w:rPr>
          <w:rFonts w:hint="eastAsia"/>
          <w:kern w:val="1"/>
          <w:sz w:val="24"/>
          <w:szCs w:val="24"/>
        </w:rPr>
        <w:t>PM10</w:t>
      </w:r>
      <w:r w:rsidRPr="001F26B6">
        <w:rPr>
          <w:rFonts w:hint="eastAsia"/>
          <w:kern w:val="1"/>
          <w:sz w:val="24"/>
          <w:szCs w:val="24"/>
        </w:rPr>
        <w:t>、</w:t>
      </w:r>
      <w:r w:rsidRPr="001F26B6">
        <w:rPr>
          <w:rFonts w:hint="eastAsia"/>
          <w:kern w:val="1"/>
          <w:sz w:val="24"/>
          <w:szCs w:val="24"/>
        </w:rPr>
        <w:t>PM2.5</w:t>
      </w:r>
      <w:r w:rsidRPr="001F26B6">
        <w:rPr>
          <w:rFonts w:hint="eastAsia"/>
          <w:kern w:val="1"/>
          <w:sz w:val="24"/>
          <w:szCs w:val="24"/>
        </w:rPr>
        <w:t>和</w:t>
      </w:r>
      <w:r w:rsidRPr="001F26B6">
        <w:rPr>
          <w:rFonts w:hint="eastAsia"/>
          <w:kern w:val="1"/>
          <w:sz w:val="24"/>
          <w:szCs w:val="24"/>
        </w:rPr>
        <w:t>O3</w:t>
      </w:r>
      <w:r w:rsidRPr="001F26B6">
        <w:rPr>
          <w:rFonts w:hint="eastAsia"/>
          <w:kern w:val="1"/>
          <w:sz w:val="24"/>
          <w:szCs w:val="24"/>
        </w:rPr>
        <w:t>为监测</w:t>
      </w:r>
      <w:r w:rsidRPr="001F26B6">
        <w:rPr>
          <w:rFonts w:hint="eastAsia"/>
          <w:kern w:val="1"/>
          <w:sz w:val="24"/>
          <w:szCs w:val="24"/>
        </w:rPr>
        <w:t>AQI</w:t>
      </w:r>
      <w:r w:rsidRPr="001F26B6">
        <w:rPr>
          <w:rFonts w:hint="eastAsia"/>
          <w:kern w:val="1"/>
          <w:sz w:val="24"/>
          <w:szCs w:val="24"/>
        </w:rPr>
        <w:t>（空气质量指数）的重要特征，</w:t>
      </w:r>
      <w:proofErr w:type="gramStart"/>
      <w:r w:rsidRPr="001F26B6">
        <w:rPr>
          <w:rFonts w:hint="eastAsia"/>
          <w:kern w:val="1"/>
          <w:sz w:val="24"/>
          <w:szCs w:val="24"/>
        </w:rPr>
        <w:t>正解释</w:t>
      </w:r>
      <w:proofErr w:type="gramEnd"/>
      <w:r w:rsidRPr="001F26B6">
        <w:rPr>
          <w:rFonts w:hint="eastAsia"/>
          <w:kern w:val="1"/>
          <w:sz w:val="24"/>
          <w:szCs w:val="24"/>
        </w:rPr>
        <w:t>了之前出现的</w:t>
      </w:r>
      <w:r w:rsidRPr="001F26B6">
        <w:rPr>
          <w:rFonts w:hint="eastAsia"/>
          <w:kern w:val="1"/>
          <w:sz w:val="24"/>
          <w:szCs w:val="24"/>
        </w:rPr>
        <w:t>O3</w:t>
      </w:r>
      <w:r w:rsidRPr="001F26B6">
        <w:rPr>
          <w:rFonts w:hint="eastAsia"/>
          <w:kern w:val="1"/>
          <w:sz w:val="24"/>
          <w:szCs w:val="24"/>
        </w:rPr>
        <w:t>与</w:t>
      </w:r>
      <w:r w:rsidRPr="001F26B6">
        <w:rPr>
          <w:rFonts w:hint="eastAsia"/>
          <w:kern w:val="1"/>
          <w:sz w:val="24"/>
          <w:szCs w:val="24"/>
        </w:rPr>
        <w:t>AQI</w:t>
      </w:r>
      <w:r w:rsidRPr="001F26B6">
        <w:rPr>
          <w:rFonts w:hint="eastAsia"/>
          <w:kern w:val="1"/>
          <w:sz w:val="24"/>
          <w:szCs w:val="24"/>
        </w:rPr>
        <w:t>（空气质量指数）负相关的异常现象</w:t>
      </w:r>
      <w:r w:rsidRPr="001F26B6">
        <w:rPr>
          <w:kern w:val="1"/>
          <w:sz w:val="24"/>
          <w:szCs w:val="24"/>
        </w:rPr>
        <w:t>。</w:t>
      </w:r>
    </w:p>
    <w:p w14:paraId="3709E5E3" w14:textId="77777777" w:rsidR="00BB1582" w:rsidRDefault="00BB1582" w:rsidP="001F26B6">
      <w:pPr>
        <w:spacing w:line="360" w:lineRule="auto"/>
        <w:ind w:firstLineChars="200" w:firstLine="480"/>
        <w:rPr>
          <w:kern w:val="1"/>
          <w:sz w:val="24"/>
          <w:szCs w:val="24"/>
        </w:rPr>
      </w:pPr>
    </w:p>
    <w:p w14:paraId="14156F54" w14:textId="77777777" w:rsidR="00BB1582" w:rsidRPr="00552742" w:rsidRDefault="00BB1582" w:rsidP="00BB1582">
      <w:pPr>
        <w:spacing w:line="360" w:lineRule="auto"/>
        <w:ind w:firstLine="480"/>
        <w:rPr>
          <w:color w:val="000000" w:themeColor="text1"/>
          <w:kern w:val="1"/>
          <w:sz w:val="24"/>
          <w:szCs w:val="24"/>
        </w:rPr>
      </w:pPr>
    </w:p>
    <w:p w14:paraId="155CA3D0" w14:textId="77777777" w:rsidR="00BB1582" w:rsidRPr="00552742" w:rsidRDefault="00BB1582" w:rsidP="00BB1582">
      <w:pPr>
        <w:spacing w:line="460" w:lineRule="exact"/>
        <w:rPr>
          <w:b/>
          <w:sz w:val="24"/>
          <w:szCs w:val="24"/>
        </w:rPr>
      </w:pPr>
      <w:r w:rsidRPr="00552742">
        <w:rPr>
          <w:b/>
          <w:sz w:val="24"/>
          <w:szCs w:val="24"/>
        </w:rPr>
        <w:t>附图说明</w:t>
      </w:r>
    </w:p>
    <w:p w14:paraId="1E05222E" w14:textId="77777777" w:rsidR="00BB1582" w:rsidRPr="00552742" w:rsidRDefault="00BB1582" w:rsidP="00BB1582">
      <w:pPr>
        <w:spacing w:line="360" w:lineRule="auto"/>
        <w:ind w:firstLineChars="200" w:firstLine="480"/>
        <w:rPr>
          <w:sz w:val="24"/>
          <w:szCs w:val="24"/>
        </w:rPr>
      </w:pPr>
      <w:r w:rsidRPr="00552742">
        <w:rPr>
          <w:sz w:val="24"/>
          <w:szCs w:val="24"/>
        </w:rPr>
        <w:t>为了更清楚地说明本发明实施例中的技术方案，下面将对实施例描述中所需要使用的附图作简单地介绍，显而易见地，下面描述中的附图仅仅是本发明的一些实施例，对于本领域普通技术人员来讲，在不付出创造性劳动的前提下，还可以根据这些附图获得其他的附图。</w:t>
      </w:r>
    </w:p>
    <w:p w14:paraId="45FCFA5B" w14:textId="48E42974" w:rsidR="00BB1582" w:rsidRPr="0055274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1 </w:t>
      </w:r>
      <w:r w:rsidRPr="00BB1582">
        <w:rPr>
          <w:rFonts w:hint="eastAsia"/>
          <w:color w:val="000000" w:themeColor="text1"/>
          <w:kern w:val="1"/>
          <w:sz w:val="24"/>
          <w:szCs w:val="24"/>
        </w:rPr>
        <w:t>各传感器展示</w:t>
      </w:r>
      <w:r>
        <w:rPr>
          <w:rFonts w:hint="eastAsia"/>
          <w:color w:val="000000" w:themeColor="text1"/>
          <w:kern w:val="1"/>
          <w:sz w:val="24"/>
          <w:szCs w:val="24"/>
        </w:rPr>
        <w:t>。</w:t>
      </w:r>
    </w:p>
    <w:p w14:paraId="151D3F04" w14:textId="33294238"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2 </w:t>
      </w:r>
      <w:r w:rsidRPr="00BB1582">
        <w:rPr>
          <w:rFonts w:hint="eastAsia"/>
          <w:color w:val="000000" w:themeColor="text1"/>
          <w:kern w:val="1"/>
          <w:sz w:val="24"/>
          <w:szCs w:val="24"/>
        </w:rPr>
        <w:t>数据获取流程</w:t>
      </w:r>
      <w:r>
        <w:rPr>
          <w:rFonts w:hint="eastAsia"/>
          <w:color w:val="000000" w:themeColor="text1"/>
          <w:kern w:val="1"/>
          <w:sz w:val="24"/>
          <w:szCs w:val="24"/>
        </w:rPr>
        <w:t>。</w:t>
      </w:r>
    </w:p>
    <w:p w14:paraId="3DA824E8" w14:textId="66530C7D"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3 </w:t>
      </w:r>
      <w:r w:rsidRPr="00BB1582">
        <w:rPr>
          <w:rFonts w:hint="eastAsia"/>
          <w:color w:val="000000" w:themeColor="text1"/>
          <w:kern w:val="1"/>
          <w:sz w:val="24"/>
          <w:szCs w:val="24"/>
        </w:rPr>
        <w:t>模型训练流程</w:t>
      </w:r>
      <w:r>
        <w:rPr>
          <w:rFonts w:hint="eastAsia"/>
          <w:color w:val="000000" w:themeColor="text1"/>
          <w:kern w:val="1"/>
          <w:sz w:val="24"/>
          <w:szCs w:val="24"/>
        </w:rPr>
        <w:t>。</w:t>
      </w:r>
    </w:p>
    <w:p w14:paraId="454A218B" w14:textId="232181CD"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4 </w:t>
      </w:r>
      <w:r w:rsidRPr="00BB1582">
        <w:rPr>
          <w:rFonts w:hint="eastAsia"/>
          <w:color w:val="000000" w:themeColor="text1"/>
          <w:kern w:val="1"/>
          <w:sz w:val="24"/>
          <w:szCs w:val="24"/>
        </w:rPr>
        <w:t>宜宾市各污染物年均浓度变化</w:t>
      </w:r>
      <w:r>
        <w:rPr>
          <w:rFonts w:hint="eastAsia"/>
          <w:color w:val="000000" w:themeColor="text1"/>
          <w:kern w:val="1"/>
          <w:sz w:val="24"/>
          <w:szCs w:val="24"/>
        </w:rPr>
        <w:t>。</w:t>
      </w:r>
    </w:p>
    <w:p w14:paraId="22696B84" w14:textId="6B74E86F"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5 </w:t>
      </w:r>
      <w:r w:rsidRPr="00BB1582">
        <w:rPr>
          <w:rFonts w:hint="eastAsia"/>
          <w:color w:val="000000" w:themeColor="text1"/>
          <w:kern w:val="1"/>
          <w:sz w:val="24"/>
          <w:szCs w:val="24"/>
        </w:rPr>
        <w:t>吕梁市各污染物年均浓度变化</w:t>
      </w:r>
      <w:r>
        <w:rPr>
          <w:rFonts w:hint="eastAsia"/>
          <w:color w:val="000000" w:themeColor="text1"/>
          <w:kern w:val="1"/>
          <w:sz w:val="24"/>
          <w:szCs w:val="24"/>
        </w:rPr>
        <w:t>。</w:t>
      </w:r>
    </w:p>
    <w:p w14:paraId="1D7C7767" w14:textId="34AF7761"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6 </w:t>
      </w:r>
      <w:r w:rsidRPr="00BB1582">
        <w:rPr>
          <w:rFonts w:hint="eastAsia"/>
          <w:color w:val="000000" w:themeColor="text1"/>
          <w:kern w:val="1"/>
          <w:sz w:val="24"/>
          <w:szCs w:val="24"/>
        </w:rPr>
        <w:t>宿迁市各污染物年均浓度变化</w:t>
      </w:r>
      <w:r>
        <w:rPr>
          <w:rFonts w:hint="eastAsia"/>
          <w:color w:val="000000" w:themeColor="text1"/>
          <w:kern w:val="1"/>
          <w:sz w:val="24"/>
          <w:szCs w:val="24"/>
        </w:rPr>
        <w:t>。</w:t>
      </w:r>
    </w:p>
    <w:p w14:paraId="3579C0C4" w14:textId="6F3EDA17"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7 </w:t>
      </w:r>
      <w:r w:rsidRPr="00BB1582">
        <w:rPr>
          <w:rFonts w:hint="eastAsia"/>
          <w:color w:val="000000" w:themeColor="text1"/>
          <w:kern w:val="1"/>
          <w:sz w:val="24"/>
          <w:szCs w:val="24"/>
        </w:rPr>
        <w:t>亳州市各污染物年均浓度变化</w:t>
      </w:r>
      <w:r>
        <w:rPr>
          <w:rFonts w:hint="eastAsia"/>
          <w:color w:val="000000" w:themeColor="text1"/>
          <w:kern w:val="1"/>
          <w:sz w:val="24"/>
          <w:szCs w:val="24"/>
        </w:rPr>
        <w:t>。</w:t>
      </w:r>
    </w:p>
    <w:p w14:paraId="57594002" w14:textId="5CA4D236"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8 </w:t>
      </w:r>
      <w:r w:rsidRPr="00BB1582">
        <w:rPr>
          <w:rFonts w:hint="eastAsia"/>
          <w:color w:val="000000" w:themeColor="text1"/>
          <w:kern w:val="1"/>
          <w:sz w:val="24"/>
          <w:szCs w:val="24"/>
        </w:rPr>
        <w:t>泸州市各污染物年均浓度变化</w:t>
      </w:r>
      <w:r>
        <w:rPr>
          <w:rFonts w:hint="eastAsia"/>
          <w:color w:val="000000" w:themeColor="text1"/>
          <w:kern w:val="1"/>
          <w:sz w:val="24"/>
          <w:szCs w:val="24"/>
        </w:rPr>
        <w:t>。</w:t>
      </w:r>
    </w:p>
    <w:p w14:paraId="2CC9B170" w14:textId="0C4BA1D6" w:rsidR="00BB158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9 </w:t>
      </w:r>
      <w:r w:rsidRPr="00BB1582">
        <w:rPr>
          <w:rFonts w:hint="eastAsia"/>
          <w:color w:val="000000" w:themeColor="text1"/>
          <w:kern w:val="1"/>
          <w:sz w:val="24"/>
          <w:szCs w:val="24"/>
        </w:rPr>
        <w:t>遵义市各污染物年均浓度变化</w:t>
      </w:r>
      <w:r>
        <w:rPr>
          <w:rFonts w:hint="eastAsia"/>
          <w:color w:val="000000" w:themeColor="text1"/>
          <w:kern w:val="1"/>
          <w:sz w:val="24"/>
          <w:szCs w:val="24"/>
        </w:rPr>
        <w:t>。</w:t>
      </w:r>
    </w:p>
    <w:p w14:paraId="3BCF7046" w14:textId="6A4D9E98" w:rsidR="00BB1582" w:rsidRPr="00552742" w:rsidRDefault="00BB1582" w:rsidP="00BB1582">
      <w:pPr>
        <w:spacing w:line="360" w:lineRule="auto"/>
        <w:ind w:firstLineChars="200" w:firstLine="480"/>
        <w:rPr>
          <w:color w:val="000000" w:themeColor="text1"/>
          <w:kern w:val="1"/>
          <w:sz w:val="24"/>
          <w:szCs w:val="24"/>
        </w:rPr>
      </w:pPr>
      <w:r w:rsidRPr="00BB1582">
        <w:rPr>
          <w:rFonts w:hint="eastAsia"/>
          <w:color w:val="000000" w:themeColor="text1"/>
          <w:kern w:val="1"/>
          <w:sz w:val="24"/>
          <w:szCs w:val="24"/>
        </w:rPr>
        <w:t>图</w:t>
      </w:r>
      <w:r w:rsidRPr="00BB1582">
        <w:rPr>
          <w:rFonts w:hint="eastAsia"/>
          <w:color w:val="000000" w:themeColor="text1"/>
          <w:kern w:val="1"/>
          <w:sz w:val="24"/>
          <w:szCs w:val="24"/>
        </w:rPr>
        <w:t xml:space="preserve">10 </w:t>
      </w:r>
      <w:r w:rsidRPr="00BB1582">
        <w:rPr>
          <w:rFonts w:hint="eastAsia"/>
          <w:color w:val="000000" w:themeColor="text1"/>
          <w:kern w:val="1"/>
          <w:sz w:val="24"/>
          <w:szCs w:val="24"/>
        </w:rPr>
        <w:t>亳州特征与</w:t>
      </w:r>
      <w:r w:rsidRPr="00BB1582">
        <w:rPr>
          <w:rFonts w:hint="eastAsia"/>
          <w:color w:val="000000" w:themeColor="text1"/>
          <w:kern w:val="1"/>
          <w:sz w:val="24"/>
          <w:szCs w:val="24"/>
        </w:rPr>
        <w:t>AQI</w:t>
      </w:r>
      <w:r w:rsidRPr="00BB1582">
        <w:rPr>
          <w:rFonts w:hint="eastAsia"/>
          <w:color w:val="000000" w:themeColor="text1"/>
          <w:kern w:val="1"/>
          <w:sz w:val="24"/>
          <w:szCs w:val="24"/>
        </w:rPr>
        <w:t>相关性热力图</w:t>
      </w:r>
      <w:r>
        <w:rPr>
          <w:rFonts w:hint="eastAsia"/>
          <w:color w:val="000000" w:themeColor="text1"/>
          <w:kern w:val="1"/>
          <w:sz w:val="24"/>
          <w:szCs w:val="24"/>
        </w:rPr>
        <w:t>。</w:t>
      </w:r>
    </w:p>
    <w:p w14:paraId="4D035660" w14:textId="11932C6F"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11 </w:t>
      </w:r>
      <w:r w:rsidRPr="00BB1582">
        <w:rPr>
          <w:rFonts w:hint="eastAsia"/>
          <w:kern w:val="1"/>
          <w:sz w:val="24"/>
          <w:szCs w:val="24"/>
        </w:rPr>
        <w:t>吕梁特征与</w:t>
      </w:r>
      <w:r w:rsidRPr="00BB1582">
        <w:rPr>
          <w:rFonts w:hint="eastAsia"/>
          <w:kern w:val="1"/>
          <w:sz w:val="24"/>
          <w:szCs w:val="24"/>
        </w:rPr>
        <w:t>AQI</w:t>
      </w:r>
      <w:r w:rsidRPr="00BB1582">
        <w:rPr>
          <w:rFonts w:hint="eastAsia"/>
          <w:kern w:val="1"/>
          <w:sz w:val="24"/>
          <w:szCs w:val="24"/>
        </w:rPr>
        <w:t>相关性热力图</w:t>
      </w:r>
      <w:r>
        <w:rPr>
          <w:rFonts w:hint="eastAsia"/>
          <w:kern w:val="1"/>
          <w:sz w:val="24"/>
          <w:szCs w:val="24"/>
        </w:rPr>
        <w:t>。</w:t>
      </w:r>
    </w:p>
    <w:p w14:paraId="166423B1" w14:textId="711DB600"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12 </w:t>
      </w:r>
      <w:r w:rsidRPr="00BB1582">
        <w:rPr>
          <w:rFonts w:hint="eastAsia"/>
          <w:kern w:val="1"/>
          <w:sz w:val="24"/>
          <w:szCs w:val="24"/>
        </w:rPr>
        <w:t>宜宾特征与</w:t>
      </w:r>
      <w:r w:rsidRPr="00BB1582">
        <w:rPr>
          <w:rFonts w:hint="eastAsia"/>
          <w:kern w:val="1"/>
          <w:sz w:val="24"/>
          <w:szCs w:val="24"/>
        </w:rPr>
        <w:t>AQI</w:t>
      </w:r>
      <w:r w:rsidRPr="00BB1582">
        <w:rPr>
          <w:rFonts w:hint="eastAsia"/>
          <w:kern w:val="1"/>
          <w:sz w:val="24"/>
          <w:szCs w:val="24"/>
        </w:rPr>
        <w:t>相关性热力图</w:t>
      </w:r>
      <w:r>
        <w:rPr>
          <w:rFonts w:hint="eastAsia"/>
          <w:kern w:val="1"/>
          <w:sz w:val="24"/>
          <w:szCs w:val="24"/>
        </w:rPr>
        <w:t>。</w:t>
      </w:r>
    </w:p>
    <w:p w14:paraId="6CAF98EF" w14:textId="2C4EC887" w:rsidR="00BB1582" w:rsidRDefault="00BB1582" w:rsidP="001F26B6">
      <w:pPr>
        <w:spacing w:line="360" w:lineRule="auto"/>
        <w:ind w:firstLineChars="200" w:firstLine="480"/>
        <w:rPr>
          <w:kern w:val="1"/>
          <w:sz w:val="24"/>
          <w:szCs w:val="24"/>
        </w:rPr>
      </w:pPr>
      <w:r w:rsidRPr="00BB1582">
        <w:rPr>
          <w:rFonts w:hint="eastAsia"/>
          <w:kern w:val="1"/>
          <w:sz w:val="24"/>
          <w:szCs w:val="24"/>
        </w:rPr>
        <w:lastRenderedPageBreak/>
        <w:t>图</w:t>
      </w:r>
      <w:r w:rsidRPr="00BB1582">
        <w:rPr>
          <w:rFonts w:hint="eastAsia"/>
          <w:kern w:val="1"/>
          <w:sz w:val="24"/>
          <w:szCs w:val="24"/>
        </w:rPr>
        <w:t xml:space="preserve">13 </w:t>
      </w:r>
      <w:r w:rsidRPr="00BB1582">
        <w:rPr>
          <w:rFonts w:hint="eastAsia"/>
          <w:kern w:val="1"/>
          <w:sz w:val="24"/>
          <w:szCs w:val="24"/>
        </w:rPr>
        <w:t>宿迁特征与</w:t>
      </w:r>
      <w:r w:rsidRPr="00BB1582">
        <w:rPr>
          <w:rFonts w:hint="eastAsia"/>
          <w:kern w:val="1"/>
          <w:sz w:val="24"/>
          <w:szCs w:val="24"/>
        </w:rPr>
        <w:t>AQI</w:t>
      </w:r>
      <w:r w:rsidRPr="00BB1582">
        <w:rPr>
          <w:rFonts w:hint="eastAsia"/>
          <w:kern w:val="1"/>
          <w:sz w:val="24"/>
          <w:szCs w:val="24"/>
        </w:rPr>
        <w:t>相关性热力图</w:t>
      </w:r>
      <w:r>
        <w:rPr>
          <w:rFonts w:hint="eastAsia"/>
          <w:kern w:val="1"/>
          <w:sz w:val="24"/>
          <w:szCs w:val="24"/>
        </w:rPr>
        <w:t>。</w:t>
      </w:r>
    </w:p>
    <w:p w14:paraId="6FA36FBA" w14:textId="34E8E83E"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14 </w:t>
      </w:r>
      <w:r w:rsidRPr="00BB1582">
        <w:rPr>
          <w:rFonts w:hint="eastAsia"/>
          <w:kern w:val="1"/>
          <w:sz w:val="24"/>
          <w:szCs w:val="24"/>
        </w:rPr>
        <w:t>泸州特征与</w:t>
      </w:r>
      <w:r w:rsidRPr="00BB1582">
        <w:rPr>
          <w:rFonts w:hint="eastAsia"/>
          <w:kern w:val="1"/>
          <w:sz w:val="24"/>
          <w:szCs w:val="24"/>
        </w:rPr>
        <w:t>AQI</w:t>
      </w:r>
      <w:r w:rsidRPr="00BB1582">
        <w:rPr>
          <w:rFonts w:hint="eastAsia"/>
          <w:kern w:val="1"/>
          <w:sz w:val="24"/>
          <w:szCs w:val="24"/>
        </w:rPr>
        <w:t>相关性热力图</w:t>
      </w:r>
      <w:r>
        <w:rPr>
          <w:rFonts w:hint="eastAsia"/>
          <w:kern w:val="1"/>
          <w:sz w:val="24"/>
          <w:szCs w:val="24"/>
        </w:rPr>
        <w:t>。</w:t>
      </w:r>
    </w:p>
    <w:p w14:paraId="2BCA2306" w14:textId="5546B547"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15 </w:t>
      </w:r>
      <w:r w:rsidRPr="00BB1582">
        <w:rPr>
          <w:rFonts w:hint="eastAsia"/>
          <w:kern w:val="1"/>
          <w:sz w:val="24"/>
          <w:szCs w:val="24"/>
        </w:rPr>
        <w:t>遵义特征与</w:t>
      </w:r>
      <w:r w:rsidRPr="00BB1582">
        <w:rPr>
          <w:rFonts w:hint="eastAsia"/>
          <w:kern w:val="1"/>
          <w:sz w:val="24"/>
          <w:szCs w:val="24"/>
        </w:rPr>
        <w:t>AQI</w:t>
      </w:r>
      <w:r w:rsidRPr="00BB1582">
        <w:rPr>
          <w:rFonts w:hint="eastAsia"/>
          <w:kern w:val="1"/>
          <w:sz w:val="24"/>
          <w:szCs w:val="24"/>
        </w:rPr>
        <w:t>相关性热力图</w:t>
      </w:r>
      <w:r>
        <w:rPr>
          <w:rFonts w:hint="eastAsia"/>
          <w:kern w:val="1"/>
          <w:sz w:val="24"/>
          <w:szCs w:val="24"/>
        </w:rPr>
        <w:t>。</w:t>
      </w:r>
    </w:p>
    <w:p w14:paraId="2603F4A0" w14:textId="0C12FBFF"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16 </w:t>
      </w:r>
      <w:proofErr w:type="spellStart"/>
      <w:r w:rsidRPr="00BB1582">
        <w:rPr>
          <w:rFonts w:hint="eastAsia"/>
          <w:kern w:val="1"/>
          <w:sz w:val="24"/>
          <w:szCs w:val="24"/>
        </w:rPr>
        <w:t>XGboost</w:t>
      </w:r>
      <w:proofErr w:type="spellEnd"/>
      <w:r w:rsidRPr="00BB1582">
        <w:rPr>
          <w:rFonts w:hint="eastAsia"/>
          <w:kern w:val="1"/>
          <w:sz w:val="24"/>
          <w:szCs w:val="24"/>
        </w:rPr>
        <w:t>模型指标重要性排序</w:t>
      </w:r>
      <w:r>
        <w:rPr>
          <w:rFonts w:hint="eastAsia"/>
          <w:kern w:val="1"/>
          <w:sz w:val="24"/>
          <w:szCs w:val="24"/>
        </w:rPr>
        <w:t>。</w:t>
      </w:r>
    </w:p>
    <w:p w14:paraId="4F7C53F4" w14:textId="7E5DAD06"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17 SVR</w:t>
      </w:r>
      <w:r w:rsidRPr="00BB1582">
        <w:rPr>
          <w:rFonts w:hint="eastAsia"/>
          <w:kern w:val="1"/>
          <w:sz w:val="24"/>
          <w:szCs w:val="24"/>
        </w:rPr>
        <w:t>预测</w:t>
      </w:r>
      <w:r w:rsidRPr="00BB1582">
        <w:rPr>
          <w:rFonts w:hint="eastAsia"/>
          <w:kern w:val="1"/>
          <w:sz w:val="24"/>
          <w:szCs w:val="24"/>
        </w:rPr>
        <w:t>AQI</w:t>
      </w:r>
      <w:r w:rsidRPr="00BB1582">
        <w:rPr>
          <w:rFonts w:hint="eastAsia"/>
          <w:kern w:val="1"/>
          <w:sz w:val="24"/>
          <w:szCs w:val="24"/>
        </w:rPr>
        <w:t>与实际</w:t>
      </w:r>
      <w:r w:rsidRPr="00BB1582">
        <w:rPr>
          <w:rFonts w:hint="eastAsia"/>
          <w:kern w:val="1"/>
          <w:sz w:val="24"/>
          <w:szCs w:val="24"/>
        </w:rPr>
        <w:t>AQI</w:t>
      </w:r>
      <w:r w:rsidRPr="00BB1582">
        <w:rPr>
          <w:rFonts w:hint="eastAsia"/>
          <w:kern w:val="1"/>
          <w:sz w:val="24"/>
          <w:szCs w:val="24"/>
        </w:rPr>
        <w:t>对比</w:t>
      </w:r>
      <w:r>
        <w:rPr>
          <w:rFonts w:hint="eastAsia"/>
          <w:kern w:val="1"/>
          <w:sz w:val="24"/>
          <w:szCs w:val="24"/>
        </w:rPr>
        <w:t>。</w:t>
      </w:r>
    </w:p>
    <w:p w14:paraId="3A718676" w14:textId="141E34BF"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18 </w:t>
      </w:r>
      <w:proofErr w:type="spellStart"/>
      <w:r w:rsidRPr="00BB1582">
        <w:rPr>
          <w:rFonts w:hint="eastAsia"/>
          <w:kern w:val="1"/>
          <w:sz w:val="24"/>
          <w:szCs w:val="24"/>
        </w:rPr>
        <w:t>XGboost</w:t>
      </w:r>
      <w:proofErr w:type="spellEnd"/>
      <w:r w:rsidRPr="00BB1582">
        <w:rPr>
          <w:rFonts w:hint="eastAsia"/>
          <w:kern w:val="1"/>
          <w:sz w:val="24"/>
          <w:szCs w:val="24"/>
        </w:rPr>
        <w:t>预测</w:t>
      </w:r>
      <w:r w:rsidRPr="00BB1582">
        <w:rPr>
          <w:rFonts w:hint="eastAsia"/>
          <w:kern w:val="1"/>
          <w:sz w:val="24"/>
          <w:szCs w:val="24"/>
        </w:rPr>
        <w:t>AQI</w:t>
      </w:r>
      <w:r w:rsidRPr="00BB1582">
        <w:rPr>
          <w:rFonts w:hint="eastAsia"/>
          <w:kern w:val="1"/>
          <w:sz w:val="24"/>
          <w:szCs w:val="24"/>
        </w:rPr>
        <w:t>与实际</w:t>
      </w:r>
      <w:r w:rsidRPr="00BB1582">
        <w:rPr>
          <w:rFonts w:hint="eastAsia"/>
          <w:kern w:val="1"/>
          <w:sz w:val="24"/>
          <w:szCs w:val="24"/>
        </w:rPr>
        <w:t>AQI</w:t>
      </w:r>
      <w:r w:rsidRPr="00BB1582">
        <w:rPr>
          <w:rFonts w:hint="eastAsia"/>
          <w:kern w:val="1"/>
          <w:sz w:val="24"/>
          <w:szCs w:val="24"/>
        </w:rPr>
        <w:t>对比</w:t>
      </w:r>
      <w:r>
        <w:rPr>
          <w:rFonts w:hint="eastAsia"/>
          <w:kern w:val="1"/>
          <w:sz w:val="24"/>
          <w:szCs w:val="24"/>
        </w:rPr>
        <w:t>。</w:t>
      </w:r>
    </w:p>
    <w:p w14:paraId="29DEA222" w14:textId="3BD83EA0"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19 Random Forest</w:t>
      </w:r>
      <w:r w:rsidRPr="00BB1582">
        <w:rPr>
          <w:rFonts w:hint="eastAsia"/>
          <w:kern w:val="1"/>
          <w:sz w:val="24"/>
          <w:szCs w:val="24"/>
        </w:rPr>
        <w:t>预测</w:t>
      </w:r>
      <w:r w:rsidRPr="00BB1582">
        <w:rPr>
          <w:rFonts w:hint="eastAsia"/>
          <w:kern w:val="1"/>
          <w:sz w:val="24"/>
          <w:szCs w:val="24"/>
        </w:rPr>
        <w:t>AQI</w:t>
      </w:r>
      <w:r w:rsidRPr="00BB1582">
        <w:rPr>
          <w:rFonts w:hint="eastAsia"/>
          <w:kern w:val="1"/>
          <w:sz w:val="24"/>
          <w:szCs w:val="24"/>
        </w:rPr>
        <w:t>与实际</w:t>
      </w:r>
      <w:r w:rsidRPr="00BB1582">
        <w:rPr>
          <w:rFonts w:hint="eastAsia"/>
          <w:kern w:val="1"/>
          <w:sz w:val="24"/>
          <w:szCs w:val="24"/>
        </w:rPr>
        <w:t>AQI</w:t>
      </w:r>
      <w:r w:rsidRPr="00BB1582">
        <w:rPr>
          <w:rFonts w:hint="eastAsia"/>
          <w:kern w:val="1"/>
          <w:sz w:val="24"/>
          <w:szCs w:val="24"/>
        </w:rPr>
        <w:t>对比</w:t>
      </w:r>
      <w:r>
        <w:rPr>
          <w:rFonts w:hint="eastAsia"/>
          <w:kern w:val="1"/>
          <w:sz w:val="24"/>
          <w:szCs w:val="24"/>
        </w:rPr>
        <w:t>。</w:t>
      </w:r>
    </w:p>
    <w:p w14:paraId="193CE205" w14:textId="28FFE1AD"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20 BP</w:t>
      </w:r>
      <w:r w:rsidRPr="00BB1582">
        <w:rPr>
          <w:rFonts w:hint="eastAsia"/>
          <w:kern w:val="1"/>
          <w:sz w:val="24"/>
          <w:szCs w:val="24"/>
        </w:rPr>
        <w:t>网络预测</w:t>
      </w:r>
      <w:r w:rsidRPr="00BB1582">
        <w:rPr>
          <w:rFonts w:hint="eastAsia"/>
          <w:kern w:val="1"/>
          <w:sz w:val="24"/>
          <w:szCs w:val="24"/>
        </w:rPr>
        <w:t>AQI</w:t>
      </w:r>
      <w:r w:rsidRPr="00BB1582">
        <w:rPr>
          <w:rFonts w:hint="eastAsia"/>
          <w:kern w:val="1"/>
          <w:sz w:val="24"/>
          <w:szCs w:val="24"/>
        </w:rPr>
        <w:t>与实际</w:t>
      </w:r>
      <w:r w:rsidRPr="00BB1582">
        <w:rPr>
          <w:rFonts w:hint="eastAsia"/>
          <w:kern w:val="1"/>
          <w:sz w:val="24"/>
          <w:szCs w:val="24"/>
        </w:rPr>
        <w:t>AQI</w:t>
      </w:r>
      <w:r w:rsidRPr="00BB1582">
        <w:rPr>
          <w:rFonts w:hint="eastAsia"/>
          <w:kern w:val="1"/>
          <w:sz w:val="24"/>
          <w:szCs w:val="24"/>
        </w:rPr>
        <w:t>对比</w:t>
      </w:r>
      <w:r>
        <w:rPr>
          <w:rFonts w:hint="eastAsia"/>
          <w:kern w:val="1"/>
          <w:sz w:val="24"/>
          <w:szCs w:val="24"/>
        </w:rPr>
        <w:t>。</w:t>
      </w:r>
    </w:p>
    <w:p w14:paraId="3132F94B" w14:textId="24588241" w:rsidR="00BB1582" w:rsidRDefault="00BB1582" w:rsidP="001F26B6">
      <w:pPr>
        <w:spacing w:line="360" w:lineRule="auto"/>
        <w:ind w:firstLineChars="200" w:firstLine="480"/>
        <w:rPr>
          <w:kern w:val="1"/>
          <w:sz w:val="24"/>
          <w:szCs w:val="24"/>
        </w:rPr>
      </w:pPr>
      <w:r w:rsidRPr="00BB1582">
        <w:rPr>
          <w:rFonts w:hint="eastAsia"/>
          <w:kern w:val="1"/>
          <w:sz w:val="24"/>
          <w:szCs w:val="24"/>
        </w:rPr>
        <w:t>图</w:t>
      </w:r>
      <w:r w:rsidRPr="00BB1582">
        <w:rPr>
          <w:rFonts w:hint="eastAsia"/>
          <w:kern w:val="1"/>
          <w:sz w:val="24"/>
          <w:szCs w:val="24"/>
        </w:rPr>
        <w:t xml:space="preserve">21 </w:t>
      </w:r>
      <w:r w:rsidRPr="00BB1582">
        <w:rPr>
          <w:rFonts w:hint="eastAsia"/>
          <w:kern w:val="1"/>
          <w:sz w:val="24"/>
          <w:szCs w:val="24"/>
        </w:rPr>
        <w:t>集成模型预测</w:t>
      </w:r>
      <w:r w:rsidRPr="00BB1582">
        <w:rPr>
          <w:rFonts w:hint="eastAsia"/>
          <w:kern w:val="1"/>
          <w:sz w:val="24"/>
          <w:szCs w:val="24"/>
        </w:rPr>
        <w:t>AQI</w:t>
      </w:r>
      <w:r w:rsidRPr="00BB1582">
        <w:rPr>
          <w:rFonts w:hint="eastAsia"/>
          <w:kern w:val="1"/>
          <w:sz w:val="24"/>
          <w:szCs w:val="24"/>
        </w:rPr>
        <w:t>与实际</w:t>
      </w:r>
      <w:r w:rsidRPr="00BB1582">
        <w:rPr>
          <w:rFonts w:hint="eastAsia"/>
          <w:kern w:val="1"/>
          <w:sz w:val="24"/>
          <w:szCs w:val="24"/>
        </w:rPr>
        <w:t>AQI</w:t>
      </w:r>
      <w:r w:rsidRPr="00BB1582">
        <w:rPr>
          <w:rFonts w:hint="eastAsia"/>
          <w:kern w:val="1"/>
          <w:sz w:val="24"/>
          <w:szCs w:val="24"/>
        </w:rPr>
        <w:t>对比</w:t>
      </w:r>
      <w:r>
        <w:rPr>
          <w:rFonts w:hint="eastAsia"/>
          <w:kern w:val="1"/>
          <w:sz w:val="24"/>
          <w:szCs w:val="24"/>
        </w:rPr>
        <w:t>。</w:t>
      </w:r>
    </w:p>
    <w:p w14:paraId="0F34C3C1" w14:textId="5DBA0B2C" w:rsidR="00BB1582" w:rsidRDefault="00BB1582" w:rsidP="001F26B6">
      <w:pPr>
        <w:spacing w:line="360" w:lineRule="auto"/>
        <w:ind w:firstLineChars="200" w:firstLine="480"/>
        <w:rPr>
          <w:kern w:val="1"/>
          <w:sz w:val="24"/>
          <w:szCs w:val="24"/>
        </w:rPr>
      </w:pPr>
      <w:r w:rsidRPr="00BB1582">
        <w:rPr>
          <w:rFonts w:hint="eastAsia"/>
          <w:kern w:val="1"/>
          <w:sz w:val="24"/>
          <w:szCs w:val="24"/>
        </w:rPr>
        <w:t>表</w:t>
      </w:r>
      <w:r w:rsidRPr="00BB1582">
        <w:rPr>
          <w:rFonts w:hint="eastAsia"/>
          <w:kern w:val="1"/>
          <w:sz w:val="24"/>
          <w:szCs w:val="24"/>
        </w:rPr>
        <w:t xml:space="preserve">1 </w:t>
      </w:r>
      <w:r w:rsidRPr="00BB1582">
        <w:rPr>
          <w:rFonts w:hint="eastAsia"/>
          <w:kern w:val="1"/>
          <w:sz w:val="24"/>
          <w:szCs w:val="24"/>
        </w:rPr>
        <w:t>各模型</w:t>
      </w:r>
      <w:r w:rsidRPr="00BB1582">
        <w:rPr>
          <w:rFonts w:hint="eastAsia"/>
          <w:kern w:val="1"/>
          <w:sz w:val="24"/>
          <w:szCs w:val="24"/>
        </w:rPr>
        <w:t>MAE</w:t>
      </w:r>
      <w:r w:rsidRPr="00BB1582">
        <w:rPr>
          <w:rFonts w:hint="eastAsia"/>
          <w:kern w:val="1"/>
          <w:sz w:val="24"/>
          <w:szCs w:val="24"/>
        </w:rPr>
        <w:t>、</w:t>
      </w:r>
      <w:r w:rsidRPr="00BB1582">
        <w:rPr>
          <w:rFonts w:hint="eastAsia"/>
          <w:kern w:val="1"/>
          <w:sz w:val="24"/>
          <w:szCs w:val="24"/>
        </w:rPr>
        <w:t>RMSE</w:t>
      </w:r>
      <w:r w:rsidRPr="00BB1582">
        <w:rPr>
          <w:rFonts w:hint="eastAsia"/>
          <w:kern w:val="1"/>
          <w:sz w:val="24"/>
          <w:szCs w:val="24"/>
        </w:rPr>
        <w:t>、</w:t>
      </w:r>
      <w:r w:rsidRPr="00BB1582">
        <w:rPr>
          <w:rFonts w:hint="eastAsia"/>
          <w:kern w:val="1"/>
          <w:sz w:val="24"/>
          <w:szCs w:val="24"/>
        </w:rPr>
        <w:t>R</w:t>
      </w:r>
      <w:r w:rsidRPr="00BB1582">
        <w:rPr>
          <w:rFonts w:hint="eastAsia"/>
          <w:kern w:val="1"/>
          <w:sz w:val="24"/>
          <w:szCs w:val="24"/>
        </w:rPr>
        <w:t>²汇总表</w:t>
      </w:r>
      <w:r>
        <w:rPr>
          <w:rFonts w:hint="eastAsia"/>
          <w:kern w:val="1"/>
          <w:sz w:val="24"/>
          <w:szCs w:val="24"/>
        </w:rPr>
        <w:t>。</w:t>
      </w:r>
    </w:p>
    <w:p w14:paraId="0A5CB838" w14:textId="77777777" w:rsidR="00BB1582" w:rsidRPr="001F26B6" w:rsidRDefault="00BB1582" w:rsidP="001F26B6">
      <w:pPr>
        <w:spacing w:line="360" w:lineRule="auto"/>
        <w:ind w:firstLineChars="200" w:firstLine="480"/>
        <w:rPr>
          <w:kern w:val="1"/>
          <w:sz w:val="24"/>
          <w:szCs w:val="24"/>
        </w:rPr>
      </w:pPr>
    </w:p>
    <w:p w14:paraId="2156D5B3" w14:textId="77777777" w:rsidR="00BB1582" w:rsidRPr="00552742" w:rsidRDefault="00BB1582" w:rsidP="00BB1582">
      <w:pPr>
        <w:spacing w:line="360" w:lineRule="auto"/>
        <w:rPr>
          <w:b/>
          <w:color w:val="000000" w:themeColor="text1"/>
          <w:kern w:val="1"/>
          <w:sz w:val="24"/>
          <w:szCs w:val="24"/>
        </w:rPr>
      </w:pPr>
      <w:r w:rsidRPr="00552742">
        <w:rPr>
          <w:b/>
          <w:color w:val="000000" w:themeColor="text1"/>
          <w:kern w:val="1"/>
          <w:sz w:val="24"/>
          <w:szCs w:val="24"/>
        </w:rPr>
        <w:t>具体实施方式</w:t>
      </w:r>
    </w:p>
    <w:p w14:paraId="1B50ECAD" w14:textId="77777777" w:rsidR="00BB1582" w:rsidRDefault="00BB1582" w:rsidP="00BB1582">
      <w:pPr>
        <w:spacing w:line="360" w:lineRule="auto"/>
        <w:ind w:firstLine="480"/>
        <w:rPr>
          <w:kern w:val="1"/>
          <w:sz w:val="24"/>
          <w:szCs w:val="24"/>
        </w:rPr>
      </w:pPr>
      <w:r w:rsidRPr="00552742">
        <w:rPr>
          <w:kern w:val="1"/>
          <w:sz w:val="24"/>
          <w:szCs w:val="24"/>
        </w:rPr>
        <w:t>为使本发明的目的、技术方案和优点更加清楚，下面将结合附图对本发明实施方式作进一步地详细描述。</w:t>
      </w:r>
    </w:p>
    <w:p w14:paraId="1FBD2A86" w14:textId="77777777" w:rsidR="001F26B6" w:rsidRPr="00BB1582" w:rsidRDefault="001F26B6" w:rsidP="001F26B6">
      <w:pPr>
        <w:spacing w:line="360" w:lineRule="auto"/>
        <w:rPr>
          <w:kern w:val="1"/>
          <w:sz w:val="24"/>
          <w:szCs w:val="24"/>
        </w:rPr>
      </w:pPr>
    </w:p>
    <w:p w14:paraId="633B9BE3" w14:textId="333BFF48" w:rsidR="001F26B6" w:rsidRPr="001F26B6" w:rsidRDefault="001F26B6" w:rsidP="001F26B6">
      <w:pPr>
        <w:spacing w:line="360" w:lineRule="auto"/>
        <w:rPr>
          <w:kern w:val="1"/>
          <w:sz w:val="24"/>
          <w:szCs w:val="24"/>
        </w:rPr>
      </w:pPr>
      <w:r>
        <w:rPr>
          <w:rFonts w:hint="eastAsia"/>
          <w:kern w:val="1"/>
          <w:sz w:val="24"/>
          <w:szCs w:val="24"/>
        </w:rPr>
        <w:t>实施例</w:t>
      </w:r>
      <w:proofErr w:type="gramStart"/>
      <w:r>
        <w:rPr>
          <w:rFonts w:hint="eastAsia"/>
          <w:kern w:val="1"/>
          <w:sz w:val="24"/>
          <w:szCs w:val="24"/>
        </w:rPr>
        <w:t>一</w:t>
      </w:r>
      <w:proofErr w:type="gramEnd"/>
      <w:r>
        <w:rPr>
          <w:rFonts w:hint="eastAsia"/>
          <w:kern w:val="1"/>
          <w:sz w:val="24"/>
          <w:szCs w:val="24"/>
        </w:rPr>
        <w:t>：</w:t>
      </w:r>
    </w:p>
    <w:p w14:paraId="00D83DF1" w14:textId="2C1DE7AD"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结果可视化利用图表展示实际</w:t>
      </w:r>
      <w:r w:rsidRPr="001F26B6">
        <w:rPr>
          <w:kern w:val="1"/>
          <w:sz w:val="24"/>
          <w:szCs w:val="24"/>
        </w:rPr>
        <w:t>AQI</w:t>
      </w:r>
      <w:r w:rsidRPr="001F26B6">
        <w:rPr>
          <w:kern w:val="1"/>
          <w:sz w:val="24"/>
          <w:szCs w:val="24"/>
        </w:rPr>
        <w:t>（空气质量指数）</w:t>
      </w:r>
      <w:r w:rsidRPr="001F26B6">
        <w:rPr>
          <w:kern w:val="1"/>
          <w:sz w:val="24"/>
          <w:szCs w:val="24"/>
        </w:rPr>
        <w:t xml:space="preserve"> </w:t>
      </w:r>
      <w:r w:rsidRPr="001F26B6">
        <w:rPr>
          <w:rFonts w:hint="eastAsia"/>
          <w:kern w:val="1"/>
          <w:sz w:val="24"/>
          <w:szCs w:val="24"/>
        </w:rPr>
        <w:t>值与各模型预测</w:t>
      </w:r>
      <w:r w:rsidRPr="001F26B6">
        <w:rPr>
          <w:rFonts w:hint="eastAsia"/>
          <w:kern w:val="1"/>
          <w:sz w:val="24"/>
          <w:szCs w:val="24"/>
        </w:rPr>
        <w:t>AQI</w:t>
      </w:r>
      <w:r w:rsidRPr="001F26B6">
        <w:rPr>
          <w:rFonts w:hint="eastAsia"/>
          <w:kern w:val="1"/>
          <w:sz w:val="24"/>
          <w:szCs w:val="24"/>
        </w:rPr>
        <w:t>值对比，如图</w:t>
      </w:r>
      <w:r w:rsidRPr="001F26B6">
        <w:rPr>
          <w:rFonts w:hint="eastAsia"/>
          <w:kern w:val="1"/>
          <w:sz w:val="24"/>
          <w:szCs w:val="24"/>
        </w:rPr>
        <w:t>17-20</w:t>
      </w:r>
      <w:r w:rsidRPr="001F26B6">
        <w:rPr>
          <w:rFonts w:hint="eastAsia"/>
          <w:kern w:val="1"/>
          <w:sz w:val="24"/>
          <w:szCs w:val="24"/>
        </w:rPr>
        <w:t>所示，观察曲线重合度和趋势了解模型准确性和拟合程度：</w:t>
      </w:r>
    </w:p>
    <w:p w14:paraId="02CCFE4D"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1.</w:t>
      </w:r>
      <w:r w:rsidRPr="001F26B6">
        <w:rPr>
          <w:kern w:val="1"/>
          <w:sz w:val="24"/>
          <w:szCs w:val="24"/>
        </w:rPr>
        <w:t>XGboost</w:t>
      </w:r>
      <w:r w:rsidRPr="001F26B6">
        <w:rPr>
          <w:rFonts w:hint="eastAsia"/>
          <w:kern w:val="1"/>
          <w:sz w:val="24"/>
          <w:szCs w:val="24"/>
        </w:rPr>
        <w:t>和随机森林的表现：随机森林和</w:t>
      </w:r>
      <w:proofErr w:type="spellStart"/>
      <w:r w:rsidRPr="001F26B6">
        <w:rPr>
          <w:kern w:val="1"/>
          <w:sz w:val="24"/>
          <w:szCs w:val="24"/>
        </w:rPr>
        <w:t>XGboost</w:t>
      </w:r>
      <w:proofErr w:type="spellEnd"/>
      <w:r w:rsidRPr="001F26B6">
        <w:rPr>
          <w:kern w:val="1"/>
          <w:sz w:val="24"/>
          <w:szCs w:val="24"/>
        </w:rPr>
        <w:t>（极致梯度提升）</w:t>
      </w:r>
      <w:r w:rsidRPr="001F26B6">
        <w:rPr>
          <w:rFonts w:hint="eastAsia"/>
          <w:kern w:val="1"/>
          <w:sz w:val="24"/>
          <w:szCs w:val="24"/>
        </w:rPr>
        <w:t>的曲线在多个样本点上紧跟实际</w:t>
      </w:r>
      <w:r w:rsidRPr="001F26B6">
        <w:rPr>
          <w:kern w:val="1"/>
          <w:sz w:val="24"/>
          <w:szCs w:val="24"/>
        </w:rPr>
        <w:t>AQI</w:t>
      </w:r>
      <w:r w:rsidRPr="001F26B6">
        <w:rPr>
          <w:kern w:val="1"/>
          <w:sz w:val="24"/>
          <w:szCs w:val="24"/>
        </w:rPr>
        <w:t>（空气质量指数）</w:t>
      </w:r>
      <w:r w:rsidRPr="001F26B6">
        <w:rPr>
          <w:rFonts w:hint="eastAsia"/>
          <w:kern w:val="1"/>
          <w:sz w:val="24"/>
          <w:szCs w:val="24"/>
        </w:rPr>
        <w:t>值，表现出较好的拟合效果。</w:t>
      </w:r>
    </w:p>
    <w:p w14:paraId="0D4488D9"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2.</w:t>
      </w:r>
      <w:r w:rsidRPr="001F26B6">
        <w:rPr>
          <w:rFonts w:hint="eastAsia"/>
          <w:kern w:val="1"/>
          <w:sz w:val="24"/>
          <w:szCs w:val="24"/>
        </w:rPr>
        <w:t>模型在特定区域的误差：在某些峰值和低谷处，所有模型的表现都有一定误差，但总体上都能够捕捉到趋势。这表明这些模型在捕捉</w:t>
      </w:r>
      <w:r w:rsidRPr="001F26B6">
        <w:rPr>
          <w:kern w:val="1"/>
          <w:sz w:val="24"/>
          <w:szCs w:val="24"/>
        </w:rPr>
        <w:t>AQI</w:t>
      </w:r>
      <w:r w:rsidRPr="001F26B6">
        <w:rPr>
          <w:kern w:val="1"/>
          <w:sz w:val="24"/>
          <w:szCs w:val="24"/>
        </w:rPr>
        <w:t>（空气质量指数）</w:t>
      </w:r>
      <w:r w:rsidRPr="001F26B6">
        <w:rPr>
          <w:rFonts w:hint="eastAsia"/>
          <w:kern w:val="1"/>
          <w:sz w:val="24"/>
          <w:szCs w:val="24"/>
        </w:rPr>
        <w:t>波动趋势方面表现出色，但在某些极端值的预测上可能有所不足。</w:t>
      </w:r>
    </w:p>
    <w:p w14:paraId="1942A6A4" w14:textId="37152774" w:rsidR="001F26B6" w:rsidRPr="001F26B6" w:rsidRDefault="001F26B6" w:rsidP="001F26B6">
      <w:pPr>
        <w:spacing w:line="360" w:lineRule="auto"/>
        <w:ind w:firstLineChars="200" w:firstLine="480"/>
        <w:rPr>
          <w:kern w:val="1"/>
          <w:sz w:val="24"/>
          <w:szCs w:val="24"/>
        </w:rPr>
      </w:pPr>
      <w:r w:rsidRPr="001F26B6">
        <w:rPr>
          <w:kern w:val="1"/>
          <w:sz w:val="24"/>
          <w:szCs w:val="24"/>
        </w:rPr>
        <w:t>模型集成与训练</w:t>
      </w:r>
      <w:r>
        <w:rPr>
          <w:rFonts w:hint="eastAsia"/>
          <w:kern w:val="1"/>
          <w:sz w:val="24"/>
          <w:szCs w:val="24"/>
        </w:rPr>
        <w:t>：</w:t>
      </w:r>
    </w:p>
    <w:p w14:paraId="2CFF9673"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在本研究中，为了进一步提高空气质量指数（</w:t>
      </w:r>
      <w:r w:rsidRPr="001F26B6">
        <w:rPr>
          <w:rFonts w:hint="eastAsia"/>
          <w:kern w:val="1"/>
          <w:sz w:val="24"/>
          <w:szCs w:val="24"/>
        </w:rPr>
        <w:t>AQI</w:t>
      </w:r>
      <w:r w:rsidRPr="001F26B6">
        <w:rPr>
          <w:rFonts w:hint="eastAsia"/>
          <w:kern w:val="1"/>
          <w:sz w:val="24"/>
          <w:szCs w:val="24"/>
        </w:rPr>
        <w:t>）预测的准确性，我们采用了一种创新的方法，即在模型融合前利用自编码器进行特征提取。自编码器是一种神经网络架构，旨在通过将输入数据编码为低维表示（编码），然后再</w:t>
      </w:r>
      <w:proofErr w:type="gramStart"/>
      <w:r w:rsidRPr="001F26B6">
        <w:rPr>
          <w:rFonts w:hint="eastAsia"/>
          <w:kern w:val="1"/>
          <w:sz w:val="24"/>
          <w:szCs w:val="24"/>
        </w:rPr>
        <w:t>解码回</w:t>
      </w:r>
      <w:proofErr w:type="gramEnd"/>
      <w:r w:rsidRPr="001F26B6">
        <w:rPr>
          <w:rFonts w:hint="eastAsia"/>
          <w:kern w:val="1"/>
          <w:sz w:val="24"/>
          <w:szCs w:val="24"/>
        </w:rPr>
        <w:t>原始输入空间（解码），从而学习数据的有效表示。这种方法可以自动发现数据中的重要特征，减少噪声和冗余信息的影响。</w:t>
      </w:r>
    </w:p>
    <w:p w14:paraId="643B9556"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1.</w:t>
      </w:r>
      <w:r w:rsidRPr="001F26B6">
        <w:rPr>
          <w:kern w:val="1"/>
          <w:sz w:val="24"/>
          <w:szCs w:val="24"/>
        </w:rPr>
        <w:t xml:space="preserve"> </w:t>
      </w:r>
      <w:r w:rsidRPr="001F26B6">
        <w:rPr>
          <w:kern w:val="1"/>
          <w:sz w:val="24"/>
          <w:szCs w:val="24"/>
        </w:rPr>
        <w:t>自编码器与变分自编码器（</w:t>
      </w:r>
      <w:r w:rsidRPr="001F26B6">
        <w:rPr>
          <w:kern w:val="1"/>
          <w:sz w:val="24"/>
          <w:szCs w:val="24"/>
        </w:rPr>
        <w:t>VAE</w:t>
      </w:r>
      <w:r w:rsidRPr="001F26B6">
        <w:rPr>
          <w:kern w:val="1"/>
          <w:sz w:val="24"/>
          <w:szCs w:val="24"/>
        </w:rPr>
        <w:t>）的结合</w:t>
      </w:r>
    </w:p>
    <w:p w14:paraId="5CDD0318"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为了增强模型对复杂空气质量数据的特征提取能力，我们首先引入了自编码器（</w:t>
      </w:r>
      <w:r w:rsidRPr="001F26B6">
        <w:rPr>
          <w:kern w:val="1"/>
          <w:sz w:val="24"/>
          <w:szCs w:val="24"/>
        </w:rPr>
        <w:t>AE</w:t>
      </w:r>
      <w:r w:rsidRPr="001F26B6">
        <w:rPr>
          <w:kern w:val="1"/>
          <w:sz w:val="24"/>
          <w:szCs w:val="24"/>
        </w:rPr>
        <w:t>）结构，并结合了变分自编码器（</w:t>
      </w:r>
      <w:r w:rsidRPr="001F26B6">
        <w:rPr>
          <w:kern w:val="1"/>
          <w:sz w:val="24"/>
          <w:szCs w:val="24"/>
        </w:rPr>
        <w:t>VAE</w:t>
      </w:r>
      <w:r w:rsidRPr="001F26B6">
        <w:rPr>
          <w:kern w:val="1"/>
          <w:sz w:val="24"/>
          <w:szCs w:val="24"/>
        </w:rPr>
        <w:t>）。自编码器通过压缩输入数据为低维表示，并通过解</w:t>
      </w:r>
      <w:r w:rsidRPr="001F26B6">
        <w:rPr>
          <w:kern w:val="1"/>
          <w:sz w:val="24"/>
          <w:szCs w:val="24"/>
        </w:rPr>
        <w:lastRenderedPageBreak/>
        <w:t>码器将其重构回原始空间，从而学习数据的有效表示。然而，传统的自编码器在处理高度非线性的数据时可能存在一定局限性。为此，我们采用了</w:t>
      </w:r>
      <w:r w:rsidRPr="001F26B6">
        <w:rPr>
          <w:kern w:val="1"/>
          <w:sz w:val="24"/>
          <w:szCs w:val="24"/>
        </w:rPr>
        <w:t>VAE</w:t>
      </w:r>
      <w:r w:rsidRPr="001F26B6">
        <w:rPr>
          <w:kern w:val="1"/>
          <w:sz w:val="24"/>
          <w:szCs w:val="24"/>
        </w:rPr>
        <w:t>，在训练过程中通过变分推断最大化证据下界（</w:t>
      </w:r>
      <w:r w:rsidRPr="001F26B6">
        <w:rPr>
          <w:kern w:val="1"/>
          <w:sz w:val="24"/>
          <w:szCs w:val="24"/>
        </w:rPr>
        <w:t>ELBO</w:t>
      </w:r>
      <w:r w:rsidRPr="001F26B6">
        <w:rPr>
          <w:kern w:val="1"/>
          <w:sz w:val="24"/>
          <w:szCs w:val="24"/>
        </w:rPr>
        <w:t>），使得潜在空间中的特征具有更好的分布建模能力。这种方法能够有效捕捉数据的潜在结构，尤其在面对具有噪声或复杂关系的空气质量数据时，</w:t>
      </w:r>
      <w:r w:rsidRPr="001F26B6">
        <w:rPr>
          <w:kern w:val="1"/>
          <w:sz w:val="24"/>
          <w:szCs w:val="24"/>
        </w:rPr>
        <w:t>VAE</w:t>
      </w:r>
      <w:r w:rsidRPr="001F26B6">
        <w:rPr>
          <w:kern w:val="1"/>
          <w:sz w:val="24"/>
          <w:szCs w:val="24"/>
        </w:rPr>
        <w:t>的优势尤为显著。</w:t>
      </w:r>
    </w:p>
    <w:p w14:paraId="25CC9D6A"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优化后的自编码器结构能够自动学习空气质量数据中的关键信息，并减少噪声和冗余信息的影响，提高了特征提取的效率。</w:t>
      </w:r>
    </w:p>
    <w:p w14:paraId="35BFC25A" w14:textId="41975FA3"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2.</w:t>
      </w:r>
      <w:r w:rsidRPr="001F26B6">
        <w:rPr>
          <w:kern w:val="1"/>
          <w:sz w:val="24"/>
          <w:szCs w:val="24"/>
        </w:rPr>
        <w:t>动态特征融合与注意力机制</w:t>
      </w:r>
    </w:p>
    <w:p w14:paraId="188FBE2E"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在特征融合阶段，我们引入了基于注意力机制的动态权重学习方法。通过注意力机制，模型可以自动根据输入数据的不同特征调整其权重。具体而言，传统的加权融合方法通常会使用一个固定的权重参数</w:t>
      </w:r>
      <w:proofErr w:type="gramStart"/>
      <w:r w:rsidRPr="001F26B6">
        <w:rPr>
          <w:kern w:val="1"/>
          <w:sz w:val="24"/>
          <w:szCs w:val="24"/>
        </w:rPr>
        <w:t>来结合</w:t>
      </w:r>
      <w:proofErr w:type="gramEnd"/>
      <w:r w:rsidRPr="001F26B6">
        <w:rPr>
          <w:kern w:val="1"/>
          <w:sz w:val="24"/>
          <w:szCs w:val="24"/>
        </w:rPr>
        <w:t>自编码器提取的特征与原始特征，这种方法忽略了特征之间的时变性和输入数据的动态变化。</w:t>
      </w:r>
      <w:r w:rsidRPr="001F26B6">
        <w:rPr>
          <w:rFonts w:hint="eastAsia"/>
          <w:kern w:val="1"/>
          <w:sz w:val="24"/>
          <w:szCs w:val="24"/>
        </w:rPr>
        <w:t>因此</w:t>
      </w:r>
      <w:r w:rsidRPr="001F26B6">
        <w:rPr>
          <w:kern w:val="1"/>
          <w:sz w:val="24"/>
          <w:szCs w:val="24"/>
        </w:rPr>
        <w:t>我们在特征融合中引入了动态加权融合机制，使得模型能够根据实时数据的变化，自动调整各个特征的相对重要性。具体地，注意力机制通过对每个特征分配一个权重系数</w:t>
      </w:r>
      <m:oMath>
        <m:sSub>
          <m:sSubPr>
            <m:ctrlPr>
              <w:rPr>
                <w:rFonts w:ascii="Cambria Math" w:hAnsi="Cambria Math"/>
                <w:kern w:val="1"/>
                <w:sz w:val="24"/>
                <w:szCs w:val="24"/>
              </w:rPr>
            </m:ctrlPr>
          </m:sSubPr>
          <m:e>
            <m:r>
              <w:rPr>
                <w:rFonts w:ascii="Cambria Math" w:hAnsi="Cambria Math"/>
                <w:kern w:val="1"/>
                <w:sz w:val="24"/>
                <w:szCs w:val="24"/>
              </w:rPr>
              <m:t>α</m:t>
            </m:r>
          </m:e>
          <m:sub>
            <m:r>
              <w:rPr>
                <w:rFonts w:ascii="Cambria Math" w:hAnsi="Cambria Math" w:hint="eastAsia"/>
                <w:kern w:val="1"/>
                <w:sz w:val="24"/>
                <w:szCs w:val="24"/>
              </w:rPr>
              <m:t>i</m:t>
            </m:r>
          </m:sub>
        </m:sSub>
      </m:oMath>
      <w:r w:rsidRPr="001F26B6">
        <w:rPr>
          <w:kern w:val="1"/>
          <w:sz w:val="24"/>
          <w:szCs w:val="24"/>
        </w:rPr>
        <w:t>，其计算方式为：</w:t>
      </w:r>
    </w:p>
    <w:p w14:paraId="5D7FA920" w14:textId="77777777" w:rsidR="001F26B6" w:rsidRPr="001F26B6" w:rsidRDefault="00000000" w:rsidP="001F26B6">
      <w:pPr>
        <w:spacing w:line="360" w:lineRule="auto"/>
        <w:ind w:firstLineChars="200" w:firstLine="480"/>
        <w:rPr>
          <w:kern w:val="1"/>
          <w:sz w:val="24"/>
          <w:szCs w:val="24"/>
        </w:rPr>
      </w:pPr>
      <m:oMathPara>
        <m:oMath>
          <m:sSub>
            <m:sSubPr>
              <m:ctrlPr>
                <w:rPr>
                  <w:rFonts w:ascii="Cambria Math" w:hAnsi="Cambria Math"/>
                  <w:kern w:val="1"/>
                  <w:sz w:val="24"/>
                  <w:szCs w:val="24"/>
                </w:rPr>
              </m:ctrlPr>
            </m:sSubPr>
            <m:e>
              <m:r>
                <w:rPr>
                  <w:rFonts w:ascii="Cambria Math" w:hAnsi="Cambria Math"/>
                  <w:kern w:val="1"/>
                  <w:sz w:val="24"/>
                  <w:szCs w:val="24"/>
                </w:rPr>
                <m:t>α</m:t>
              </m:r>
            </m:e>
            <m:sub>
              <m:r>
                <w:rPr>
                  <w:rFonts w:ascii="Cambria Math" w:hAnsi="Cambria Math" w:hint="eastAsia"/>
                  <w:kern w:val="1"/>
                  <w:sz w:val="24"/>
                  <w:szCs w:val="24"/>
                </w:rPr>
                <m:t>i</m:t>
              </m:r>
            </m:sub>
          </m:sSub>
          <m:r>
            <m:rPr>
              <m:sty m:val="p"/>
            </m:rPr>
            <w:rPr>
              <w:rFonts w:ascii="Cambria Math" w:hAnsi="Cambria Math"/>
              <w:kern w:val="1"/>
              <w:sz w:val="24"/>
              <w:szCs w:val="24"/>
            </w:rPr>
            <m:t>=</m:t>
          </m:r>
          <m:f>
            <m:fPr>
              <m:ctrlPr>
                <w:rPr>
                  <w:rFonts w:ascii="Cambria Math" w:hAnsi="Cambria Math"/>
                  <w:kern w:val="1"/>
                  <w:sz w:val="24"/>
                  <w:szCs w:val="24"/>
                </w:rPr>
              </m:ctrlPr>
            </m:fPr>
            <m:num>
              <m:r>
                <w:rPr>
                  <w:rFonts w:ascii="Cambria Math" w:hAnsi="Cambria Math"/>
                  <w:kern w:val="1"/>
                  <w:sz w:val="24"/>
                  <w:szCs w:val="24"/>
                </w:rPr>
                <m:t>exp</m:t>
              </m:r>
              <m:r>
                <m:rPr>
                  <m:sty m:val="p"/>
                </m:rPr>
                <w:rPr>
                  <w:rFonts w:ascii="Cambria Math" w:hAnsi="Cambria Math"/>
                  <w:kern w:val="1"/>
                  <w:sz w:val="24"/>
                  <w:szCs w:val="24"/>
                </w:rPr>
                <m:t>⁡(</m:t>
              </m:r>
              <m:sSup>
                <m:sSupPr>
                  <m:ctrlPr>
                    <w:rPr>
                      <w:rFonts w:ascii="Cambria Math" w:hAnsi="Cambria Math"/>
                      <w:kern w:val="1"/>
                      <w:sz w:val="24"/>
                      <w:szCs w:val="24"/>
                    </w:rPr>
                  </m:ctrlPr>
                </m:sSupPr>
                <m:e>
                  <m:r>
                    <w:rPr>
                      <w:rFonts w:ascii="Cambria Math" w:hAnsi="Cambria Math"/>
                      <w:kern w:val="1"/>
                      <w:sz w:val="24"/>
                      <w:szCs w:val="24"/>
                    </w:rPr>
                    <m:t>w</m:t>
                  </m:r>
                </m:e>
                <m:sup>
                  <m:r>
                    <w:rPr>
                      <w:rFonts w:ascii="Cambria Math" w:hAnsi="Cambria Math"/>
                      <w:kern w:val="1"/>
                      <w:sz w:val="24"/>
                      <w:szCs w:val="24"/>
                    </w:rPr>
                    <m:t>T</m:t>
                  </m:r>
                </m:sup>
              </m:sSup>
              <m:sSub>
                <m:sSubPr>
                  <m:ctrlPr>
                    <w:rPr>
                      <w:rFonts w:ascii="Cambria Math" w:hAnsi="Cambria Math"/>
                      <w:kern w:val="1"/>
                      <w:sz w:val="24"/>
                      <w:szCs w:val="24"/>
                    </w:rPr>
                  </m:ctrlPr>
                </m:sSubPr>
                <m:e>
                  <m:r>
                    <w:rPr>
                      <w:rFonts w:ascii="Cambria Math" w:hAnsi="Cambria Math"/>
                      <w:kern w:val="1"/>
                      <w:sz w:val="24"/>
                      <w:szCs w:val="24"/>
                    </w:rPr>
                    <m:t>f</m:t>
                  </m:r>
                </m:e>
                <m:sub>
                  <m:r>
                    <w:rPr>
                      <w:rFonts w:ascii="Cambria Math" w:hAnsi="Cambria Math" w:hint="eastAsia"/>
                      <w:kern w:val="1"/>
                      <w:sz w:val="24"/>
                      <w:szCs w:val="24"/>
                    </w:rPr>
                    <m:t>i</m:t>
                  </m:r>
                </m:sub>
              </m:sSub>
              <m:r>
                <m:rPr>
                  <m:sty m:val="p"/>
                </m:rPr>
                <w:rPr>
                  <w:rFonts w:ascii="Cambria Math" w:hAnsi="Cambria Math"/>
                  <w:kern w:val="1"/>
                  <w:sz w:val="24"/>
                  <w:szCs w:val="24"/>
                </w:rPr>
                <m:t>)</m:t>
              </m:r>
            </m:num>
            <m:den>
              <m:nary>
                <m:naryPr>
                  <m:chr m:val="∑"/>
                  <m:limLoc m:val="subSup"/>
                  <m:ctrlPr>
                    <w:rPr>
                      <w:rFonts w:ascii="Cambria Math" w:hAnsi="Cambria Math"/>
                      <w:kern w:val="1"/>
                      <w:sz w:val="24"/>
                      <w:szCs w:val="24"/>
                    </w:rPr>
                  </m:ctrlPr>
                </m:naryPr>
                <m:sub>
                  <m:r>
                    <w:rPr>
                      <w:rFonts w:ascii="Cambria Math" w:hAnsi="Cambria Math"/>
                      <w:kern w:val="1"/>
                      <w:sz w:val="24"/>
                      <w:szCs w:val="24"/>
                    </w:rPr>
                    <m:t>n</m:t>
                  </m:r>
                </m:sub>
                <m:sup>
                  <m:r>
                    <w:rPr>
                      <w:rFonts w:ascii="Cambria Math" w:hAnsi="Cambria Math"/>
                      <w:kern w:val="1"/>
                      <w:sz w:val="24"/>
                      <w:szCs w:val="24"/>
                    </w:rPr>
                    <m:t>i</m:t>
                  </m:r>
                  <m:r>
                    <m:rPr>
                      <m:sty m:val="p"/>
                    </m:rPr>
                    <w:rPr>
                      <w:rFonts w:ascii="Cambria Math" w:hAnsi="Cambria Math"/>
                      <w:kern w:val="1"/>
                      <w:sz w:val="24"/>
                      <w:szCs w:val="24"/>
                    </w:rPr>
                    <m:t>=1</m:t>
                  </m:r>
                </m:sup>
                <m:e>
                  <m:r>
                    <w:rPr>
                      <w:rFonts w:ascii="Cambria Math" w:hAnsi="Cambria Math"/>
                      <w:kern w:val="1"/>
                      <w:sz w:val="24"/>
                      <w:szCs w:val="24"/>
                    </w:rPr>
                    <m:t>exp</m:t>
                  </m:r>
                  <m:r>
                    <m:rPr>
                      <m:sty m:val="p"/>
                    </m:rPr>
                    <w:rPr>
                      <w:rFonts w:ascii="Cambria Math" w:hAnsi="Cambria Math"/>
                      <w:kern w:val="1"/>
                      <w:sz w:val="24"/>
                      <w:szCs w:val="24"/>
                    </w:rPr>
                    <m:t>⁡(</m:t>
                  </m:r>
                  <m:sSup>
                    <m:sSupPr>
                      <m:ctrlPr>
                        <w:rPr>
                          <w:rFonts w:ascii="Cambria Math" w:hAnsi="Cambria Math"/>
                          <w:kern w:val="1"/>
                          <w:sz w:val="24"/>
                          <w:szCs w:val="24"/>
                        </w:rPr>
                      </m:ctrlPr>
                    </m:sSupPr>
                    <m:e>
                      <m:r>
                        <w:rPr>
                          <w:rFonts w:ascii="Cambria Math" w:hAnsi="Cambria Math"/>
                          <w:kern w:val="1"/>
                          <w:sz w:val="24"/>
                          <w:szCs w:val="24"/>
                        </w:rPr>
                        <m:t>w</m:t>
                      </m:r>
                    </m:e>
                    <m:sup>
                      <m:r>
                        <w:rPr>
                          <w:rFonts w:ascii="Cambria Math" w:hAnsi="Cambria Math"/>
                          <w:kern w:val="1"/>
                          <w:sz w:val="24"/>
                          <w:szCs w:val="24"/>
                        </w:rPr>
                        <m:t>T</m:t>
                      </m:r>
                    </m:sup>
                  </m:sSup>
                  <m:sSub>
                    <m:sSubPr>
                      <m:ctrlPr>
                        <w:rPr>
                          <w:rFonts w:ascii="Cambria Math" w:hAnsi="Cambria Math"/>
                          <w:kern w:val="1"/>
                          <w:sz w:val="24"/>
                          <w:szCs w:val="24"/>
                        </w:rPr>
                      </m:ctrlPr>
                    </m:sSubPr>
                    <m:e>
                      <m:r>
                        <w:rPr>
                          <w:rFonts w:ascii="Cambria Math" w:hAnsi="Cambria Math"/>
                          <w:kern w:val="1"/>
                          <w:sz w:val="24"/>
                          <w:szCs w:val="24"/>
                        </w:rPr>
                        <m:t>f</m:t>
                      </m:r>
                    </m:e>
                    <m:sub>
                      <m:r>
                        <w:rPr>
                          <w:rFonts w:ascii="Cambria Math" w:hAnsi="Cambria Math" w:hint="eastAsia"/>
                          <w:kern w:val="1"/>
                          <w:sz w:val="24"/>
                          <w:szCs w:val="24"/>
                        </w:rPr>
                        <m:t>i</m:t>
                      </m:r>
                    </m:sub>
                  </m:sSub>
                  <m:r>
                    <m:rPr>
                      <m:sty m:val="p"/>
                    </m:rPr>
                    <w:rPr>
                      <w:rFonts w:ascii="Cambria Math" w:hAnsi="Cambria Math"/>
                      <w:kern w:val="1"/>
                      <w:sz w:val="24"/>
                      <w:szCs w:val="24"/>
                    </w:rPr>
                    <m:t>)</m:t>
                  </m:r>
                </m:e>
              </m:nary>
            </m:den>
          </m:f>
          <m:r>
            <m:rPr>
              <m:sty m:val="p"/>
            </m:rPr>
            <w:rPr>
              <w:rFonts w:ascii="Cambria Math" w:hAnsi="Cambria Math"/>
              <w:kern w:val="1"/>
              <w:sz w:val="24"/>
              <w:szCs w:val="24"/>
            </w:rPr>
            <m:t>​</m:t>
          </m:r>
        </m:oMath>
      </m:oMathPara>
    </w:p>
    <w:p w14:paraId="0588163B"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其中，</w:t>
      </w:r>
      <m:oMath>
        <m:r>
          <w:rPr>
            <w:rFonts w:ascii="Cambria Math" w:hAnsi="Cambria Math"/>
            <w:kern w:val="1"/>
            <w:sz w:val="24"/>
            <w:szCs w:val="24"/>
          </w:rPr>
          <m:t>w</m:t>
        </m:r>
      </m:oMath>
      <w:r w:rsidRPr="001F26B6">
        <w:rPr>
          <w:kern w:val="1"/>
          <w:sz w:val="24"/>
          <w:szCs w:val="24"/>
        </w:rPr>
        <w:t xml:space="preserve"> </w:t>
      </w:r>
      <w:r w:rsidRPr="001F26B6">
        <w:rPr>
          <w:kern w:val="1"/>
          <w:sz w:val="24"/>
          <w:szCs w:val="24"/>
        </w:rPr>
        <w:t>是学习到的参数，</w:t>
      </w:r>
      <w:r w:rsidRPr="001F26B6">
        <w:rPr>
          <w:kern w:val="1"/>
          <w:sz w:val="24"/>
          <w:szCs w:val="24"/>
        </w:rPr>
        <w:t xml:space="preserve"> </w:t>
      </w:r>
      <m:oMath>
        <m:sSub>
          <m:sSubPr>
            <m:ctrlPr>
              <w:rPr>
                <w:rFonts w:ascii="Cambria Math" w:hAnsi="Cambria Math"/>
                <w:kern w:val="1"/>
                <w:sz w:val="24"/>
                <w:szCs w:val="24"/>
              </w:rPr>
            </m:ctrlPr>
          </m:sSubPr>
          <m:e>
            <m:r>
              <w:rPr>
                <w:rFonts w:ascii="Cambria Math" w:hAnsi="Cambria Math"/>
                <w:kern w:val="1"/>
                <w:sz w:val="24"/>
                <w:szCs w:val="24"/>
              </w:rPr>
              <m:t>f</m:t>
            </m:r>
          </m:e>
          <m:sub>
            <m:r>
              <w:rPr>
                <w:rFonts w:ascii="Cambria Math" w:hAnsi="Cambria Math" w:hint="eastAsia"/>
                <w:kern w:val="1"/>
                <w:sz w:val="24"/>
                <w:szCs w:val="24"/>
              </w:rPr>
              <m:t>i</m:t>
            </m:r>
          </m:sub>
        </m:sSub>
      </m:oMath>
      <w:r w:rsidRPr="001F26B6">
        <w:rPr>
          <w:kern w:val="1"/>
          <w:sz w:val="24"/>
          <w:szCs w:val="24"/>
        </w:rPr>
        <w:t>是第</w:t>
      </w:r>
      <w:r w:rsidRPr="001F26B6">
        <w:rPr>
          <w:kern w:val="1"/>
          <w:sz w:val="24"/>
          <w:szCs w:val="24"/>
        </w:rPr>
        <w:t xml:space="preserve"> </w:t>
      </w:r>
      <m:oMath>
        <m:r>
          <w:rPr>
            <w:rFonts w:ascii="Cambria Math" w:hAnsi="Cambria Math"/>
            <w:kern w:val="1"/>
            <w:sz w:val="24"/>
            <w:szCs w:val="24"/>
          </w:rPr>
          <m:t>i</m:t>
        </m:r>
      </m:oMath>
      <w:r w:rsidRPr="001F26B6">
        <w:rPr>
          <w:kern w:val="1"/>
          <w:sz w:val="24"/>
          <w:szCs w:val="24"/>
        </w:rPr>
        <w:t xml:space="preserve"> </w:t>
      </w:r>
      <w:proofErr w:type="gramStart"/>
      <w:r w:rsidRPr="001F26B6">
        <w:rPr>
          <w:kern w:val="1"/>
          <w:sz w:val="24"/>
          <w:szCs w:val="24"/>
        </w:rPr>
        <w:t>个</w:t>
      </w:r>
      <w:proofErr w:type="gramEnd"/>
      <w:r w:rsidRPr="001F26B6">
        <w:rPr>
          <w:kern w:val="1"/>
          <w:sz w:val="24"/>
          <w:szCs w:val="24"/>
        </w:rPr>
        <w:t>特征的表示。通过这种方式，模型能够根据输入数据的特性动态调整</w:t>
      </w:r>
      <w:proofErr w:type="gramStart"/>
      <w:r w:rsidRPr="001F26B6">
        <w:rPr>
          <w:kern w:val="1"/>
          <w:sz w:val="24"/>
          <w:szCs w:val="24"/>
        </w:rPr>
        <w:t>各特征</w:t>
      </w:r>
      <w:proofErr w:type="gramEnd"/>
      <w:r w:rsidRPr="001F26B6">
        <w:rPr>
          <w:kern w:val="1"/>
          <w:sz w:val="24"/>
          <w:szCs w:val="24"/>
        </w:rPr>
        <w:t>的权重，从而提升特征融合的效果，确保不同特征对最终预测结果的贡献度是合适的。</w:t>
      </w:r>
    </w:p>
    <w:p w14:paraId="50C99499"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3.</w:t>
      </w:r>
      <w:r w:rsidRPr="001F26B6">
        <w:rPr>
          <w:rFonts w:hint="eastAsia"/>
          <w:kern w:val="1"/>
          <w:sz w:val="24"/>
          <w:szCs w:val="24"/>
        </w:rPr>
        <w:t>基于融合特征的模型集成与训练</w:t>
      </w:r>
    </w:p>
    <w:p w14:paraId="60569024"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为了提高</w:t>
      </w:r>
      <w:r w:rsidRPr="001F26B6">
        <w:rPr>
          <w:kern w:val="1"/>
          <w:sz w:val="24"/>
          <w:szCs w:val="24"/>
        </w:rPr>
        <w:t>AQI</w:t>
      </w:r>
      <w:r w:rsidRPr="001F26B6">
        <w:rPr>
          <w:kern w:val="1"/>
          <w:sz w:val="24"/>
          <w:szCs w:val="24"/>
        </w:rPr>
        <w:t>预测的准确性与稳定性，我们采用了集成学习方法，并结合了多种回归模型。集成学习通过将多个</w:t>
      </w:r>
      <w:proofErr w:type="gramStart"/>
      <w:r w:rsidRPr="001F26B6">
        <w:rPr>
          <w:kern w:val="1"/>
          <w:sz w:val="24"/>
          <w:szCs w:val="24"/>
        </w:rPr>
        <w:t>基学习器</w:t>
      </w:r>
      <w:proofErr w:type="gramEnd"/>
      <w:r w:rsidRPr="001F26B6">
        <w:rPr>
          <w:kern w:val="1"/>
          <w:sz w:val="24"/>
          <w:szCs w:val="24"/>
        </w:rPr>
        <w:t>的预测结果加权融合，可以有效降低单一模型可能带来的过拟合或欠拟合风险，并提高整体预测性能。为此，我们首先将通过自编码器和注意力机制融合后的特征集</w:t>
      </w:r>
      <w:r w:rsidRPr="001F26B6">
        <w:rPr>
          <w:kern w:val="1"/>
          <w:sz w:val="24"/>
          <w:szCs w:val="24"/>
        </w:rPr>
        <w:t xml:space="preserve"> </w:t>
      </w:r>
      <m:oMath>
        <m:sSub>
          <m:sSubPr>
            <m:ctrlPr>
              <w:rPr>
                <w:rFonts w:ascii="Cambria Math" w:hAnsi="Cambria Math"/>
                <w:kern w:val="1"/>
                <w:sz w:val="24"/>
                <w:szCs w:val="24"/>
              </w:rPr>
            </m:ctrlPr>
          </m:sSubPr>
          <m:e>
            <m:r>
              <w:rPr>
                <w:rFonts w:ascii="Cambria Math" w:hAnsi="Cambria Math"/>
                <w:kern w:val="1"/>
                <w:sz w:val="24"/>
                <w:szCs w:val="24"/>
              </w:rPr>
              <m:t>X</m:t>
            </m:r>
          </m:e>
          <m:sub>
            <m:r>
              <w:rPr>
                <w:rFonts w:ascii="Cambria Math" w:hAnsi="Cambria Math"/>
                <w:kern w:val="1"/>
                <w:sz w:val="24"/>
                <w:szCs w:val="24"/>
              </w:rPr>
              <m:t>new</m:t>
            </m:r>
          </m:sub>
        </m:sSub>
      </m:oMath>
      <w:r w:rsidRPr="001F26B6">
        <w:rPr>
          <w:kern w:val="1"/>
          <w:sz w:val="24"/>
          <w:szCs w:val="24"/>
        </w:rPr>
        <w:t>输入到多个回归模型中，包括</w:t>
      </w:r>
      <w:proofErr w:type="spellStart"/>
      <w:r w:rsidRPr="001F26B6">
        <w:rPr>
          <w:kern w:val="1"/>
          <w:sz w:val="24"/>
          <w:szCs w:val="24"/>
        </w:rPr>
        <w:t>XGBoost</w:t>
      </w:r>
      <w:proofErr w:type="spellEnd"/>
      <w:r w:rsidRPr="001F26B6">
        <w:rPr>
          <w:kern w:val="1"/>
          <w:sz w:val="24"/>
          <w:szCs w:val="24"/>
        </w:rPr>
        <w:t>、随机森林回归（</w:t>
      </w:r>
      <w:r w:rsidRPr="001F26B6">
        <w:rPr>
          <w:kern w:val="1"/>
          <w:sz w:val="24"/>
          <w:szCs w:val="24"/>
        </w:rPr>
        <w:t>RFR</w:t>
      </w:r>
      <w:r w:rsidRPr="001F26B6">
        <w:rPr>
          <w:kern w:val="1"/>
          <w:sz w:val="24"/>
          <w:szCs w:val="24"/>
        </w:rPr>
        <w:t>）、支持向量回归（</w:t>
      </w:r>
      <w:r w:rsidRPr="001F26B6">
        <w:rPr>
          <w:kern w:val="1"/>
          <w:sz w:val="24"/>
          <w:szCs w:val="24"/>
        </w:rPr>
        <w:t>SVR</w:t>
      </w:r>
      <w:r w:rsidRPr="001F26B6">
        <w:rPr>
          <w:kern w:val="1"/>
          <w:sz w:val="24"/>
          <w:szCs w:val="24"/>
        </w:rPr>
        <w:t>）和</w:t>
      </w:r>
      <w:r w:rsidRPr="001F26B6">
        <w:rPr>
          <w:kern w:val="1"/>
          <w:sz w:val="24"/>
          <w:szCs w:val="24"/>
        </w:rPr>
        <w:t>BP</w:t>
      </w:r>
      <w:r w:rsidRPr="001F26B6">
        <w:rPr>
          <w:kern w:val="1"/>
          <w:sz w:val="24"/>
          <w:szCs w:val="24"/>
        </w:rPr>
        <w:t>神经网络（</w:t>
      </w:r>
      <w:r w:rsidRPr="001F26B6">
        <w:rPr>
          <w:kern w:val="1"/>
          <w:sz w:val="24"/>
          <w:szCs w:val="24"/>
        </w:rPr>
        <w:t>BP</w:t>
      </w:r>
      <w:r w:rsidRPr="001F26B6">
        <w:rPr>
          <w:kern w:val="1"/>
          <w:sz w:val="24"/>
          <w:szCs w:val="24"/>
        </w:rPr>
        <w:t>）。自编码器的输出是经过</w:t>
      </w:r>
      <w:proofErr w:type="gramStart"/>
      <w:r w:rsidRPr="001F26B6">
        <w:rPr>
          <w:kern w:val="1"/>
          <w:sz w:val="24"/>
          <w:szCs w:val="24"/>
        </w:rPr>
        <w:t>降维处理</w:t>
      </w:r>
      <w:proofErr w:type="gramEnd"/>
      <w:r w:rsidRPr="001F26B6">
        <w:rPr>
          <w:kern w:val="1"/>
          <w:sz w:val="24"/>
          <w:szCs w:val="24"/>
        </w:rPr>
        <w:t>后的低维特征表示，这些特征通过标准化或归一化操作后，作为输入传递给回归模型。此步骤确保自编码器提取的特征能够与其他模型的输入特征保持一致，从而保证整个数据处理流程的连贯性。</w:t>
      </w:r>
    </w:p>
    <w:p w14:paraId="73E497C1" w14:textId="673CC987" w:rsidR="001F26B6" w:rsidRPr="001F26B6" w:rsidRDefault="001F26B6" w:rsidP="001F26B6">
      <w:pPr>
        <w:spacing w:line="360" w:lineRule="auto"/>
        <w:ind w:firstLineChars="200" w:firstLine="480"/>
        <w:rPr>
          <w:kern w:val="1"/>
          <w:sz w:val="24"/>
          <w:szCs w:val="24"/>
        </w:rPr>
      </w:pPr>
      <w:r w:rsidRPr="001F26B6">
        <w:rPr>
          <w:kern w:val="1"/>
          <w:sz w:val="24"/>
          <w:szCs w:val="24"/>
        </w:rPr>
        <w:t>为了综合</w:t>
      </w:r>
      <w:proofErr w:type="gramStart"/>
      <w:r w:rsidRPr="001F26B6">
        <w:rPr>
          <w:kern w:val="1"/>
          <w:sz w:val="24"/>
          <w:szCs w:val="24"/>
        </w:rPr>
        <w:t>各个基学习器</w:t>
      </w:r>
      <w:proofErr w:type="gramEnd"/>
      <w:r w:rsidRPr="001F26B6">
        <w:rPr>
          <w:kern w:val="1"/>
          <w:sz w:val="24"/>
          <w:szCs w:val="24"/>
        </w:rPr>
        <w:t>的优点，我们采用了加权平均的方式对各个模型的预测结果进行融合。在该方案中，每个</w:t>
      </w:r>
      <w:proofErr w:type="gramStart"/>
      <w:r w:rsidRPr="001F26B6">
        <w:rPr>
          <w:kern w:val="1"/>
          <w:sz w:val="24"/>
          <w:szCs w:val="24"/>
        </w:rPr>
        <w:t>基学习器</w:t>
      </w:r>
      <w:proofErr w:type="gramEnd"/>
      <w:r w:rsidRPr="001F26B6">
        <w:rPr>
          <w:kern w:val="1"/>
          <w:sz w:val="24"/>
          <w:szCs w:val="24"/>
        </w:rPr>
        <w:t>的输出结果通过一个对应的权重系数加权，最终的集成预测结果</w:t>
      </w:r>
      <m:oMath>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m:rPr>
                <m:sty m:val="p"/>
              </m:rPr>
              <w:rPr>
                <w:rFonts w:ascii="Cambria Math" w:hAnsi="Cambria Math"/>
                <w:kern w:val="1"/>
                <w:sz w:val="24"/>
                <w:szCs w:val="24"/>
              </w:rPr>
              <m:t>ensemble</m:t>
            </m:r>
          </m:sub>
        </m:sSub>
      </m:oMath>
      <w:r w:rsidRPr="001F26B6">
        <w:rPr>
          <w:kern w:val="1"/>
          <w:sz w:val="24"/>
          <w:szCs w:val="24"/>
        </w:rPr>
        <w:t>由以下公式计算：</w:t>
      </w:r>
    </w:p>
    <w:p w14:paraId="239ECFC9" w14:textId="77777777" w:rsidR="001F26B6" w:rsidRPr="001F26B6" w:rsidRDefault="00000000" w:rsidP="001F26B6">
      <w:pPr>
        <w:spacing w:line="360" w:lineRule="auto"/>
        <w:ind w:firstLineChars="200" w:firstLine="480"/>
        <w:rPr>
          <w:kern w:val="1"/>
          <w:sz w:val="24"/>
          <w:szCs w:val="24"/>
        </w:rPr>
      </w:pPr>
      <m:oMathPara>
        <m:oMath>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m:rPr>
                  <m:sty m:val="p"/>
                </m:rPr>
                <w:rPr>
                  <w:rFonts w:ascii="Cambria Math" w:hAnsi="Cambria Math"/>
                  <w:kern w:val="1"/>
                  <w:sz w:val="24"/>
                  <w:szCs w:val="24"/>
                </w:rPr>
                <m:t>ensemble</m:t>
              </m:r>
            </m:sub>
          </m:sSub>
          <m:r>
            <m:rPr>
              <m:sty m:val="p"/>
            </m:rPr>
            <w:rPr>
              <w:rFonts w:ascii="Cambria Math" w:hAnsi="Cambria Math"/>
              <w:kern w:val="1"/>
              <w:sz w:val="24"/>
              <w:szCs w:val="24"/>
            </w:rPr>
            <m:t>=</m:t>
          </m:r>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SVR</m:t>
              </m:r>
            </m:sub>
          </m:sSub>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SVR</m:t>
              </m:r>
            </m:sub>
          </m:sSub>
          <m:r>
            <m:rPr>
              <m:sty m:val="p"/>
            </m:rPr>
            <w:rPr>
              <w:rFonts w:ascii="Cambria Math" w:hAnsi="Cambria Math"/>
              <w:kern w:val="1"/>
              <w:sz w:val="24"/>
              <w:szCs w:val="24"/>
            </w:rPr>
            <m:t>+</m:t>
          </m:r>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XGB</m:t>
              </m:r>
            </m:sub>
          </m:sSub>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XGB</m:t>
              </m:r>
            </m:sub>
          </m:sSub>
          <m:r>
            <m:rPr>
              <m:sty m:val="p"/>
            </m:rPr>
            <w:rPr>
              <w:rFonts w:ascii="Cambria Math" w:hAnsi="Cambria Math"/>
              <w:kern w:val="1"/>
              <w:sz w:val="24"/>
              <w:szCs w:val="24"/>
            </w:rPr>
            <m:t>+</m:t>
          </m:r>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RFR</m:t>
              </m:r>
            </m:sub>
          </m:sSub>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RFR</m:t>
              </m:r>
            </m:sub>
          </m:sSub>
          <m:r>
            <m:rPr>
              <m:sty m:val="p"/>
            </m:rPr>
            <w:rPr>
              <w:rFonts w:ascii="Cambria Math" w:hAnsi="Cambria Math"/>
              <w:kern w:val="1"/>
              <w:sz w:val="24"/>
              <w:szCs w:val="24"/>
            </w:rPr>
            <m:t>+</m:t>
          </m:r>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BP</m:t>
              </m:r>
            </m:sub>
          </m:sSub>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BP</m:t>
              </m:r>
            </m:sub>
          </m:sSub>
        </m:oMath>
      </m:oMathPara>
    </w:p>
    <w:p w14:paraId="1E96117C"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lastRenderedPageBreak/>
        <w:t>其中，</w:t>
      </w:r>
      <m:oMath>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SVR</m:t>
            </m:r>
          </m:sub>
        </m:sSub>
      </m:oMath>
      <w:r w:rsidRPr="001F26B6">
        <w:rPr>
          <w:kern w:val="1"/>
          <w:sz w:val="24"/>
          <w:szCs w:val="24"/>
        </w:rPr>
        <w:t>、</w:t>
      </w:r>
      <m:oMath>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XGB</m:t>
            </m:r>
          </m:sub>
        </m:sSub>
      </m:oMath>
      <w:r w:rsidRPr="001F26B6">
        <w:rPr>
          <w:kern w:val="1"/>
          <w:sz w:val="24"/>
          <w:szCs w:val="24"/>
        </w:rPr>
        <w:t>、</w:t>
      </w:r>
      <m:oMath>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RFR</m:t>
            </m:r>
          </m:sub>
        </m:sSub>
      </m:oMath>
      <w:r w:rsidRPr="001F26B6">
        <w:rPr>
          <w:kern w:val="1"/>
          <w:sz w:val="24"/>
          <w:szCs w:val="24"/>
        </w:rPr>
        <w:t>和</w:t>
      </w:r>
      <m:oMath>
        <m:sSub>
          <m:sSubPr>
            <m:ctrlPr>
              <w:rPr>
                <w:rFonts w:ascii="Cambria Math" w:hAnsi="Cambria Math"/>
                <w:kern w:val="1"/>
                <w:sz w:val="24"/>
                <w:szCs w:val="24"/>
              </w:rPr>
            </m:ctrlPr>
          </m:sSubPr>
          <m:e>
            <m:acc>
              <m:accPr>
                <m:ctrlPr>
                  <w:rPr>
                    <w:rFonts w:ascii="Cambria Math" w:hAnsi="Cambria Math"/>
                    <w:kern w:val="1"/>
                    <w:sz w:val="24"/>
                    <w:szCs w:val="24"/>
                  </w:rPr>
                </m:ctrlPr>
              </m:accPr>
              <m:e>
                <m:r>
                  <w:rPr>
                    <w:rFonts w:ascii="Cambria Math" w:hAnsi="Cambria Math"/>
                    <w:kern w:val="1"/>
                    <w:sz w:val="24"/>
                    <w:szCs w:val="24"/>
                  </w:rPr>
                  <m:t>y</m:t>
                </m:r>
              </m:e>
            </m:acc>
          </m:e>
          <m:sub>
            <m:r>
              <w:rPr>
                <w:rFonts w:ascii="Cambria Math" w:hAnsi="Cambria Math"/>
                <w:kern w:val="1"/>
                <w:sz w:val="24"/>
                <w:szCs w:val="24"/>
              </w:rPr>
              <m:t>BP</m:t>
            </m:r>
          </m:sub>
        </m:sSub>
      </m:oMath>
      <w:r w:rsidRPr="001F26B6">
        <w:rPr>
          <w:kern w:val="1"/>
          <w:sz w:val="24"/>
          <w:szCs w:val="24"/>
        </w:rPr>
        <w:t>分别是四个</w:t>
      </w:r>
      <w:proofErr w:type="gramStart"/>
      <w:r w:rsidRPr="001F26B6">
        <w:rPr>
          <w:kern w:val="1"/>
          <w:sz w:val="24"/>
          <w:szCs w:val="24"/>
        </w:rPr>
        <w:t>基学习器</w:t>
      </w:r>
      <w:proofErr w:type="gramEnd"/>
      <w:r w:rsidRPr="001F26B6">
        <w:rPr>
          <w:kern w:val="1"/>
          <w:sz w:val="24"/>
          <w:szCs w:val="24"/>
        </w:rPr>
        <w:t>（支持向量回归、</w:t>
      </w:r>
      <w:proofErr w:type="spellStart"/>
      <w:r w:rsidRPr="001F26B6">
        <w:rPr>
          <w:kern w:val="1"/>
          <w:sz w:val="24"/>
          <w:szCs w:val="24"/>
        </w:rPr>
        <w:t>XGBoost</w:t>
      </w:r>
      <w:proofErr w:type="spellEnd"/>
      <w:r w:rsidRPr="001F26B6">
        <w:rPr>
          <w:kern w:val="1"/>
          <w:sz w:val="24"/>
          <w:szCs w:val="24"/>
        </w:rPr>
        <w:t>、随机森林回归和</w:t>
      </w:r>
      <w:r w:rsidRPr="001F26B6">
        <w:rPr>
          <w:kern w:val="1"/>
          <w:sz w:val="24"/>
          <w:szCs w:val="24"/>
        </w:rPr>
        <w:t>BP</w:t>
      </w:r>
      <w:r w:rsidRPr="001F26B6">
        <w:rPr>
          <w:kern w:val="1"/>
          <w:sz w:val="24"/>
          <w:szCs w:val="24"/>
        </w:rPr>
        <w:t>神经网络）对应的预测结果，而</w:t>
      </w:r>
      <m:oMath>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SVR</m:t>
            </m:r>
          </m:sub>
        </m:sSub>
      </m:oMath>
      <w:r w:rsidRPr="001F26B6">
        <w:rPr>
          <w:kern w:val="1"/>
          <w:sz w:val="24"/>
          <w:szCs w:val="24"/>
        </w:rPr>
        <w:t>、</w:t>
      </w:r>
      <m:oMath>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XGB</m:t>
            </m:r>
          </m:sub>
        </m:sSub>
      </m:oMath>
      <w:r w:rsidRPr="001F26B6">
        <w:rPr>
          <w:kern w:val="1"/>
          <w:sz w:val="24"/>
          <w:szCs w:val="24"/>
        </w:rPr>
        <w:t>、</w:t>
      </w:r>
      <m:oMath>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RFR</m:t>
            </m:r>
          </m:sub>
        </m:sSub>
      </m:oMath>
      <w:r w:rsidRPr="001F26B6">
        <w:rPr>
          <w:rFonts w:hint="eastAsia"/>
          <w:kern w:val="1"/>
          <w:sz w:val="24"/>
          <w:szCs w:val="24"/>
        </w:rPr>
        <w:t>、</w:t>
      </w:r>
      <w:r w:rsidRPr="001F26B6">
        <w:rPr>
          <w:kern w:val="1"/>
          <w:sz w:val="24"/>
          <w:szCs w:val="24"/>
        </w:rPr>
        <w:t>和</w:t>
      </w:r>
      <m:oMath>
        <m:sSub>
          <m:sSubPr>
            <m:ctrlPr>
              <w:rPr>
                <w:rFonts w:ascii="Cambria Math" w:hAnsi="Cambria Math"/>
                <w:kern w:val="1"/>
                <w:sz w:val="24"/>
                <w:szCs w:val="24"/>
              </w:rPr>
            </m:ctrlPr>
          </m:sSubPr>
          <m:e>
            <m:r>
              <w:rPr>
                <w:rFonts w:ascii="Cambria Math" w:hAnsi="Cambria Math"/>
                <w:kern w:val="1"/>
                <w:sz w:val="24"/>
                <w:szCs w:val="24"/>
              </w:rPr>
              <m:t>w</m:t>
            </m:r>
          </m:e>
          <m:sub>
            <m:r>
              <w:rPr>
                <w:rFonts w:ascii="Cambria Math" w:hAnsi="Cambria Math"/>
                <w:kern w:val="1"/>
                <w:sz w:val="24"/>
                <w:szCs w:val="24"/>
              </w:rPr>
              <m:t>BP</m:t>
            </m:r>
          </m:sub>
        </m:sSub>
      </m:oMath>
      <w:r w:rsidRPr="001F26B6">
        <w:rPr>
          <w:kern w:val="1"/>
          <w:sz w:val="24"/>
          <w:szCs w:val="24"/>
        </w:rPr>
        <w:t>是各个模型的权重系数，表示模型在集成中的重要性。权重的设置依据每个</w:t>
      </w:r>
      <w:proofErr w:type="gramStart"/>
      <w:r w:rsidRPr="001F26B6">
        <w:rPr>
          <w:kern w:val="1"/>
          <w:sz w:val="24"/>
          <w:szCs w:val="24"/>
        </w:rPr>
        <w:t>基学习器</w:t>
      </w:r>
      <w:proofErr w:type="gramEnd"/>
      <w:r w:rsidRPr="001F26B6">
        <w:rPr>
          <w:kern w:val="1"/>
          <w:sz w:val="24"/>
          <w:szCs w:val="24"/>
        </w:rPr>
        <w:t>在验证集上的表现和误差。</w:t>
      </w:r>
    </w:p>
    <w:p w14:paraId="7E29961D"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为了进一步提升集成模型的性能，我们采用了交叉验证和超参数调节方法，自动优化每个</w:t>
      </w:r>
      <w:proofErr w:type="gramStart"/>
      <w:r w:rsidRPr="001F26B6">
        <w:rPr>
          <w:kern w:val="1"/>
          <w:sz w:val="24"/>
          <w:szCs w:val="24"/>
        </w:rPr>
        <w:t>基学习器</w:t>
      </w:r>
      <w:proofErr w:type="gramEnd"/>
      <w:r w:rsidRPr="001F26B6">
        <w:rPr>
          <w:kern w:val="1"/>
          <w:sz w:val="24"/>
          <w:szCs w:val="24"/>
        </w:rPr>
        <w:t>的权重系数。在训练过程中，通过网格搜索（</w:t>
      </w:r>
      <w:r w:rsidRPr="001F26B6">
        <w:rPr>
          <w:kern w:val="1"/>
          <w:sz w:val="24"/>
          <w:szCs w:val="24"/>
        </w:rPr>
        <w:t>Grid Search</w:t>
      </w:r>
      <w:r w:rsidRPr="001F26B6">
        <w:rPr>
          <w:kern w:val="1"/>
          <w:sz w:val="24"/>
          <w:szCs w:val="24"/>
        </w:rPr>
        <w:t>）方法，我们能够根据验证集的表现找到最优的权重组合，以确保模型的预测能力达到最佳状态。</w:t>
      </w:r>
    </w:p>
    <w:p w14:paraId="1C70CF19"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在实际应用中，模型的权重系数是动态调整的，根据不同阶段的训练和数据变化进行适应性调整。当数据集的特征发生较大变化时，像</w:t>
      </w:r>
      <w:proofErr w:type="spellStart"/>
      <w:r w:rsidRPr="001F26B6">
        <w:rPr>
          <w:kern w:val="1"/>
          <w:sz w:val="24"/>
          <w:szCs w:val="24"/>
        </w:rPr>
        <w:t>XGBoost</w:t>
      </w:r>
      <w:proofErr w:type="spellEnd"/>
      <w:r w:rsidRPr="001F26B6">
        <w:rPr>
          <w:kern w:val="1"/>
          <w:sz w:val="24"/>
          <w:szCs w:val="24"/>
        </w:rPr>
        <w:t>和随机森林回归这样的树模型会表现得更好，此时它们的权重会适当增加。而在其他情况下，</w:t>
      </w:r>
      <w:r w:rsidRPr="001F26B6">
        <w:rPr>
          <w:kern w:val="1"/>
          <w:sz w:val="24"/>
          <w:szCs w:val="24"/>
        </w:rPr>
        <w:t>SVR</w:t>
      </w:r>
      <w:r w:rsidRPr="001F26B6">
        <w:rPr>
          <w:kern w:val="1"/>
          <w:sz w:val="24"/>
          <w:szCs w:val="24"/>
        </w:rPr>
        <w:t>或</w:t>
      </w:r>
      <w:r w:rsidRPr="001F26B6">
        <w:rPr>
          <w:kern w:val="1"/>
          <w:sz w:val="24"/>
          <w:szCs w:val="24"/>
        </w:rPr>
        <w:t>BP</w:t>
      </w:r>
      <w:r w:rsidRPr="001F26B6">
        <w:rPr>
          <w:kern w:val="1"/>
          <w:sz w:val="24"/>
          <w:szCs w:val="24"/>
        </w:rPr>
        <w:t>神经网络可能会更加适合，因此它们的权重会相应提高。通过这种动态调整机制，集成模型能够根据数据的实际情况实时优化其预测性能。</w:t>
      </w:r>
    </w:p>
    <w:p w14:paraId="4840A2A2" w14:textId="72ABEC74" w:rsidR="001F26B6" w:rsidRDefault="001F26B6" w:rsidP="001F26B6">
      <w:pPr>
        <w:spacing w:line="360" w:lineRule="auto"/>
        <w:ind w:firstLineChars="200" w:firstLine="480"/>
        <w:rPr>
          <w:kern w:val="1"/>
          <w:sz w:val="24"/>
          <w:szCs w:val="24"/>
        </w:rPr>
      </w:pPr>
      <w:r w:rsidRPr="001F26B6">
        <w:rPr>
          <w:kern w:val="1"/>
          <w:sz w:val="24"/>
          <w:szCs w:val="24"/>
        </w:rPr>
        <w:t>通过集成学习与模型选择的优化，我们能够有效结合不同类型的回归模型，利用各自的优势提升</w:t>
      </w:r>
      <w:r w:rsidRPr="001F26B6">
        <w:rPr>
          <w:kern w:val="1"/>
          <w:sz w:val="24"/>
          <w:szCs w:val="24"/>
        </w:rPr>
        <w:t>AQI</w:t>
      </w:r>
      <w:r w:rsidRPr="001F26B6">
        <w:rPr>
          <w:kern w:val="1"/>
          <w:sz w:val="24"/>
          <w:szCs w:val="24"/>
        </w:rPr>
        <w:t>预测的精度和鲁棒性。加权融合策略不仅通过静态权重进行初步融合，还通过超参数调节和交叉验证自动优化权重分配，进一步提高集成模型的表现。这种策略在处理空气质量预测任务时展现出了显著的优势，尤其是在面对复杂的多维特征数据时，能够有效提升模型的预测能力和稳定性。</w:t>
      </w:r>
    </w:p>
    <w:p w14:paraId="7DBD779E" w14:textId="77777777" w:rsidR="001F26B6" w:rsidRDefault="001F26B6" w:rsidP="001F26B6">
      <w:pPr>
        <w:spacing w:line="360" w:lineRule="auto"/>
        <w:rPr>
          <w:kern w:val="1"/>
          <w:sz w:val="24"/>
          <w:szCs w:val="24"/>
        </w:rPr>
      </w:pPr>
    </w:p>
    <w:p w14:paraId="70EE5F4A" w14:textId="676989F7" w:rsidR="001F26B6" w:rsidRPr="001F26B6" w:rsidRDefault="001F26B6" w:rsidP="00BB1582">
      <w:pPr>
        <w:spacing w:line="360" w:lineRule="auto"/>
        <w:rPr>
          <w:kern w:val="1"/>
          <w:sz w:val="24"/>
          <w:szCs w:val="24"/>
        </w:rPr>
      </w:pPr>
      <w:r>
        <w:rPr>
          <w:rFonts w:hint="eastAsia"/>
          <w:kern w:val="1"/>
          <w:sz w:val="24"/>
          <w:szCs w:val="24"/>
        </w:rPr>
        <w:t>实施例二</w:t>
      </w:r>
      <w:r w:rsidRPr="001F26B6">
        <w:rPr>
          <w:rFonts w:hint="eastAsia"/>
          <w:kern w:val="1"/>
          <w:sz w:val="24"/>
          <w:szCs w:val="24"/>
        </w:rPr>
        <w:t>：</w:t>
      </w:r>
    </w:p>
    <w:p w14:paraId="03CA8A81"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结果可视化利用图表展示实际</w:t>
      </w:r>
      <w:r w:rsidRPr="001F26B6">
        <w:rPr>
          <w:kern w:val="1"/>
          <w:sz w:val="24"/>
          <w:szCs w:val="24"/>
        </w:rPr>
        <w:t xml:space="preserve"> AQI</w:t>
      </w:r>
      <w:r w:rsidRPr="001F26B6">
        <w:rPr>
          <w:kern w:val="1"/>
          <w:sz w:val="24"/>
          <w:szCs w:val="24"/>
        </w:rPr>
        <w:t>（空气质量指数）</w:t>
      </w:r>
      <w:r w:rsidRPr="001F26B6">
        <w:rPr>
          <w:kern w:val="1"/>
          <w:sz w:val="24"/>
          <w:szCs w:val="24"/>
        </w:rPr>
        <w:t xml:space="preserve"> </w:t>
      </w:r>
      <w:r w:rsidRPr="001F26B6">
        <w:rPr>
          <w:rFonts w:hint="eastAsia"/>
          <w:kern w:val="1"/>
          <w:sz w:val="24"/>
          <w:szCs w:val="24"/>
        </w:rPr>
        <w:t>值与集成模型预测</w:t>
      </w:r>
      <w:r w:rsidRPr="001F26B6">
        <w:rPr>
          <w:rFonts w:hint="eastAsia"/>
          <w:kern w:val="1"/>
          <w:sz w:val="24"/>
          <w:szCs w:val="24"/>
        </w:rPr>
        <w:t>AQI</w:t>
      </w:r>
      <w:r w:rsidRPr="001F26B6">
        <w:rPr>
          <w:rFonts w:hint="eastAsia"/>
          <w:kern w:val="1"/>
          <w:sz w:val="24"/>
          <w:szCs w:val="24"/>
        </w:rPr>
        <w:t>值对比，如图</w:t>
      </w:r>
      <w:r w:rsidRPr="001F26B6">
        <w:rPr>
          <w:rFonts w:hint="eastAsia"/>
          <w:kern w:val="1"/>
          <w:sz w:val="24"/>
          <w:szCs w:val="24"/>
        </w:rPr>
        <w:t>21</w:t>
      </w:r>
      <w:r w:rsidRPr="001F26B6">
        <w:rPr>
          <w:rFonts w:hint="eastAsia"/>
          <w:kern w:val="1"/>
          <w:sz w:val="24"/>
          <w:szCs w:val="24"/>
        </w:rPr>
        <w:t>所示，观察曲线重合度和趋势了解模型准确性和拟合程度：</w:t>
      </w:r>
    </w:p>
    <w:p w14:paraId="0C302AA4"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1.</w:t>
      </w:r>
      <w:r w:rsidRPr="001F26B6">
        <w:rPr>
          <w:kern w:val="1"/>
          <w:sz w:val="24"/>
          <w:szCs w:val="24"/>
        </w:rPr>
        <w:t>曲线拟合度：总体来看，虚线的预测曲线较好地跟随了</w:t>
      </w:r>
      <w:r w:rsidRPr="001F26B6">
        <w:rPr>
          <w:rFonts w:hint="eastAsia"/>
          <w:kern w:val="1"/>
          <w:sz w:val="24"/>
          <w:szCs w:val="24"/>
        </w:rPr>
        <w:t>实线</w:t>
      </w:r>
      <w:r w:rsidRPr="001F26B6">
        <w:rPr>
          <w:kern w:val="1"/>
          <w:sz w:val="24"/>
          <w:szCs w:val="24"/>
        </w:rPr>
        <w:t>的真实</w:t>
      </w:r>
      <w:r w:rsidRPr="001F26B6">
        <w:rPr>
          <w:kern w:val="1"/>
          <w:sz w:val="24"/>
          <w:szCs w:val="24"/>
        </w:rPr>
        <w:t>AQI</w:t>
      </w:r>
      <w:r w:rsidRPr="001F26B6">
        <w:rPr>
          <w:kern w:val="1"/>
          <w:sz w:val="24"/>
          <w:szCs w:val="24"/>
        </w:rPr>
        <w:t>曲线，尤其是在大多数的波动和趋势上，预测曲线都表现出较强的拟合性。模型对</w:t>
      </w:r>
      <w:r w:rsidRPr="001F26B6">
        <w:rPr>
          <w:kern w:val="1"/>
          <w:sz w:val="24"/>
          <w:szCs w:val="24"/>
        </w:rPr>
        <w:t>AQI</w:t>
      </w:r>
      <w:r w:rsidRPr="001F26B6">
        <w:rPr>
          <w:kern w:val="1"/>
          <w:sz w:val="24"/>
          <w:szCs w:val="24"/>
        </w:rPr>
        <w:t>变化趋势的捕捉是准确的，尤其在数据的低谷和高峰处，虽然部分区域存在轻微的偏差，但整体趋势保持一致。</w:t>
      </w:r>
    </w:p>
    <w:p w14:paraId="2EE09CC3"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2.</w:t>
      </w:r>
      <w:r w:rsidRPr="001F26B6">
        <w:rPr>
          <w:kern w:val="1"/>
          <w:sz w:val="24"/>
          <w:szCs w:val="24"/>
        </w:rPr>
        <w:t>局部误差：在一些急剧的峰值处，例如第</w:t>
      </w:r>
      <w:r w:rsidRPr="001F26B6">
        <w:rPr>
          <w:kern w:val="1"/>
          <w:sz w:val="24"/>
          <w:szCs w:val="24"/>
        </w:rPr>
        <w:t>10</w:t>
      </w:r>
      <w:r w:rsidRPr="001F26B6">
        <w:rPr>
          <w:kern w:val="1"/>
          <w:sz w:val="24"/>
          <w:szCs w:val="24"/>
        </w:rPr>
        <w:t>到</w:t>
      </w:r>
      <w:r w:rsidRPr="001F26B6">
        <w:rPr>
          <w:kern w:val="1"/>
          <w:sz w:val="24"/>
          <w:szCs w:val="24"/>
        </w:rPr>
        <w:t>15</w:t>
      </w:r>
      <w:r w:rsidRPr="001F26B6">
        <w:rPr>
          <w:kern w:val="1"/>
          <w:sz w:val="24"/>
          <w:szCs w:val="24"/>
        </w:rPr>
        <w:t>个样本之间，模型的预测曲线与真实曲线存在一定的误差，尤其在</w:t>
      </w:r>
      <w:r w:rsidRPr="001F26B6">
        <w:rPr>
          <w:kern w:val="1"/>
          <w:sz w:val="24"/>
          <w:szCs w:val="24"/>
        </w:rPr>
        <w:t>AQI</w:t>
      </w:r>
      <w:r w:rsidRPr="001F26B6">
        <w:rPr>
          <w:kern w:val="1"/>
          <w:sz w:val="24"/>
          <w:szCs w:val="24"/>
        </w:rPr>
        <w:t>剧烈波动时，预测效果稍差。尽管在某些峰值和谷值位置的预测存在误差，但模型在相对平稳的区域能够较为准确地预测</w:t>
      </w:r>
      <w:r w:rsidRPr="001F26B6">
        <w:rPr>
          <w:kern w:val="1"/>
          <w:sz w:val="24"/>
          <w:szCs w:val="24"/>
        </w:rPr>
        <w:t>AQI</w:t>
      </w:r>
      <w:r w:rsidRPr="001F26B6">
        <w:rPr>
          <w:kern w:val="1"/>
          <w:sz w:val="24"/>
          <w:szCs w:val="24"/>
        </w:rPr>
        <w:t>。</w:t>
      </w:r>
    </w:p>
    <w:p w14:paraId="79EAADBE"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模型评估：</w:t>
      </w:r>
    </w:p>
    <w:p w14:paraId="3B18481C" w14:textId="77777777" w:rsidR="001F26B6" w:rsidRPr="001F26B6" w:rsidRDefault="001F26B6" w:rsidP="001F26B6">
      <w:pPr>
        <w:spacing w:line="360" w:lineRule="auto"/>
        <w:ind w:firstLineChars="200" w:firstLine="480"/>
        <w:rPr>
          <w:kern w:val="1"/>
          <w:sz w:val="24"/>
          <w:szCs w:val="24"/>
        </w:rPr>
      </w:pPr>
      <w:r w:rsidRPr="001F26B6">
        <w:rPr>
          <w:kern w:val="1"/>
          <w:sz w:val="24"/>
          <w:szCs w:val="24"/>
        </w:rPr>
        <w:t>使用</w:t>
      </w:r>
      <w:r w:rsidRPr="001F26B6">
        <w:rPr>
          <w:rFonts w:hint="eastAsia"/>
          <w:kern w:val="1"/>
          <w:sz w:val="24"/>
          <w:szCs w:val="24"/>
        </w:rPr>
        <w:t>平均绝对误差（</w:t>
      </w:r>
      <w:r w:rsidRPr="001F26B6">
        <w:rPr>
          <w:kern w:val="1"/>
          <w:sz w:val="24"/>
          <w:szCs w:val="24"/>
        </w:rPr>
        <w:t>MAE</w:t>
      </w:r>
      <w:r w:rsidRPr="001F26B6">
        <w:rPr>
          <w:rFonts w:hint="eastAsia"/>
          <w:kern w:val="1"/>
          <w:sz w:val="24"/>
          <w:szCs w:val="24"/>
        </w:rPr>
        <w:t>）、均方根误差（</w:t>
      </w:r>
      <w:r w:rsidRPr="001F26B6">
        <w:rPr>
          <w:kern w:val="1"/>
          <w:sz w:val="24"/>
          <w:szCs w:val="24"/>
        </w:rPr>
        <w:t>RMSE</w:t>
      </w:r>
      <w:r w:rsidRPr="001F26B6">
        <w:rPr>
          <w:rFonts w:hint="eastAsia"/>
          <w:kern w:val="1"/>
          <w:sz w:val="24"/>
          <w:szCs w:val="24"/>
        </w:rPr>
        <w:t>）和相关系数（</w:t>
      </w:r>
      <w:r w:rsidRPr="001F26B6">
        <w:rPr>
          <w:kern w:val="1"/>
          <w:sz w:val="24"/>
          <w:szCs w:val="24"/>
        </w:rPr>
        <w:t>R²</w:t>
      </w:r>
      <w:r w:rsidRPr="001F26B6">
        <w:rPr>
          <w:rFonts w:hint="eastAsia"/>
          <w:kern w:val="1"/>
          <w:sz w:val="24"/>
          <w:szCs w:val="24"/>
        </w:rPr>
        <w:t>）</w:t>
      </w:r>
      <w:r w:rsidRPr="001F26B6">
        <w:rPr>
          <w:kern w:val="1"/>
          <w:sz w:val="24"/>
          <w:szCs w:val="24"/>
        </w:rPr>
        <w:t>作为评估指标，</w:t>
      </w:r>
      <w:r w:rsidRPr="001F26B6">
        <w:rPr>
          <w:rFonts w:hint="eastAsia"/>
          <w:kern w:val="1"/>
          <w:sz w:val="24"/>
          <w:szCs w:val="24"/>
        </w:rPr>
        <w:t>比较不同模型的性能：</w:t>
      </w:r>
    </w:p>
    <w:p w14:paraId="2D933E34" w14:textId="77777777" w:rsidR="001F26B6" w:rsidRPr="001F26B6" w:rsidRDefault="001F26B6" w:rsidP="001F26B6">
      <w:pPr>
        <w:spacing w:line="360" w:lineRule="auto"/>
        <w:ind w:firstLineChars="200" w:firstLine="480"/>
        <w:rPr>
          <w:kern w:val="1"/>
          <w:sz w:val="24"/>
          <w:szCs w:val="24"/>
        </w:rPr>
      </w:pPr>
      <w:r w:rsidRPr="001F26B6">
        <w:rPr>
          <w:rFonts w:hint="eastAsia"/>
          <w:kern w:val="1"/>
          <w:sz w:val="24"/>
          <w:szCs w:val="24"/>
        </w:rPr>
        <w:t>通过实验对比，如表</w:t>
      </w:r>
      <w:r w:rsidRPr="001F26B6">
        <w:rPr>
          <w:rFonts w:hint="eastAsia"/>
          <w:kern w:val="1"/>
          <w:sz w:val="24"/>
          <w:szCs w:val="24"/>
        </w:rPr>
        <w:t>1</w:t>
      </w:r>
      <w:r w:rsidRPr="001F26B6">
        <w:rPr>
          <w:rFonts w:hint="eastAsia"/>
          <w:kern w:val="1"/>
          <w:sz w:val="24"/>
          <w:szCs w:val="24"/>
        </w:rPr>
        <w:t>所示，</w:t>
      </w:r>
      <w:r w:rsidRPr="001F26B6">
        <w:rPr>
          <w:kern w:val="1"/>
          <w:sz w:val="24"/>
          <w:szCs w:val="24"/>
        </w:rPr>
        <w:t>比较不同模型的性能</w:t>
      </w:r>
      <w:r w:rsidRPr="001F26B6">
        <w:rPr>
          <w:rFonts w:hint="eastAsia"/>
          <w:kern w:val="1"/>
          <w:sz w:val="24"/>
          <w:szCs w:val="24"/>
        </w:rPr>
        <w:t>，使用自编码器特征提取和融合后的</w:t>
      </w:r>
      <w:r w:rsidRPr="001F26B6">
        <w:rPr>
          <w:rFonts w:hint="eastAsia"/>
          <w:kern w:val="1"/>
          <w:sz w:val="24"/>
          <w:szCs w:val="24"/>
        </w:rPr>
        <w:lastRenderedPageBreak/>
        <w:t>模型集成方法。集成模型的</w:t>
      </w:r>
      <w:r w:rsidRPr="001F26B6">
        <w:rPr>
          <w:rFonts w:hint="eastAsia"/>
          <w:kern w:val="1"/>
          <w:sz w:val="24"/>
          <w:szCs w:val="24"/>
        </w:rPr>
        <w:t xml:space="preserve"> MAE</w:t>
      </w:r>
      <w:r w:rsidRPr="001F26B6">
        <w:rPr>
          <w:rFonts w:hint="eastAsia"/>
          <w:kern w:val="1"/>
          <w:sz w:val="24"/>
          <w:szCs w:val="24"/>
        </w:rPr>
        <w:t>、</w:t>
      </w:r>
      <w:r w:rsidRPr="001F26B6">
        <w:rPr>
          <w:rFonts w:hint="eastAsia"/>
          <w:kern w:val="1"/>
          <w:sz w:val="24"/>
          <w:szCs w:val="24"/>
        </w:rPr>
        <w:t xml:space="preserve">RMSE </w:t>
      </w:r>
      <w:r w:rsidRPr="001F26B6">
        <w:rPr>
          <w:rFonts w:hint="eastAsia"/>
          <w:kern w:val="1"/>
          <w:sz w:val="24"/>
          <w:szCs w:val="24"/>
        </w:rPr>
        <w:t>值进一步降低，值更接近</w:t>
      </w:r>
      <w:r w:rsidRPr="001F26B6">
        <w:rPr>
          <w:rFonts w:hint="eastAsia"/>
          <w:kern w:val="1"/>
          <w:sz w:val="24"/>
          <w:szCs w:val="24"/>
        </w:rPr>
        <w:t xml:space="preserve"> 1</w:t>
      </w:r>
      <w:r w:rsidRPr="001F26B6">
        <w:rPr>
          <w:rFonts w:hint="eastAsia"/>
          <w:kern w:val="1"/>
          <w:sz w:val="24"/>
          <w:szCs w:val="24"/>
        </w:rPr>
        <w:t>，表明模型在预测准确性和拟合程度上有进一步提升，尤其在处理复杂的空气质量数据关系时表现更加稳健，更适用于空气质量预测任务。</w:t>
      </w:r>
    </w:p>
    <w:p w14:paraId="322DF11C" w14:textId="3DDB3ACE" w:rsidR="00442731" w:rsidRPr="001F26B6" w:rsidRDefault="00442731" w:rsidP="00C35E3A">
      <w:pPr>
        <w:spacing w:line="360" w:lineRule="auto"/>
        <w:ind w:firstLineChars="200" w:firstLine="480"/>
        <w:rPr>
          <w:color w:val="auto"/>
          <w:kern w:val="1"/>
          <w:sz w:val="24"/>
          <w:szCs w:val="24"/>
        </w:rPr>
      </w:pPr>
    </w:p>
    <w:p w14:paraId="3D3E51BA" w14:textId="3A498988" w:rsidR="00C35E3A" w:rsidRPr="004F522F" w:rsidRDefault="00C35E3A" w:rsidP="00C35E3A">
      <w:pPr>
        <w:spacing w:line="360" w:lineRule="auto"/>
        <w:ind w:firstLineChars="200" w:firstLine="480"/>
        <w:rPr>
          <w:color w:val="auto"/>
          <w:kern w:val="1"/>
          <w:sz w:val="24"/>
          <w:szCs w:val="24"/>
        </w:rPr>
      </w:pPr>
      <w:r>
        <w:rPr>
          <w:rFonts w:hint="eastAsia"/>
          <w:color w:val="auto"/>
          <w:kern w:val="1"/>
          <w:sz w:val="24"/>
          <w:szCs w:val="24"/>
        </w:rPr>
        <w:t>本发明的</w:t>
      </w:r>
      <w:r w:rsidRPr="004F522F">
        <w:rPr>
          <w:rFonts w:hint="eastAsia"/>
          <w:kern w:val="1"/>
          <w:sz w:val="24"/>
          <w:szCs w:val="24"/>
        </w:rPr>
        <w:t>白酒产区生态环境评价</w:t>
      </w:r>
      <w:r w:rsidRPr="004F522F">
        <w:rPr>
          <w:color w:val="auto"/>
          <w:kern w:val="1"/>
          <w:sz w:val="24"/>
          <w:szCs w:val="24"/>
        </w:rPr>
        <w:t>方法，包括：</w:t>
      </w:r>
    </w:p>
    <w:p w14:paraId="1AD218DA" w14:textId="77777777" w:rsidR="00C35E3A" w:rsidRPr="004F522F" w:rsidRDefault="00C35E3A" w:rsidP="00C35E3A">
      <w:pPr>
        <w:spacing w:line="360" w:lineRule="auto"/>
        <w:ind w:firstLine="480"/>
        <w:rPr>
          <w:color w:val="000000" w:themeColor="text1"/>
          <w:kern w:val="1"/>
          <w:sz w:val="24"/>
          <w:szCs w:val="24"/>
        </w:rPr>
      </w:pPr>
      <w:r w:rsidRPr="004F522F">
        <w:rPr>
          <w:rFonts w:hint="eastAsia"/>
          <w:color w:val="000000" w:themeColor="text1"/>
          <w:kern w:val="1"/>
          <w:sz w:val="24"/>
          <w:szCs w:val="24"/>
        </w:rPr>
        <w:t>步骤</w:t>
      </w:r>
      <w:proofErr w:type="gramStart"/>
      <w:r w:rsidRPr="004F522F">
        <w:rPr>
          <w:rFonts w:hint="eastAsia"/>
          <w:color w:val="000000" w:themeColor="text1"/>
          <w:kern w:val="1"/>
          <w:sz w:val="24"/>
          <w:szCs w:val="24"/>
        </w:rPr>
        <w:t>一</w:t>
      </w:r>
      <w:proofErr w:type="gramEnd"/>
      <w:r w:rsidRPr="004F522F">
        <w:rPr>
          <w:rFonts w:hint="eastAsia"/>
          <w:color w:val="000000" w:themeColor="text1"/>
          <w:kern w:val="1"/>
          <w:sz w:val="24"/>
          <w:szCs w:val="24"/>
        </w:rPr>
        <w:t>：获取</w:t>
      </w:r>
      <w:proofErr w:type="gramStart"/>
      <w:r w:rsidRPr="004F522F">
        <w:rPr>
          <w:rFonts w:hint="eastAsia"/>
          <w:color w:val="000000" w:themeColor="text1"/>
          <w:kern w:val="1"/>
          <w:sz w:val="24"/>
          <w:szCs w:val="24"/>
        </w:rPr>
        <w:t>待评价</w:t>
      </w:r>
      <w:proofErr w:type="gramEnd"/>
      <w:r w:rsidRPr="004F522F">
        <w:rPr>
          <w:rFonts w:hint="eastAsia"/>
          <w:color w:val="000000" w:themeColor="text1"/>
          <w:kern w:val="1"/>
          <w:sz w:val="24"/>
          <w:szCs w:val="24"/>
        </w:rPr>
        <w:t>地区的</w:t>
      </w:r>
      <w:r w:rsidRPr="004B49B0">
        <w:rPr>
          <w:rFonts w:hint="eastAsia"/>
          <w:color w:val="000000" w:themeColor="text1"/>
          <w:kern w:val="1"/>
          <w:sz w:val="24"/>
          <w:szCs w:val="24"/>
        </w:rPr>
        <w:t>遥感影像数据</w:t>
      </w:r>
      <w:r>
        <w:rPr>
          <w:rFonts w:hint="eastAsia"/>
          <w:color w:val="000000" w:themeColor="text1"/>
          <w:kern w:val="1"/>
          <w:sz w:val="24"/>
          <w:szCs w:val="24"/>
        </w:rPr>
        <w:t>，确定</w:t>
      </w:r>
      <w:r w:rsidRPr="004F522F">
        <w:rPr>
          <w:rFonts w:hint="eastAsia"/>
          <w:kern w:val="1"/>
          <w:sz w:val="24"/>
          <w:szCs w:val="24"/>
        </w:rPr>
        <w:t>生态环境指标；</w:t>
      </w:r>
    </w:p>
    <w:p w14:paraId="09101EB1" w14:textId="77777777" w:rsidR="00C35E3A" w:rsidRPr="004F522F" w:rsidRDefault="00C35E3A" w:rsidP="00C35E3A">
      <w:pPr>
        <w:spacing w:line="360" w:lineRule="auto"/>
        <w:ind w:firstLine="480"/>
        <w:rPr>
          <w:kern w:val="1"/>
          <w:sz w:val="24"/>
          <w:szCs w:val="24"/>
        </w:rPr>
      </w:pPr>
      <w:r w:rsidRPr="004F522F">
        <w:rPr>
          <w:rFonts w:hint="eastAsia"/>
          <w:color w:val="000000" w:themeColor="text1"/>
          <w:kern w:val="1"/>
          <w:sz w:val="24"/>
          <w:szCs w:val="24"/>
        </w:rPr>
        <w:t>步骤二：基于所述</w:t>
      </w:r>
      <w:r w:rsidRPr="004F522F">
        <w:rPr>
          <w:rFonts w:hint="eastAsia"/>
          <w:kern w:val="1"/>
          <w:sz w:val="24"/>
          <w:szCs w:val="24"/>
        </w:rPr>
        <w:t>生态环境指标计算生态环境综合质量指数，计算方法为：</w:t>
      </w:r>
    </w:p>
    <w:p w14:paraId="4A762851" w14:textId="77777777" w:rsidR="00C35E3A" w:rsidRPr="004F522F" w:rsidRDefault="00C35E3A" w:rsidP="00C35E3A">
      <w:pPr>
        <w:spacing w:line="360" w:lineRule="auto"/>
        <w:ind w:firstLine="480"/>
        <w:jc w:val="center"/>
        <w:rPr>
          <w:color w:val="000000" w:themeColor="text1"/>
          <w:kern w:val="1"/>
          <w:sz w:val="24"/>
          <w:szCs w:val="24"/>
        </w:rPr>
      </w:pPr>
      <w:r w:rsidRPr="004F522F">
        <w:rPr>
          <w:color w:val="000000" w:themeColor="text1"/>
          <w:kern w:val="1"/>
          <w:position w:val="-36"/>
          <w:sz w:val="24"/>
          <w:szCs w:val="24"/>
        </w:rPr>
        <w:object w:dxaOrig="1620" w:dyaOrig="880" w14:anchorId="1A6B6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34.5pt" o:ole="">
            <v:imagedata r:id="rId12" o:title=""/>
          </v:shape>
          <o:OLEObject Type="Embed" ProgID="Equation.DSMT4" ShapeID="_x0000_i1025" DrawAspect="Content" ObjectID="_1809116695" r:id="rId13"/>
        </w:object>
      </w:r>
    </w:p>
    <w:p w14:paraId="31F59839" w14:textId="77777777" w:rsidR="00C35E3A" w:rsidRDefault="00C35E3A" w:rsidP="00C35E3A">
      <w:pPr>
        <w:spacing w:line="360" w:lineRule="auto"/>
        <w:ind w:firstLine="480"/>
        <w:rPr>
          <w:sz w:val="24"/>
          <w:szCs w:val="21"/>
        </w:rPr>
      </w:pPr>
      <w:r w:rsidRPr="004F522F">
        <w:rPr>
          <w:rFonts w:hint="eastAsia"/>
          <w:color w:val="000000" w:themeColor="text1"/>
          <w:kern w:val="1"/>
          <w:sz w:val="24"/>
          <w:szCs w:val="24"/>
        </w:rPr>
        <w:t>其中，</w:t>
      </w:r>
      <w:r w:rsidRPr="005C4264">
        <w:rPr>
          <w:rFonts w:hint="eastAsia"/>
          <w:i/>
          <w:iCs/>
          <w:color w:val="000000" w:themeColor="text1"/>
          <w:kern w:val="1"/>
          <w:sz w:val="24"/>
          <w:szCs w:val="24"/>
        </w:rPr>
        <w:t>N</w:t>
      </w:r>
      <w:r w:rsidRPr="004F522F">
        <w:rPr>
          <w:rFonts w:hint="eastAsia"/>
          <w:color w:val="000000" w:themeColor="text1"/>
          <w:kern w:val="1"/>
          <w:sz w:val="24"/>
          <w:szCs w:val="24"/>
        </w:rPr>
        <w:t>表示</w:t>
      </w:r>
      <w:r w:rsidRPr="004F522F">
        <w:rPr>
          <w:rFonts w:hint="eastAsia"/>
          <w:kern w:val="1"/>
          <w:sz w:val="24"/>
          <w:szCs w:val="24"/>
        </w:rPr>
        <w:t>生态环境指标的个数，</w:t>
      </w:r>
      <w:r w:rsidRPr="004F522F">
        <w:rPr>
          <w:rFonts w:hint="eastAsia"/>
          <w:position w:val="-14"/>
          <w:sz w:val="24"/>
          <w:szCs w:val="24"/>
        </w:rPr>
        <w:object w:dxaOrig="360" w:dyaOrig="440" w14:anchorId="267E4982">
          <v:shape id="_x0000_i1026" type="#_x0000_t75" style="width:14pt;height:16.5pt" o:ole="">
            <v:imagedata r:id="rId14" o:title=""/>
          </v:shape>
          <o:OLEObject Type="Embed" ProgID="Equation.DSMT4" ShapeID="_x0000_i1026" DrawAspect="Content" ObjectID="_1809116696" r:id="rId15"/>
        </w:object>
      </w:r>
      <w:r w:rsidRPr="004F522F">
        <w:rPr>
          <w:rFonts w:hint="eastAsia"/>
          <w:sz w:val="24"/>
          <w:szCs w:val="24"/>
        </w:rPr>
        <w:t>表示</w:t>
      </w:r>
      <w:r>
        <w:rPr>
          <w:rFonts w:hint="eastAsia"/>
          <w:sz w:val="24"/>
          <w:szCs w:val="24"/>
        </w:rPr>
        <w:t>各</w:t>
      </w:r>
      <w:r w:rsidRPr="004F522F">
        <w:rPr>
          <w:rFonts w:hint="eastAsia"/>
          <w:kern w:val="1"/>
          <w:sz w:val="24"/>
          <w:szCs w:val="24"/>
        </w:rPr>
        <w:t>生态环境指标</w:t>
      </w:r>
      <w:r>
        <w:rPr>
          <w:rFonts w:hint="eastAsia"/>
          <w:kern w:val="1"/>
          <w:sz w:val="24"/>
          <w:szCs w:val="24"/>
        </w:rPr>
        <w:t>的权重，</w:t>
      </w:r>
      <w:r w:rsidRPr="00B219B8">
        <w:rPr>
          <w:rFonts w:hint="eastAsia"/>
          <w:position w:val="-14"/>
        </w:rPr>
        <w:object w:dxaOrig="260" w:dyaOrig="440" w14:anchorId="55D6D1F9">
          <v:shape id="_x0000_i1027" type="#_x0000_t75" style="width:10.5pt;height:18pt" o:ole="">
            <v:imagedata r:id="rId16" o:title=""/>
          </v:shape>
          <o:OLEObject Type="Embed" ProgID="Equation.DSMT4" ShapeID="_x0000_i1027" DrawAspect="Content" ObjectID="_1809116697" r:id="rId17"/>
        </w:object>
      </w:r>
      <w:r w:rsidRPr="004F522F">
        <w:rPr>
          <w:rFonts w:hint="eastAsia"/>
          <w:sz w:val="24"/>
          <w:szCs w:val="24"/>
        </w:rPr>
        <w:t>表示</w:t>
      </w:r>
      <w:r>
        <w:rPr>
          <w:rFonts w:hint="eastAsia"/>
          <w:sz w:val="24"/>
          <w:szCs w:val="24"/>
        </w:rPr>
        <w:t>各</w:t>
      </w:r>
      <w:r w:rsidRPr="004F522F">
        <w:rPr>
          <w:rFonts w:hint="eastAsia"/>
          <w:kern w:val="1"/>
          <w:sz w:val="24"/>
          <w:szCs w:val="24"/>
        </w:rPr>
        <w:t>生态环境指标</w:t>
      </w:r>
      <w:r>
        <w:rPr>
          <w:rFonts w:hint="eastAsia"/>
          <w:kern w:val="1"/>
          <w:sz w:val="24"/>
          <w:szCs w:val="24"/>
        </w:rPr>
        <w:t>的</w:t>
      </w:r>
      <w:r w:rsidRPr="00FD4706">
        <w:rPr>
          <w:rFonts w:hint="eastAsia"/>
          <w:sz w:val="24"/>
          <w:szCs w:val="21"/>
        </w:rPr>
        <w:t>归一化指数</w:t>
      </w:r>
      <w:r>
        <w:rPr>
          <w:rFonts w:hint="eastAsia"/>
          <w:sz w:val="24"/>
          <w:szCs w:val="21"/>
        </w:rPr>
        <w:t>；</w:t>
      </w:r>
    </w:p>
    <w:p w14:paraId="35DD92A8" w14:textId="77777777" w:rsidR="00C35E3A" w:rsidRDefault="00C35E3A" w:rsidP="00C35E3A">
      <w:pPr>
        <w:spacing w:line="360" w:lineRule="auto"/>
        <w:ind w:firstLine="480"/>
        <w:rPr>
          <w:kern w:val="1"/>
          <w:sz w:val="24"/>
          <w:szCs w:val="24"/>
        </w:rPr>
      </w:pPr>
      <w:r>
        <w:rPr>
          <w:rFonts w:hint="eastAsia"/>
          <w:color w:val="000000" w:themeColor="text1"/>
          <w:kern w:val="1"/>
          <w:sz w:val="24"/>
          <w:szCs w:val="24"/>
        </w:rPr>
        <w:t>首先通过层次分析法获取所述</w:t>
      </w:r>
      <w:r>
        <w:rPr>
          <w:rFonts w:hint="eastAsia"/>
          <w:sz w:val="24"/>
          <w:szCs w:val="24"/>
        </w:rPr>
        <w:t>各</w:t>
      </w:r>
      <w:r w:rsidRPr="004F522F">
        <w:rPr>
          <w:rFonts w:hint="eastAsia"/>
          <w:kern w:val="1"/>
          <w:sz w:val="24"/>
          <w:szCs w:val="24"/>
        </w:rPr>
        <w:t>生态环境指标</w:t>
      </w:r>
      <w:r>
        <w:rPr>
          <w:rFonts w:hint="eastAsia"/>
          <w:kern w:val="1"/>
          <w:sz w:val="24"/>
          <w:szCs w:val="24"/>
        </w:rPr>
        <w:t>的权重，然后利用</w:t>
      </w:r>
      <w:r w:rsidRPr="004F522F">
        <w:rPr>
          <w:rFonts w:hint="eastAsia"/>
          <w:kern w:val="1"/>
          <w:sz w:val="24"/>
          <w:szCs w:val="24"/>
        </w:rPr>
        <w:t>灰狼优化算法</w:t>
      </w:r>
      <w:r>
        <w:rPr>
          <w:rFonts w:hint="eastAsia"/>
          <w:kern w:val="1"/>
          <w:sz w:val="24"/>
          <w:szCs w:val="24"/>
        </w:rPr>
        <w:t>获取</w:t>
      </w:r>
      <w:r w:rsidRPr="000273FA">
        <w:rPr>
          <w:rFonts w:hint="eastAsia"/>
          <w:kern w:val="1"/>
          <w:sz w:val="24"/>
          <w:szCs w:val="24"/>
        </w:rPr>
        <w:t>最优的权重分配方案</w:t>
      </w:r>
      <w:r>
        <w:rPr>
          <w:rFonts w:hint="eastAsia"/>
          <w:kern w:val="1"/>
          <w:sz w:val="24"/>
          <w:szCs w:val="24"/>
        </w:rPr>
        <w:t>，利用优化后的</w:t>
      </w:r>
      <w:r w:rsidRPr="000273FA">
        <w:rPr>
          <w:rFonts w:hint="eastAsia"/>
          <w:kern w:val="1"/>
          <w:sz w:val="24"/>
          <w:szCs w:val="24"/>
        </w:rPr>
        <w:t>权重</w:t>
      </w:r>
      <w:r>
        <w:rPr>
          <w:rFonts w:hint="eastAsia"/>
          <w:kern w:val="1"/>
          <w:sz w:val="24"/>
          <w:szCs w:val="24"/>
        </w:rPr>
        <w:t>计算所述</w:t>
      </w:r>
      <w:r w:rsidRPr="004F522F">
        <w:rPr>
          <w:rFonts w:hint="eastAsia"/>
          <w:kern w:val="1"/>
          <w:sz w:val="24"/>
          <w:szCs w:val="24"/>
        </w:rPr>
        <w:t>生态环境综合质量指数</w:t>
      </w:r>
      <w:r>
        <w:rPr>
          <w:rFonts w:hint="eastAsia"/>
          <w:kern w:val="1"/>
          <w:sz w:val="24"/>
          <w:szCs w:val="24"/>
        </w:rPr>
        <w:t>；</w:t>
      </w:r>
    </w:p>
    <w:p w14:paraId="1050099B" w14:textId="77777777" w:rsidR="00C35E3A" w:rsidRDefault="00C35E3A" w:rsidP="00C35E3A">
      <w:pPr>
        <w:spacing w:line="360" w:lineRule="auto"/>
        <w:ind w:firstLine="480"/>
        <w:rPr>
          <w:sz w:val="24"/>
          <w:szCs w:val="21"/>
        </w:rPr>
      </w:pPr>
      <w:r>
        <w:rPr>
          <w:rFonts w:hint="eastAsia"/>
          <w:kern w:val="1"/>
          <w:sz w:val="24"/>
          <w:szCs w:val="24"/>
        </w:rPr>
        <w:t>步骤三：利用</w:t>
      </w:r>
      <w:r w:rsidRPr="00FD4706">
        <w:rPr>
          <w:rFonts w:hint="eastAsia"/>
          <w:color w:val="000000" w:themeColor="text1"/>
          <w:kern w:val="1"/>
          <w:sz w:val="24"/>
          <w:szCs w:val="24"/>
        </w:rPr>
        <w:t>滑动窗口方法</w:t>
      </w:r>
      <w:r>
        <w:rPr>
          <w:rFonts w:hint="eastAsia"/>
          <w:color w:val="000000" w:themeColor="text1"/>
          <w:kern w:val="1"/>
          <w:sz w:val="24"/>
          <w:szCs w:val="24"/>
        </w:rPr>
        <w:t>对每个</w:t>
      </w:r>
      <w:r w:rsidRPr="004F522F">
        <w:rPr>
          <w:rFonts w:hint="eastAsia"/>
          <w:kern w:val="1"/>
          <w:sz w:val="24"/>
          <w:szCs w:val="24"/>
        </w:rPr>
        <w:t>生态环境指标</w:t>
      </w:r>
      <w:r>
        <w:rPr>
          <w:rFonts w:hint="eastAsia"/>
          <w:kern w:val="1"/>
          <w:sz w:val="24"/>
          <w:szCs w:val="24"/>
        </w:rPr>
        <w:t>进行短期趋势分析，利用加权回归分析方法对</w:t>
      </w:r>
      <w:r>
        <w:rPr>
          <w:rFonts w:hint="eastAsia"/>
          <w:color w:val="000000" w:themeColor="text1"/>
          <w:kern w:val="1"/>
          <w:sz w:val="24"/>
          <w:szCs w:val="24"/>
        </w:rPr>
        <w:t>每个</w:t>
      </w:r>
      <w:r w:rsidRPr="004F522F">
        <w:rPr>
          <w:rFonts w:hint="eastAsia"/>
          <w:kern w:val="1"/>
          <w:sz w:val="24"/>
          <w:szCs w:val="24"/>
        </w:rPr>
        <w:t>生态环境指标</w:t>
      </w:r>
      <w:r>
        <w:rPr>
          <w:rFonts w:hint="eastAsia"/>
          <w:kern w:val="1"/>
          <w:sz w:val="24"/>
          <w:szCs w:val="24"/>
        </w:rPr>
        <w:t>进行</w:t>
      </w:r>
      <w:r w:rsidRPr="00FD4706">
        <w:rPr>
          <w:rFonts w:hint="eastAsia"/>
          <w:sz w:val="24"/>
          <w:szCs w:val="21"/>
        </w:rPr>
        <w:t>长期趋势</w:t>
      </w:r>
      <w:r>
        <w:rPr>
          <w:rFonts w:hint="eastAsia"/>
          <w:sz w:val="24"/>
          <w:szCs w:val="21"/>
        </w:rPr>
        <w:t>分析；</w:t>
      </w:r>
    </w:p>
    <w:p w14:paraId="698D393A" w14:textId="77777777" w:rsidR="00C35E3A" w:rsidRDefault="00C35E3A" w:rsidP="00C35E3A">
      <w:pPr>
        <w:spacing w:line="360" w:lineRule="auto"/>
        <w:ind w:firstLine="480"/>
        <w:rPr>
          <w:sz w:val="24"/>
          <w:szCs w:val="21"/>
        </w:rPr>
      </w:pPr>
      <w:r>
        <w:rPr>
          <w:rFonts w:hint="eastAsia"/>
          <w:sz w:val="24"/>
          <w:szCs w:val="21"/>
        </w:rPr>
        <w:t>步骤四：</w:t>
      </w:r>
      <w:r w:rsidRPr="00FD4706">
        <w:rPr>
          <w:rFonts w:hint="eastAsia"/>
          <w:color w:val="000000" w:themeColor="text1"/>
          <w:kern w:val="1"/>
          <w:sz w:val="24"/>
          <w:szCs w:val="24"/>
        </w:rPr>
        <w:t>通过加权趋势融合</w:t>
      </w:r>
      <w:r>
        <w:rPr>
          <w:rFonts w:hint="eastAsia"/>
          <w:color w:val="000000" w:themeColor="text1"/>
          <w:kern w:val="1"/>
          <w:sz w:val="24"/>
          <w:szCs w:val="24"/>
        </w:rPr>
        <w:t>，获取</w:t>
      </w:r>
      <w:r w:rsidRPr="00FD4706">
        <w:rPr>
          <w:rFonts w:hint="eastAsia"/>
          <w:sz w:val="24"/>
          <w:szCs w:val="21"/>
        </w:rPr>
        <w:t>生态指数的综合变化趋势</w:t>
      </w:r>
      <w:r>
        <w:rPr>
          <w:rFonts w:hint="eastAsia"/>
          <w:sz w:val="24"/>
          <w:szCs w:val="21"/>
        </w:rPr>
        <w:t>，</w:t>
      </w:r>
      <w:r w:rsidRPr="00FD4706">
        <w:rPr>
          <w:rFonts w:hint="eastAsia"/>
          <w:color w:val="000000" w:themeColor="text1"/>
          <w:kern w:val="1"/>
          <w:sz w:val="24"/>
          <w:szCs w:val="24"/>
        </w:rPr>
        <w:t>综合生态指数</w:t>
      </w:r>
      <w:r>
        <w:rPr>
          <w:rFonts w:hint="eastAsia"/>
          <w:color w:val="000000" w:themeColor="text1"/>
          <w:kern w:val="1"/>
          <w:sz w:val="24"/>
          <w:szCs w:val="24"/>
        </w:rPr>
        <w:t>的</w:t>
      </w:r>
      <w:r>
        <w:rPr>
          <w:rFonts w:hint="eastAsia"/>
          <w:sz w:val="24"/>
          <w:szCs w:val="21"/>
        </w:rPr>
        <w:t>计算公式如下：</w:t>
      </w:r>
    </w:p>
    <w:p w14:paraId="69D94F91" w14:textId="77777777" w:rsidR="00C35E3A" w:rsidRPr="00AE6206" w:rsidRDefault="00000000" w:rsidP="00C35E3A">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st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st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lt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lt</m:t>
              </m:r>
            </m:sub>
          </m:sSub>
        </m:oMath>
      </m:oMathPara>
    </w:p>
    <w:p w14:paraId="50CE6449" w14:textId="77777777" w:rsidR="00C35E3A" w:rsidRDefault="00C35E3A" w:rsidP="00C35E3A">
      <w:pPr>
        <w:spacing w:line="360" w:lineRule="auto"/>
        <w:ind w:firstLine="480"/>
        <w:rPr>
          <w:sz w:val="24"/>
          <w:szCs w:val="21"/>
        </w:rPr>
      </w:pPr>
      <w:r>
        <w:rPr>
          <w:rFonts w:hint="eastAsia"/>
          <w:color w:val="000000" w:themeColor="text1"/>
          <w:kern w:val="1"/>
          <w:sz w:val="24"/>
          <w:szCs w:val="24"/>
        </w:rPr>
        <w:t>其中，</w:t>
      </w:r>
      <w:r w:rsidRPr="00FD4706">
        <w:rPr>
          <w:rFonts w:hint="eastAsia"/>
          <w:i/>
          <w:iCs/>
          <w:sz w:val="24"/>
          <w:szCs w:val="21"/>
        </w:rPr>
        <w:t>T</w:t>
      </w:r>
      <w:r w:rsidRPr="00FD4706">
        <w:rPr>
          <w:rFonts w:hint="eastAsia"/>
          <w:i/>
          <w:iCs/>
          <w:sz w:val="24"/>
          <w:szCs w:val="21"/>
          <w:vertAlign w:val="subscript"/>
        </w:rPr>
        <w:t>i</w:t>
      </w:r>
      <w:r w:rsidRPr="00FD4706">
        <w:rPr>
          <w:rFonts w:hint="eastAsia"/>
          <w:sz w:val="24"/>
          <w:szCs w:val="21"/>
        </w:rPr>
        <w:t>表示</w:t>
      </w:r>
      <w:r>
        <w:rPr>
          <w:rFonts w:hint="eastAsia"/>
          <w:sz w:val="24"/>
          <w:szCs w:val="21"/>
        </w:rPr>
        <w:t>第</w:t>
      </w:r>
      <w:proofErr w:type="spellStart"/>
      <w:r w:rsidRPr="00AE6206">
        <w:rPr>
          <w:rFonts w:hint="eastAsia"/>
          <w:i/>
          <w:iCs/>
          <w:sz w:val="24"/>
          <w:szCs w:val="21"/>
        </w:rPr>
        <w:t>i</w:t>
      </w:r>
      <w:proofErr w:type="spellEnd"/>
      <w:proofErr w:type="gramStart"/>
      <w:r>
        <w:rPr>
          <w:rFonts w:hint="eastAsia"/>
          <w:sz w:val="24"/>
          <w:szCs w:val="21"/>
        </w:rPr>
        <w:t>个</w:t>
      </w:r>
      <w:proofErr w:type="gramEnd"/>
      <w:r w:rsidRPr="00FD4706">
        <w:rPr>
          <w:rFonts w:hint="eastAsia"/>
          <w:sz w:val="24"/>
          <w:szCs w:val="21"/>
        </w:rPr>
        <w:t>生态指数的综合变化趋势，</w:t>
      </w:r>
      <m:oMath>
        <m:sSub>
          <m:sSubPr>
            <m:ctrlPr>
              <w:rPr>
                <w:rFonts w:ascii="Cambria Math" w:hAnsi="Cambria Math"/>
                <w:i/>
                <w:sz w:val="24"/>
                <w:szCs w:val="21"/>
              </w:rPr>
            </m:ctrlPr>
          </m:sSubPr>
          <m:e>
            <m:r>
              <w:rPr>
                <w:rFonts w:ascii="Cambria Math" w:hAnsi="Cambria Math"/>
                <w:sz w:val="24"/>
                <w:szCs w:val="21"/>
              </w:rPr>
              <m:t>T</m:t>
            </m:r>
          </m:e>
          <m:sub>
            <m:r>
              <w:rPr>
                <w:rFonts w:ascii="Cambria Math" w:hAnsi="Cambria Math" w:hint="eastAsia"/>
                <w:sz w:val="24"/>
                <w:szCs w:val="21"/>
              </w:rPr>
              <m:t>st</m:t>
            </m:r>
          </m:sub>
        </m:sSub>
      </m:oMath>
      <w:r w:rsidRPr="00FD4706">
        <w:rPr>
          <w:rFonts w:hint="eastAsia"/>
          <w:sz w:val="24"/>
          <w:szCs w:val="21"/>
        </w:rPr>
        <w:t>表示通过滑动窗口法提取的短期局部趋势，</w:t>
      </w:r>
      <m:oMath>
        <m:sSub>
          <m:sSubPr>
            <m:ctrlPr>
              <w:rPr>
                <w:rFonts w:ascii="Cambria Math" w:hAnsi="Cambria Math"/>
                <w:i/>
                <w:sz w:val="24"/>
                <w:szCs w:val="21"/>
              </w:rPr>
            </m:ctrlPr>
          </m:sSubPr>
          <m:e>
            <m:r>
              <w:rPr>
                <w:rFonts w:ascii="Cambria Math" w:hAnsi="Cambria Math"/>
                <w:sz w:val="24"/>
                <w:szCs w:val="21"/>
              </w:rPr>
              <m:t>T</m:t>
            </m:r>
          </m:e>
          <m:sub>
            <m:r>
              <w:rPr>
                <w:rFonts w:ascii="Cambria Math" w:hAnsi="Cambria Math" w:hint="eastAsia"/>
                <w:sz w:val="24"/>
                <w:szCs w:val="21"/>
              </w:rPr>
              <m:t>lt</m:t>
            </m:r>
          </m:sub>
        </m:sSub>
      </m:oMath>
      <w:r w:rsidRPr="00FD4706">
        <w:rPr>
          <w:rFonts w:hint="eastAsia"/>
          <w:sz w:val="24"/>
          <w:szCs w:val="21"/>
        </w:rPr>
        <w:t>表示通过加权回归得到的长期趋势，</w:t>
      </w:r>
      <m:oMath>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hint="eastAsia"/>
                <w:sz w:val="24"/>
                <w:szCs w:val="21"/>
              </w:rPr>
              <m:t>st</m:t>
            </m:r>
          </m:sub>
        </m:sSub>
      </m:oMath>
      <w:r w:rsidRPr="00FD4706">
        <w:rPr>
          <w:rFonts w:hint="eastAsia"/>
          <w:sz w:val="24"/>
          <w:szCs w:val="21"/>
        </w:rPr>
        <w:t>和</w:t>
      </w:r>
      <m:oMath>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hint="eastAsia"/>
                <w:sz w:val="24"/>
                <w:szCs w:val="21"/>
              </w:rPr>
              <m:t>lt</m:t>
            </m:r>
          </m:sub>
        </m:sSub>
      </m:oMath>
      <w:r w:rsidRPr="00FD4706">
        <w:rPr>
          <w:rFonts w:hint="eastAsia"/>
          <w:sz w:val="24"/>
          <w:szCs w:val="21"/>
        </w:rPr>
        <w:t>表示对应的权重</w:t>
      </w:r>
      <w:r>
        <w:rPr>
          <w:rFonts w:hint="eastAsia"/>
          <w:sz w:val="24"/>
          <w:szCs w:val="21"/>
        </w:rPr>
        <w:t>；</w:t>
      </w:r>
    </w:p>
    <w:p w14:paraId="18EA32F7" w14:textId="77777777" w:rsidR="00C35E3A" w:rsidRPr="007C4C36" w:rsidRDefault="00C35E3A" w:rsidP="00C35E3A">
      <w:pPr>
        <w:spacing w:line="360" w:lineRule="auto"/>
        <w:ind w:firstLine="480"/>
        <w:rPr>
          <w:sz w:val="24"/>
          <w:szCs w:val="21"/>
        </w:rPr>
      </w:pPr>
      <w:r>
        <w:rPr>
          <w:rFonts w:hint="eastAsia"/>
          <w:sz w:val="24"/>
          <w:szCs w:val="21"/>
        </w:rPr>
        <w:t>步骤五：根据所述</w:t>
      </w:r>
      <w:r w:rsidRPr="00FD4706">
        <w:rPr>
          <w:rFonts w:hint="eastAsia"/>
          <w:sz w:val="24"/>
          <w:szCs w:val="21"/>
        </w:rPr>
        <w:t>综合变化趋势</w:t>
      </w:r>
      <w:r>
        <w:rPr>
          <w:rFonts w:hint="eastAsia"/>
          <w:sz w:val="24"/>
          <w:szCs w:val="21"/>
        </w:rPr>
        <w:t>，</w:t>
      </w:r>
      <w:r w:rsidRPr="00FD4706">
        <w:rPr>
          <w:rFonts w:hint="eastAsia"/>
          <w:sz w:val="24"/>
          <w:szCs w:val="21"/>
        </w:rPr>
        <w:t>判断各生态环境指标是否与</w:t>
      </w:r>
      <w:r>
        <w:rPr>
          <w:rFonts w:hint="eastAsia"/>
          <w:sz w:val="24"/>
          <w:szCs w:val="21"/>
        </w:rPr>
        <w:t>所述</w:t>
      </w:r>
      <w:r w:rsidRPr="004F522F">
        <w:rPr>
          <w:rFonts w:hint="eastAsia"/>
          <w:kern w:val="1"/>
          <w:sz w:val="24"/>
          <w:szCs w:val="24"/>
        </w:rPr>
        <w:t>生态环境综合质量指数</w:t>
      </w:r>
      <w:r w:rsidRPr="00FD4706">
        <w:rPr>
          <w:rFonts w:hint="eastAsia"/>
          <w:sz w:val="24"/>
          <w:szCs w:val="21"/>
        </w:rPr>
        <w:t>的趋势一致，如果趋势不一致，则进一步对</w:t>
      </w:r>
      <w:r w:rsidRPr="007C4C36">
        <w:rPr>
          <w:rFonts w:hint="eastAsia"/>
          <w:sz w:val="24"/>
          <w:szCs w:val="21"/>
        </w:rPr>
        <w:t>所述</w:t>
      </w:r>
      <w:r w:rsidRPr="007C4C36">
        <w:rPr>
          <w:rFonts w:hint="eastAsia"/>
          <w:sz w:val="24"/>
          <w:szCs w:val="24"/>
        </w:rPr>
        <w:t>各</w:t>
      </w:r>
      <w:r w:rsidRPr="007C4C36">
        <w:rPr>
          <w:rFonts w:hint="eastAsia"/>
          <w:kern w:val="1"/>
          <w:sz w:val="24"/>
          <w:szCs w:val="24"/>
        </w:rPr>
        <w:t>生态环境指标的权重</w:t>
      </w:r>
      <w:r w:rsidRPr="007C4C36">
        <w:rPr>
          <w:rFonts w:hint="eastAsia"/>
          <w:sz w:val="24"/>
          <w:szCs w:val="21"/>
        </w:rPr>
        <w:t>进行优化，同时优化所述</w:t>
      </w:r>
      <w:r w:rsidRPr="007C4C36">
        <w:rPr>
          <w:rFonts w:hint="eastAsia"/>
          <w:kern w:val="1"/>
          <w:sz w:val="24"/>
          <w:szCs w:val="24"/>
        </w:rPr>
        <w:t>生态环境综合质量指数</w:t>
      </w:r>
      <w:r w:rsidRPr="007C4C36">
        <w:rPr>
          <w:rFonts w:hint="eastAsia"/>
          <w:sz w:val="24"/>
          <w:szCs w:val="21"/>
        </w:rPr>
        <w:t>；</w:t>
      </w:r>
    </w:p>
    <w:p w14:paraId="6BB1FD87" w14:textId="77777777" w:rsidR="00C35E3A" w:rsidRPr="004F522F" w:rsidRDefault="00C35E3A" w:rsidP="00C35E3A">
      <w:pPr>
        <w:spacing w:line="360" w:lineRule="auto"/>
        <w:ind w:firstLine="480"/>
        <w:rPr>
          <w:color w:val="000000" w:themeColor="text1"/>
          <w:kern w:val="1"/>
          <w:sz w:val="24"/>
          <w:szCs w:val="24"/>
        </w:rPr>
      </w:pPr>
      <w:r>
        <w:rPr>
          <w:rFonts w:hint="eastAsia"/>
          <w:sz w:val="24"/>
          <w:szCs w:val="21"/>
        </w:rPr>
        <w:t>步骤六：基于所述步骤五优化后的</w:t>
      </w:r>
      <w:r w:rsidRPr="004F522F">
        <w:rPr>
          <w:rFonts w:hint="eastAsia"/>
          <w:kern w:val="1"/>
          <w:sz w:val="24"/>
          <w:szCs w:val="24"/>
        </w:rPr>
        <w:t>生态环境综合质量指数</w:t>
      </w:r>
      <w:r>
        <w:rPr>
          <w:rFonts w:hint="eastAsia"/>
          <w:kern w:val="1"/>
          <w:sz w:val="24"/>
          <w:szCs w:val="24"/>
        </w:rPr>
        <w:t>，对所述</w:t>
      </w:r>
      <w:r w:rsidRPr="004F522F">
        <w:rPr>
          <w:rFonts w:hint="eastAsia"/>
          <w:kern w:val="1"/>
          <w:sz w:val="24"/>
          <w:szCs w:val="24"/>
        </w:rPr>
        <w:t>白酒产区</w:t>
      </w:r>
      <w:r>
        <w:rPr>
          <w:rFonts w:hint="eastAsia"/>
          <w:kern w:val="1"/>
          <w:sz w:val="24"/>
          <w:szCs w:val="24"/>
        </w:rPr>
        <w:t>的生态环境进行评价。</w:t>
      </w:r>
    </w:p>
    <w:p w14:paraId="1B45DB29" w14:textId="380EEC74" w:rsidR="00C35E3A" w:rsidRDefault="00C35E3A" w:rsidP="00C35E3A">
      <w:pPr>
        <w:spacing w:line="360" w:lineRule="auto"/>
        <w:ind w:firstLineChars="200" w:firstLine="480"/>
        <w:rPr>
          <w:kern w:val="1"/>
          <w:sz w:val="24"/>
          <w:szCs w:val="24"/>
        </w:rPr>
      </w:pPr>
      <w:r>
        <w:rPr>
          <w:rFonts w:hint="eastAsia"/>
          <w:color w:val="000000" w:themeColor="text1"/>
          <w:kern w:val="1"/>
          <w:sz w:val="24"/>
          <w:szCs w:val="24"/>
        </w:rPr>
        <w:t>可选的</w:t>
      </w:r>
      <w:r w:rsidRPr="00552742">
        <w:rPr>
          <w:color w:val="000000" w:themeColor="text1"/>
          <w:kern w:val="1"/>
          <w:sz w:val="24"/>
          <w:szCs w:val="24"/>
        </w:rPr>
        <w:t>，所述</w:t>
      </w:r>
      <w:r w:rsidRPr="004F522F">
        <w:rPr>
          <w:rFonts w:hint="eastAsia"/>
          <w:kern w:val="1"/>
          <w:sz w:val="24"/>
          <w:szCs w:val="24"/>
        </w:rPr>
        <w:t>生态环境指标</w:t>
      </w:r>
      <w:r w:rsidRPr="00552742">
        <w:rPr>
          <w:color w:val="000000" w:themeColor="text1"/>
          <w:kern w:val="1"/>
          <w:sz w:val="24"/>
          <w:szCs w:val="24"/>
        </w:rPr>
        <w:t>包括：</w:t>
      </w:r>
      <w:r w:rsidRPr="002A47F2">
        <w:rPr>
          <w:rFonts w:hint="eastAsia"/>
          <w:kern w:val="1"/>
          <w:sz w:val="24"/>
          <w:szCs w:val="24"/>
        </w:rPr>
        <w:t>植被覆盖度</w:t>
      </w:r>
      <w:r w:rsidRPr="000273FA">
        <w:rPr>
          <w:rFonts w:hint="eastAsia"/>
          <w:kern w:val="1"/>
          <w:sz w:val="24"/>
          <w:szCs w:val="24"/>
        </w:rPr>
        <w:t>、生物丰富度指数</w:t>
      </w:r>
      <w:r>
        <w:rPr>
          <w:rFonts w:hint="eastAsia"/>
          <w:kern w:val="1"/>
          <w:sz w:val="24"/>
          <w:szCs w:val="24"/>
        </w:rPr>
        <w:t>、</w:t>
      </w:r>
      <w:r w:rsidRPr="000273FA">
        <w:rPr>
          <w:rFonts w:hint="eastAsia"/>
          <w:kern w:val="1"/>
          <w:sz w:val="24"/>
          <w:szCs w:val="24"/>
        </w:rPr>
        <w:t>水体密度指数</w:t>
      </w:r>
      <w:r>
        <w:rPr>
          <w:rFonts w:hint="eastAsia"/>
          <w:kern w:val="1"/>
          <w:sz w:val="24"/>
          <w:szCs w:val="24"/>
        </w:rPr>
        <w:t>、</w:t>
      </w:r>
      <w:r w:rsidRPr="000273FA">
        <w:rPr>
          <w:rFonts w:hint="eastAsia"/>
          <w:sz w:val="24"/>
          <w:szCs w:val="24"/>
        </w:rPr>
        <w:t>土壤侵蚀指数</w:t>
      </w:r>
      <w:r>
        <w:rPr>
          <w:rFonts w:hint="eastAsia"/>
          <w:sz w:val="24"/>
          <w:szCs w:val="24"/>
        </w:rPr>
        <w:t>、</w:t>
      </w:r>
      <w:r w:rsidRPr="000273FA">
        <w:rPr>
          <w:rFonts w:hint="eastAsia"/>
          <w:kern w:val="1"/>
          <w:sz w:val="24"/>
          <w:szCs w:val="24"/>
        </w:rPr>
        <w:t>人类活动指数</w:t>
      </w:r>
      <w:r>
        <w:rPr>
          <w:rFonts w:hint="eastAsia"/>
          <w:kern w:val="1"/>
          <w:sz w:val="24"/>
          <w:szCs w:val="24"/>
        </w:rPr>
        <w:t>、</w:t>
      </w:r>
      <w:r w:rsidRPr="000273FA">
        <w:rPr>
          <w:rFonts w:hint="eastAsia"/>
          <w:kern w:val="1"/>
          <w:sz w:val="24"/>
          <w:szCs w:val="24"/>
        </w:rPr>
        <w:t>LST</w:t>
      </w:r>
      <w:r w:rsidRPr="000273FA">
        <w:rPr>
          <w:rFonts w:hint="eastAsia"/>
          <w:kern w:val="1"/>
          <w:sz w:val="24"/>
          <w:szCs w:val="24"/>
        </w:rPr>
        <w:t>指数</w:t>
      </w:r>
      <w:r>
        <w:rPr>
          <w:rFonts w:hint="eastAsia"/>
          <w:kern w:val="1"/>
          <w:sz w:val="24"/>
          <w:szCs w:val="24"/>
        </w:rPr>
        <w:t>、</w:t>
      </w:r>
      <w:r w:rsidRPr="000273FA">
        <w:rPr>
          <w:rFonts w:hint="eastAsia"/>
          <w:kern w:val="1"/>
          <w:sz w:val="24"/>
          <w:szCs w:val="24"/>
        </w:rPr>
        <w:t>WET</w:t>
      </w:r>
      <w:r w:rsidRPr="000273FA">
        <w:rPr>
          <w:rFonts w:hint="eastAsia"/>
          <w:kern w:val="1"/>
          <w:sz w:val="24"/>
          <w:szCs w:val="24"/>
        </w:rPr>
        <w:t>指数</w:t>
      </w:r>
      <w:r>
        <w:rPr>
          <w:rFonts w:hint="eastAsia"/>
          <w:kern w:val="1"/>
          <w:sz w:val="24"/>
          <w:szCs w:val="24"/>
        </w:rPr>
        <w:t>、</w:t>
      </w:r>
      <w:r w:rsidRPr="000273FA">
        <w:rPr>
          <w:rFonts w:hint="eastAsia"/>
          <w:kern w:val="1"/>
          <w:sz w:val="24"/>
          <w:szCs w:val="24"/>
        </w:rPr>
        <w:t>空气质量指数</w:t>
      </w:r>
      <w:r>
        <w:rPr>
          <w:rFonts w:hint="eastAsia"/>
          <w:kern w:val="1"/>
          <w:sz w:val="24"/>
          <w:szCs w:val="24"/>
        </w:rPr>
        <w:t>。</w:t>
      </w:r>
    </w:p>
    <w:p w14:paraId="20C77F73" w14:textId="5187F1EF" w:rsidR="00C35E3A" w:rsidRDefault="00C35E3A" w:rsidP="00C35E3A">
      <w:pPr>
        <w:spacing w:line="360" w:lineRule="auto"/>
        <w:ind w:firstLineChars="200" w:firstLine="480"/>
        <w:rPr>
          <w:kern w:val="1"/>
          <w:sz w:val="24"/>
          <w:szCs w:val="24"/>
        </w:rPr>
      </w:pPr>
      <w:r>
        <w:rPr>
          <w:rFonts w:hint="eastAsia"/>
          <w:color w:val="000000" w:themeColor="text1"/>
          <w:kern w:val="1"/>
          <w:sz w:val="24"/>
          <w:szCs w:val="24"/>
        </w:rPr>
        <w:t>可选的</w:t>
      </w:r>
      <w:r w:rsidRPr="00552742">
        <w:rPr>
          <w:color w:val="000000" w:themeColor="text1"/>
          <w:kern w:val="1"/>
          <w:sz w:val="24"/>
          <w:szCs w:val="24"/>
        </w:rPr>
        <w:t>，所述</w:t>
      </w:r>
      <w:r>
        <w:rPr>
          <w:rFonts w:hint="eastAsia"/>
          <w:color w:val="000000" w:themeColor="text1"/>
          <w:kern w:val="1"/>
          <w:sz w:val="24"/>
          <w:szCs w:val="24"/>
        </w:rPr>
        <w:t>步骤</w:t>
      </w:r>
      <w:proofErr w:type="gramStart"/>
      <w:r>
        <w:rPr>
          <w:rFonts w:hint="eastAsia"/>
          <w:color w:val="000000" w:themeColor="text1"/>
          <w:kern w:val="1"/>
          <w:sz w:val="24"/>
          <w:szCs w:val="24"/>
        </w:rPr>
        <w:t>一</w:t>
      </w:r>
      <w:proofErr w:type="gramEnd"/>
      <w:r>
        <w:rPr>
          <w:rFonts w:hint="eastAsia"/>
          <w:color w:val="000000" w:themeColor="text1"/>
          <w:kern w:val="1"/>
          <w:sz w:val="24"/>
          <w:szCs w:val="24"/>
        </w:rPr>
        <w:t>采用</w:t>
      </w:r>
      <w:r w:rsidRPr="000273FA">
        <w:rPr>
          <w:rFonts w:hint="eastAsia"/>
          <w:kern w:val="1"/>
          <w:sz w:val="24"/>
          <w:szCs w:val="24"/>
        </w:rPr>
        <w:t>皮尔逊相关性</w:t>
      </w:r>
      <w:r>
        <w:rPr>
          <w:rFonts w:hint="eastAsia"/>
          <w:kern w:val="1"/>
          <w:sz w:val="24"/>
          <w:szCs w:val="24"/>
        </w:rPr>
        <w:t>分析方法</w:t>
      </w:r>
      <w:r w:rsidRPr="000273FA">
        <w:rPr>
          <w:rFonts w:hint="eastAsia"/>
          <w:kern w:val="1"/>
          <w:sz w:val="24"/>
          <w:szCs w:val="24"/>
        </w:rPr>
        <w:t>计算各</w:t>
      </w:r>
      <w:r w:rsidRPr="004B49B0">
        <w:rPr>
          <w:rFonts w:hint="eastAsia"/>
          <w:kern w:val="1"/>
          <w:sz w:val="24"/>
          <w:szCs w:val="24"/>
        </w:rPr>
        <w:t>遥感影像数据</w:t>
      </w:r>
      <w:r>
        <w:rPr>
          <w:rFonts w:hint="eastAsia"/>
          <w:kern w:val="1"/>
          <w:sz w:val="24"/>
          <w:szCs w:val="24"/>
        </w:rPr>
        <w:t>之间</w:t>
      </w:r>
      <w:r w:rsidRPr="000273FA">
        <w:rPr>
          <w:rFonts w:hint="eastAsia"/>
          <w:kern w:val="1"/>
          <w:sz w:val="24"/>
          <w:szCs w:val="24"/>
        </w:rPr>
        <w:t>的相关性，筛选出彼此相关性低的变量作为</w:t>
      </w:r>
      <w:r>
        <w:rPr>
          <w:rFonts w:hint="eastAsia"/>
          <w:kern w:val="1"/>
          <w:sz w:val="24"/>
          <w:szCs w:val="24"/>
        </w:rPr>
        <w:t>评价白酒产区</w:t>
      </w:r>
      <w:r w:rsidRPr="000273FA">
        <w:rPr>
          <w:rFonts w:hint="eastAsia"/>
          <w:kern w:val="1"/>
          <w:sz w:val="24"/>
          <w:szCs w:val="24"/>
        </w:rPr>
        <w:t>的</w:t>
      </w:r>
      <w:r w:rsidRPr="004F522F">
        <w:rPr>
          <w:rFonts w:hint="eastAsia"/>
          <w:kern w:val="1"/>
          <w:sz w:val="24"/>
          <w:szCs w:val="24"/>
        </w:rPr>
        <w:t>生态环境指标</w:t>
      </w:r>
      <w:r>
        <w:rPr>
          <w:rFonts w:hint="eastAsia"/>
          <w:kern w:val="1"/>
          <w:sz w:val="24"/>
          <w:szCs w:val="24"/>
        </w:rPr>
        <w:t>。</w:t>
      </w:r>
    </w:p>
    <w:p w14:paraId="3059D0CF" w14:textId="6751488E" w:rsidR="00C35E3A" w:rsidRPr="00552742" w:rsidRDefault="00C35E3A" w:rsidP="00C35E3A">
      <w:pPr>
        <w:spacing w:line="360" w:lineRule="auto"/>
        <w:ind w:firstLineChars="200" w:firstLine="480"/>
        <w:rPr>
          <w:color w:val="000000" w:themeColor="text1"/>
          <w:kern w:val="1"/>
          <w:sz w:val="24"/>
          <w:szCs w:val="24"/>
        </w:rPr>
      </w:pPr>
      <w:r>
        <w:rPr>
          <w:rFonts w:hint="eastAsia"/>
          <w:color w:val="000000" w:themeColor="text1"/>
          <w:kern w:val="1"/>
          <w:sz w:val="24"/>
          <w:szCs w:val="24"/>
        </w:rPr>
        <w:t>可选的</w:t>
      </w:r>
      <w:r w:rsidRPr="00552742">
        <w:rPr>
          <w:color w:val="000000" w:themeColor="text1"/>
          <w:kern w:val="1"/>
          <w:sz w:val="24"/>
          <w:szCs w:val="24"/>
        </w:rPr>
        <w:t>，所述</w:t>
      </w:r>
      <w:r w:rsidRPr="004F522F">
        <w:rPr>
          <w:rFonts w:hint="eastAsia"/>
          <w:kern w:val="1"/>
          <w:sz w:val="24"/>
          <w:szCs w:val="24"/>
        </w:rPr>
        <w:t>生态环境综合质量指数</w:t>
      </w:r>
      <w:r w:rsidRPr="00FD4706">
        <w:rPr>
          <w:rFonts w:hint="eastAsia"/>
          <w:color w:val="000000" w:themeColor="text1"/>
          <w:kern w:val="1"/>
          <w:sz w:val="24"/>
          <w:szCs w:val="24"/>
        </w:rPr>
        <w:t>在</w:t>
      </w:r>
      <w:r w:rsidRPr="00FD4706">
        <w:rPr>
          <w:rFonts w:hint="eastAsia"/>
          <w:color w:val="000000" w:themeColor="text1"/>
          <w:kern w:val="1"/>
          <w:sz w:val="24"/>
          <w:szCs w:val="24"/>
        </w:rPr>
        <w:t>0-0.2</w:t>
      </w:r>
      <w:r w:rsidRPr="00FD4706">
        <w:rPr>
          <w:rFonts w:hint="eastAsia"/>
          <w:color w:val="000000" w:themeColor="text1"/>
          <w:kern w:val="1"/>
          <w:sz w:val="24"/>
          <w:szCs w:val="24"/>
        </w:rPr>
        <w:t>之间为生态环境质量差，</w:t>
      </w:r>
      <w:r w:rsidRPr="00FD4706">
        <w:rPr>
          <w:rFonts w:hint="eastAsia"/>
          <w:color w:val="000000" w:themeColor="text1"/>
          <w:kern w:val="1"/>
          <w:sz w:val="24"/>
          <w:szCs w:val="24"/>
        </w:rPr>
        <w:t>0.2-0.4</w:t>
      </w:r>
      <w:r w:rsidRPr="00FD4706">
        <w:rPr>
          <w:rFonts w:hint="eastAsia"/>
          <w:color w:val="000000" w:themeColor="text1"/>
          <w:kern w:val="1"/>
          <w:sz w:val="24"/>
          <w:szCs w:val="24"/>
        </w:rPr>
        <w:t>之间为生态环境质量较差，</w:t>
      </w:r>
      <w:r w:rsidRPr="00FD4706">
        <w:rPr>
          <w:rFonts w:hint="eastAsia"/>
          <w:color w:val="000000" w:themeColor="text1"/>
          <w:kern w:val="1"/>
          <w:sz w:val="24"/>
          <w:szCs w:val="24"/>
        </w:rPr>
        <w:t>0.4-0.6</w:t>
      </w:r>
      <w:r w:rsidRPr="00FD4706">
        <w:rPr>
          <w:rFonts w:hint="eastAsia"/>
          <w:color w:val="000000" w:themeColor="text1"/>
          <w:kern w:val="1"/>
          <w:sz w:val="24"/>
          <w:szCs w:val="24"/>
        </w:rPr>
        <w:t>之间为生态环境质量一般，</w:t>
      </w:r>
      <w:r w:rsidRPr="00FD4706">
        <w:rPr>
          <w:rFonts w:hint="eastAsia"/>
          <w:color w:val="000000" w:themeColor="text1"/>
          <w:kern w:val="1"/>
          <w:sz w:val="24"/>
          <w:szCs w:val="24"/>
        </w:rPr>
        <w:t>0.6-0.8</w:t>
      </w:r>
      <w:r w:rsidRPr="00FD4706">
        <w:rPr>
          <w:rFonts w:hint="eastAsia"/>
          <w:color w:val="000000" w:themeColor="text1"/>
          <w:kern w:val="1"/>
          <w:sz w:val="24"/>
          <w:szCs w:val="24"/>
        </w:rPr>
        <w:t>之间为生态环境质量良好，</w:t>
      </w:r>
      <w:r w:rsidRPr="00FD4706">
        <w:rPr>
          <w:rFonts w:hint="eastAsia"/>
          <w:color w:val="000000" w:themeColor="text1"/>
          <w:kern w:val="1"/>
          <w:sz w:val="24"/>
          <w:szCs w:val="24"/>
        </w:rPr>
        <w:t>0.8-1</w:t>
      </w:r>
      <w:r w:rsidRPr="00FD4706">
        <w:rPr>
          <w:rFonts w:hint="eastAsia"/>
          <w:color w:val="000000" w:themeColor="text1"/>
          <w:kern w:val="1"/>
          <w:sz w:val="24"/>
          <w:szCs w:val="24"/>
        </w:rPr>
        <w:lastRenderedPageBreak/>
        <w:t>之间为生态环境质量优秀</w:t>
      </w:r>
      <w:r>
        <w:rPr>
          <w:rFonts w:hint="eastAsia"/>
          <w:color w:val="000000" w:themeColor="text1"/>
          <w:kern w:val="1"/>
          <w:sz w:val="24"/>
          <w:szCs w:val="24"/>
        </w:rPr>
        <w:t>。</w:t>
      </w:r>
    </w:p>
    <w:p w14:paraId="6E866E55" w14:textId="63A7B4C6" w:rsidR="00C35E3A" w:rsidRDefault="00C35E3A" w:rsidP="00C35E3A">
      <w:pPr>
        <w:spacing w:line="360" w:lineRule="auto"/>
        <w:ind w:firstLineChars="200" w:firstLine="480"/>
        <w:rPr>
          <w:kern w:val="1"/>
          <w:sz w:val="24"/>
          <w:szCs w:val="24"/>
        </w:rPr>
      </w:pPr>
      <w:r>
        <w:rPr>
          <w:rFonts w:hint="eastAsia"/>
          <w:color w:val="000000" w:themeColor="text1"/>
          <w:kern w:val="1"/>
          <w:sz w:val="24"/>
          <w:szCs w:val="24"/>
        </w:rPr>
        <w:t>本发明的</w:t>
      </w:r>
      <w:r w:rsidRPr="004F522F">
        <w:rPr>
          <w:rFonts w:hint="eastAsia"/>
          <w:kern w:val="1"/>
          <w:sz w:val="24"/>
          <w:szCs w:val="24"/>
        </w:rPr>
        <w:t>白酒产区生态环境评价</w:t>
      </w:r>
      <w:r>
        <w:rPr>
          <w:rFonts w:hint="eastAsia"/>
          <w:kern w:val="1"/>
          <w:sz w:val="24"/>
          <w:szCs w:val="24"/>
        </w:rPr>
        <w:t>系统，包括：</w:t>
      </w:r>
    </w:p>
    <w:p w14:paraId="3643AF43" w14:textId="77777777" w:rsidR="00C35E3A" w:rsidRDefault="00C35E3A" w:rsidP="00C35E3A">
      <w:pPr>
        <w:spacing w:line="360" w:lineRule="auto"/>
        <w:ind w:firstLineChars="200" w:firstLine="480"/>
        <w:rPr>
          <w:kern w:val="1"/>
          <w:sz w:val="24"/>
          <w:szCs w:val="24"/>
        </w:rPr>
      </w:pPr>
      <w:r>
        <w:rPr>
          <w:rFonts w:hint="eastAsia"/>
          <w:kern w:val="1"/>
          <w:sz w:val="24"/>
          <w:szCs w:val="24"/>
        </w:rPr>
        <w:t>数据获取模块，被配置为</w:t>
      </w:r>
      <w:r w:rsidRPr="004F522F">
        <w:rPr>
          <w:rFonts w:hint="eastAsia"/>
          <w:color w:val="000000" w:themeColor="text1"/>
          <w:kern w:val="1"/>
          <w:sz w:val="24"/>
          <w:szCs w:val="24"/>
        </w:rPr>
        <w:t>获取</w:t>
      </w:r>
      <w:proofErr w:type="gramStart"/>
      <w:r w:rsidRPr="004F522F">
        <w:rPr>
          <w:rFonts w:hint="eastAsia"/>
          <w:color w:val="000000" w:themeColor="text1"/>
          <w:kern w:val="1"/>
          <w:sz w:val="24"/>
          <w:szCs w:val="24"/>
        </w:rPr>
        <w:t>待评价</w:t>
      </w:r>
      <w:proofErr w:type="gramEnd"/>
      <w:r w:rsidRPr="004F522F">
        <w:rPr>
          <w:rFonts w:hint="eastAsia"/>
          <w:color w:val="000000" w:themeColor="text1"/>
          <w:kern w:val="1"/>
          <w:sz w:val="24"/>
          <w:szCs w:val="24"/>
        </w:rPr>
        <w:t>地区的</w:t>
      </w:r>
      <w:r w:rsidRPr="004B49B0">
        <w:rPr>
          <w:rFonts w:hint="eastAsia"/>
          <w:color w:val="000000" w:themeColor="text1"/>
          <w:kern w:val="1"/>
          <w:sz w:val="24"/>
          <w:szCs w:val="24"/>
        </w:rPr>
        <w:t>遥感影像数据</w:t>
      </w:r>
      <w:r>
        <w:rPr>
          <w:rFonts w:hint="eastAsia"/>
          <w:color w:val="000000" w:themeColor="text1"/>
          <w:kern w:val="1"/>
          <w:sz w:val="24"/>
          <w:szCs w:val="24"/>
        </w:rPr>
        <w:t>，确定</w:t>
      </w:r>
      <w:r w:rsidRPr="004F522F">
        <w:rPr>
          <w:rFonts w:hint="eastAsia"/>
          <w:kern w:val="1"/>
          <w:sz w:val="24"/>
          <w:szCs w:val="24"/>
        </w:rPr>
        <w:t>生态环境指标；</w:t>
      </w:r>
    </w:p>
    <w:p w14:paraId="5DA7706F" w14:textId="77777777" w:rsidR="00C35E3A" w:rsidRPr="004F522F" w:rsidRDefault="00C35E3A" w:rsidP="00C35E3A">
      <w:pPr>
        <w:spacing w:line="360" w:lineRule="auto"/>
        <w:ind w:firstLine="480"/>
        <w:rPr>
          <w:kern w:val="1"/>
          <w:sz w:val="24"/>
          <w:szCs w:val="24"/>
        </w:rPr>
      </w:pPr>
      <w:r w:rsidRPr="004F522F">
        <w:rPr>
          <w:rFonts w:hint="eastAsia"/>
          <w:kern w:val="1"/>
          <w:sz w:val="24"/>
          <w:szCs w:val="24"/>
        </w:rPr>
        <w:t>生态环境综合质量指数</w:t>
      </w:r>
      <w:r>
        <w:rPr>
          <w:rFonts w:hint="eastAsia"/>
          <w:kern w:val="1"/>
          <w:sz w:val="24"/>
          <w:szCs w:val="24"/>
        </w:rPr>
        <w:t>计算模块，被配置为</w:t>
      </w:r>
      <w:r w:rsidRPr="004F522F">
        <w:rPr>
          <w:rFonts w:hint="eastAsia"/>
          <w:color w:val="000000" w:themeColor="text1"/>
          <w:kern w:val="1"/>
          <w:sz w:val="24"/>
          <w:szCs w:val="24"/>
        </w:rPr>
        <w:t>基于所述</w:t>
      </w:r>
      <w:r w:rsidRPr="004F522F">
        <w:rPr>
          <w:rFonts w:hint="eastAsia"/>
          <w:kern w:val="1"/>
          <w:sz w:val="24"/>
          <w:szCs w:val="24"/>
        </w:rPr>
        <w:t>生态环境指标计算生态环境综合质量指数，计算方法为：</w:t>
      </w:r>
    </w:p>
    <w:p w14:paraId="7B913D05" w14:textId="77777777" w:rsidR="00C35E3A" w:rsidRPr="004F522F" w:rsidRDefault="00C35E3A" w:rsidP="00C35E3A">
      <w:pPr>
        <w:spacing w:line="360" w:lineRule="auto"/>
        <w:ind w:firstLine="480"/>
        <w:jc w:val="center"/>
        <w:rPr>
          <w:color w:val="000000" w:themeColor="text1"/>
          <w:kern w:val="1"/>
          <w:sz w:val="24"/>
          <w:szCs w:val="24"/>
        </w:rPr>
      </w:pPr>
      <w:r w:rsidRPr="004F522F">
        <w:rPr>
          <w:color w:val="000000" w:themeColor="text1"/>
          <w:kern w:val="1"/>
          <w:position w:val="-36"/>
          <w:sz w:val="24"/>
          <w:szCs w:val="24"/>
        </w:rPr>
        <w:object w:dxaOrig="1620" w:dyaOrig="880" w14:anchorId="2D421DD1">
          <v:shape id="_x0000_i1028" type="#_x0000_t75" style="width:63.5pt;height:34.5pt" o:ole="">
            <v:imagedata r:id="rId12" o:title=""/>
          </v:shape>
          <o:OLEObject Type="Embed" ProgID="Equation.DSMT4" ShapeID="_x0000_i1028" DrawAspect="Content" ObjectID="_1809116698" r:id="rId18"/>
        </w:object>
      </w:r>
    </w:p>
    <w:p w14:paraId="0DDEDBD6" w14:textId="77777777" w:rsidR="00C35E3A" w:rsidRDefault="00C35E3A" w:rsidP="00C35E3A">
      <w:pPr>
        <w:spacing w:line="360" w:lineRule="auto"/>
        <w:ind w:firstLine="480"/>
        <w:rPr>
          <w:sz w:val="24"/>
          <w:szCs w:val="21"/>
        </w:rPr>
      </w:pPr>
      <w:r w:rsidRPr="004F522F">
        <w:rPr>
          <w:rFonts w:hint="eastAsia"/>
          <w:color w:val="000000" w:themeColor="text1"/>
          <w:kern w:val="1"/>
          <w:sz w:val="24"/>
          <w:szCs w:val="24"/>
        </w:rPr>
        <w:t>其中，</w:t>
      </w:r>
      <w:r w:rsidRPr="005C4264">
        <w:rPr>
          <w:rFonts w:hint="eastAsia"/>
          <w:i/>
          <w:iCs/>
          <w:color w:val="000000" w:themeColor="text1"/>
          <w:kern w:val="1"/>
          <w:sz w:val="24"/>
          <w:szCs w:val="24"/>
        </w:rPr>
        <w:t>N</w:t>
      </w:r>
      <w:r w:rsidRPr="004F522F">
        <w:rPr>
          <w:rFonts w:hint="eastAsia"/>
          <w:color w:val="000000" w:themeColor="text1"/>
          <w:kern w:val="1"/>
          <w:sz w:val="24"/>
          <w:szCs w:val="24"/>
        </w:rPr>
        <w:t>表示</w:t>
      </w:r>
      <w:r w:rsidRPr="004F522F">
        <w:rPr>
          <w:rFonts w:hint="eastAsia"/>
          <w:kern w:val="1"/>
          <w:sz w:val="24"/>
          <w:szCs w:val="24"/>
        </w:rPr>
        <w:t>生态环境指标的个数，</w:t>
      </w:r>
      <w:r w:rsidRPr="004F522F">
        <w:rPr>
          <w:rFonts w:hint="eastAsia"/>
          <w:position w:val="-14"/>
          <w:sz w:val="24"/>
          <w:szCs w:val="24"/>
        </w:rPr>
        <w:object w:dxaOrig="360" w:dyaOrig="440" w14:anchorId="5C7EA507">
          <v:shape id="_x0000_i1029" type="#_x0000_t75" style="width:14pt;height:16.5pt" o:ole="">
            <v:imagedata r:id="rId14" o:title=""/>
          </v:shape>
          <o:OLEObject Type="Embed" ProgID="Equation.DSMT4" ShapeID="_x0000_i1029" DrawAspect="Content" ObjectID="_1809116699" r:id="rId19"/>
        </w:object>
      </w:r>
      <w:r w:rsidRPr="004F522F">
        <w:rPr>
          <w:rFonts w:hint="eastAsia"/>
          <w:sz w:val="24"/>
          <w:szCs w:val="24"/>
        </w:rPr>
        <w:t>表示</w:t>
      </w:r>
      <w:r>
        <w:rPr>
          <w:rFonts w:hint="eastAsia"/>
          <w:sz w:val="24"/>
          <w:szCs w:val="24"/>
        </w:rPr>
        <w:t>各</w:t>
      </w:r>
      <w:r w:rsidRPr="004F522F">
        <w:rPr>
          <w:rFonts w:hint="eastAsia"/>
          <w:kern w:val="1"/>
          <w:sz w:val="24"/>
          <w:szCs w:val="24"/>
        </w:rPr>
        <w:t>生态环境指标</w:t>
      </w:r>
      <w:r>
        <w:rPr>
          <w:rFonts w:hint="eastAsia"/>
          <w:kern w:val="1"/>
          <w:sz w:val="24"/>
          <w:szCs w:val="24"/>
        </w:rPr>
        <w:t>的权重，</w:t>
      </w:r>
      <w:r w:rsidRPr="00B219B8">
        <w:rPr>
          <w:rFonts w:hint="eastAsia"/>
          <w:position w:val="-14"/>
        </w:rPr>
        <w:object w:dxaOrig="260" w:dyaOrig="440" w14:anchorId="018DF00A">
          <v:shape id="_x0000_i1030" type="#_x0000_t75" style="width:10.5pt;height:18pt" o:ole="">
            <v:imagedata r:id="rId16" o:title=""/>
          </v:shape>
          <o:OLEObject Type="Embed" ProgID="Equation.DSMT4" ShapeID="_x0000_i1030" DrawAspect="Content" ObjectID="_1809116700" r:id="rId20"/>
        </w:object>
      </w:r>
      <w:r w:rsidRPr="004F522F">
        <w:rPr>
          <w:rFonts w:hint="eastAsia"/>
          <w:sz w:val="24"/>
          <w:szCs w:val="24"/>
        </w:rPr>
        <w:t>表示</w:t>
      </w:r>
      <w:r>
        <w:rPr>
          <w:rFonts w:hint="eastAsia"/>
          <w:sz w:val="24"/>
          <w:szCs w:val="24"/>
        </w:rPr>
        <w:t>各</w:t>
      </w:r>
      <w:r w:rsidRPr="004F522F">
        <w:rPr>
          <w:rFonts w:hint="eastAsia"/>
          <w:kern w:val="1"/>
          <w:sz w:val="24"/>
          <w:szCs w:val="24"/>
        </w:rPr>
        <w:t>生态环境指标</w:t>
      </w:r>
      <w:r>
        <w:rPr>
          <w:rFonts w:hint="eastAsia"/>
          <w:kern w:val="1"/>
          <w:sz w:val="24"/>
          <w:szCs w:val="24"/>
        </w:rPr>
        <w:t>的</w:t>
      </w:r>
      <w:r w:rsidRPr="00FD4706">
        <w:rPr>
          <w:rFonts w:hint="eastAsia"/>
          <w:sz w:val="24"/>
          <w:szCs w:val="21"/>
        </w:rPr>
        <w:t>归一化指数</w:t>
      </w:r>
      <w:r>
        <w:rPr>
          <w:rFonts w:hint="eastAsia"/>
          <w:sz w:val="24"/>
          <w:szCs w:val="21"/>
        </w:rPr>
        <w:t>；</w:t>
      </w:r>
    </w:p>
    <w:p w14:paraId="39A44D53" w14:textId="77777777" w:rsidR="00C35E3A" w:rsidRDefault="00C35E3A" w:rsidP="00C35E3A">
      <w:pPr>
        <w:spacing w:line="360" w:lineRule="auto"/>
        <w:ind w:firstLine="480"/>
        <w:rPr>
          <w:kern w:val="1"/>
          <w:sz w:val="24"/>
          <w:szCs w:val="24"/>
        </w:rPr>
      </w:pPr>
      <w:r>
        <w:rPr>
          <w:rFonts w:hint="eastAsia"/>
          <w:color w:val="000000" w:themeColor="text1"/>
          <w:kern w:val="1"/>
          <w:sz w:val="24"/>
          <w:szCs w:val="24"/>
        </w:rPr>
        <w:t>首先通过层次分析法获取所述</w:t>
      </w:r>
      <w:r>
        <w:rPr>
          <w:rFonts w:hint="eastAsia"/>
          <w:sz w:val="24"/>
          <w:szCs w:val="24"/>
        </w:rPr>
        <w:t>各</w:t>
      </w:r>
      <w:r w:rsidRPr="004F522F">
        <w:rPr>
          <w:rFonts w:hint="eastAsia"/>
          <w:kern w:val="1"/>
          <w:sz w:val="24"/>
          <w:szCs w:val="24"/>
        </w:rPr>
        <w:t>生态环境指标</w:t>
      </w:r>
      <w:r>
        <w:rPr>
          <w:rFonts w:hint="eastAsia"/>
          <w:kern w:val="1"/>
          <w:sz w:val="24"/>
          <w:szCs w:val="24"/>
        </w:rPr>
        <w:t>的权重，然后利用</w:t>
      </w:r>
      <w:r w:rsidRPr="004F522F">
        <w:rPr>
          <w:rFonts w:hint="eastAsia"/>
          <w:kern w:val="1"/>
          <w:sz w:val="24"/>
          <w:szCs w:val="24"/>
        </w:rPr>
        <w:t>灰狼优化算法</w:t>
      </w:r>
      <w:r>
        <w:rPr>
          <w:rFonts w:hint="eastAsia"/>
          <w:kern w:val="1"/>
          <w:sz w:val="24"/>
          <w:szCs w:val="24"/>
        </w:rPr>
        <w:t>获取</w:t>
      </w:r>
      <w:r w:rsidRPr="000273FA">
        <w:rPr>
          <w:rFonts w:hint="eastAsia"/>
          <w:kern w:val="1"/>
          <w:sz w:val="24"/>
          <w:szCs w:val="24"/>
        </w:rPr>
        <w:t>最优的权重分配方案</w:t>
      </w:r>
      <w:r>
        <w:rPr>
          <w:rFonts w:hint="eastAsia"/>
          <w:kern w:val="1"/>
          <w:sz w:val="24"/>
          <w:szCs w:val="24"/>
        </w:rPr>
        <w:t>，利用优化后的</w:t>
      </w:r>
      <w:r w:rsidRPr="000273FA">
        <w:rPr>
          <w:rFonts w:hint="eastAsia"/>
          <w:kern w:val="1"/>
          <w:sz w:val="24"/>
          <w:szCs w:val="24"/>
        </w:rPr>
        <w:t>权重</w:t>
      </w:r>
      <w:r>
        <w:rPr>
          <w:rFonts w:hint="eastAsia"/>
          <w:kern w:val="1"/>
          <w:sz w:val="24"/>
          <w:szCs w:val="24"/>
        </w:rPr>
        <w:t>计算所述</w:t>
      </w:r>
      <w:r w:rsidRPr="004F522F">
        <w:rPr>
          <w:rFonts w:hint="eastAsia"/>
          <w:kern w:val="1"/>
          <w:sz w:val="24"/>
          <w:szCs w:val="24"/>
        </w:rPr>
        <w:t>生态环境综合质量指数</w:t>
      </w:r>
      <w:r>
        <w:rPr>
          <w:rFonts w:hint="eastAsia"/>
          <w:kern w:val="1"/>
          <w:sz w:val="24"/>
          <w:szCs w:val="24"/>
        </w:rPr>
        <w:t>；</w:t>
      </w:r>
    </w:p>
    <w:p w14:paraId="6F3745E9" w14:textId="77777777" w:rsidR="00C35E3A" w:rsidRDefault="00C35E3A" w:rsidP="00C35E3A">
      <w:pPr>
        <w:spacing w:line="360" w:lineRule="auto"/>
        <w:ind w:firstLine="480"/>
        <w:rPr>
          <w:sz w:val="24"/>
          <w:szCs w:val="21"/>
        </w:rPr>
      </w:pPr>
      <w:r>
        <w:rPr>
          <w:rFonts w:hint="eastAsia"/>
          <w:kern w:val="1"/>
          <w:sz w:val="24"/>
          <w:szCs w:val="24"/>
        </w:rPr>
        <w:t>趋势分析模块，被配置为利用</w:t>
      </w:r>
      <w:r w:rsidRPr="00FD4706">
        <w:rPr>
          <w:rFonts w:hint="eastAsia"/>
          <w:color w:val="000000" w:themeColor="text1"/>
          <w:kern w:val="1"/>
          <w:sz w:val="24"/>
          <w:szCs w:val="24"/>
        </w:rPr>
        <w:t>滑动窗口方法</w:t>
      </w:r>
      <w:r>
        <w:rPr>
          <w:rFonts w:hint="eastAsia"/>
          <w:color w:val="000000" w:themeColor="text1"/>
          <w:kern w:val="1"/>
          <w:sz w:val="24"/>
          <w:szCs w:val="24"/>
        </w:rPr>
        <w:t>对每个</w:t>
      </w:r>
      <w:r w:rsidRPr="004F522F">
        <w:rPr>
          <w:rFonts w:hint="eastAsia"/>
          <w:kern w:val="1"/>
          <w:sz w:val="24"/>
          <w:szCs w:val="24"/>
        </w:rPr>
        <w:t>生态环境指标</w:t>
      </w:r>
      <w:r>
        <w:rPr>
          <w:rFonts w:hint="eastAsia"/>
          <w:kern w:val="1"/>
          <w:sz w:val="24"/>
          <w:szCs w:val="24"/>
        </w:rPr>
        <w:t>进行短期趋势分析，利用加权回归分析方法对</w:t>
      </w:r>
      <w:r>
        <w:rPr>
          <w:rFonts w:hint="eastAsia"/>
          <w:color w:val="000000" w:themeColor="text1"/>
          <w:kern w:val="1"/>
          <w:sz w:val="24"/>
          <w:szCs w:val="24"/>
        </w:rPr>
        <w:t>每个</w:t>
      </w:r>
      <w:r w:rsidRPr="004F522F">
        <w:rPr>
          <w:rFonts w:hint="eastAsia"/>
          <w:kern w:val="1"/>
          <w:sz w:val="24"/>
          <w:szCs w:val="24"/>
        </w:rPr>
        <w:t>生态环境指标</w:t>
      </w:r>
      <w:r>
        <w:rPr>
          <w:rFonts w:hint="eastAsia"/>
          <w:kern w:val="1"/>
          <w:sz w:val="24"/>
          <w:szCs w:val="24"/>
        </w:rPr>
        <w:t>进行</w:t>
      </w:r>
      <w:r w:rsidRPr="00FD4706">
        <w:rPr>
          <w:rFonts w:hint="eastAsia"/>
          <w:sz w:val="24"/>
          <w:szCs w:val="21"/>
        </w:rPr>
        <w:t>长期趋势</w:t>
      </w:r>
      <w:r>
        <w:rPr>
          <w:rFonts w:hint="eastAsia"/>
          <w:sz w:val="24"/>
          <w:szCs w:val="21"/>
        </w:rPr>
        <w:t>分析；</w:t>
      </w:r>
    </w:p>
    <w:p w14:paraId="3681F6E7" w14:textId="77777777" w:rsidR="00C35E3A" w:rsidRDefault="00C35E3A" w:rsidP="00C35E3A">
      <w:pPr>
        <w:spacing w:line="360" w:lineRule="auto"/>
        <w:ind w:firstLine="480"/>
        <w:rPr>
          <w:sz w:val="24"/>
          <w:szCs w:val="21"/>
        </w:rPr>
      </w:pPr>
      <w:r w:rsidRPr="00FD4706">
        <w:rPr>
          <w:rFonts w:hint="eastAsia"/>
          <w:color w:val="000000" w:themeColor="text1"/>
          <w:kern w:val="1"/>
          <w:sz w:val="24"/>
          <w:szCs w:val="24"/>
        </w:rPr>
        <w:t>综合生态指数</w:t>
      </w:r>
      <w:r>
        <w:rPr>
          <w:rFonts w:hint="eastAsia"/>
          <w:color w:val="000000" w:themeColor="text1"/>
          <w:kern w:val="1"/>
          <w:sz w:val="24"/>
          <w:szCs w:val="24"/>
        </w:rPr>
        <w:t>计算模块，被配置为</w:t>
      </w:r>
      <w:r w:rsidRPr="00FD4706">
        <w:rPr>
          <w:rFonts w:hint="eastAsia"/>
          <w:color w:val="000000" w:themeColor="text1"/>
          <w:kern w:val="1"/>
          <w:sz w:val="24"/>
          <w:szCs w:val="24"/>
        </w:rPr>
        <w:t>通过加权趋势融合</w:t>
      </w:r>
      <w:r>
        <w:rPr>
          <w:rFonts w:hint="eastAsia"/>
          <w:color w:val="000000" w:themeColor="text1"/>
          <w:kern w:val="1"/>
          <w:sz w:val="24"/>
          <w:szCs w:val="24"/>
        </w:rPr>
        <w:t>，获取</w:t>
      </w:r>
      <w:r w:rsidRPr="00FD4706">
        <w:rPr>
          <w:rFonts w:hint="eastAsia"/>
          <w:sz w:val="24"/>
          <w:szCs w:val="21"/>
        </w:rPr>
        <w:t>生态指数的综合变化趋势</w:t>
      </w:r>
      <w:r>
        <w:rPr>
          <w:rFonts w:hint="eastAsia"/>
          <w:sz w:val="24"/>
          <w:szCs w:val="21"/>
        </w:rPr>
        <w:t>，</w:t>
      </w:r>
      <w:r w:rsidRPr="00FD4706">
        <w:rPr>
          <w:rFonts w:hint="eastAsia"/>
          <w:color w:val="000000" w:themeColor="text1"/>
          <w:kern w:val="1"/>
          <w:sz w:val="24"/>
          <w:szCs w:val="24"/>
        </w:rPr>
        <w:t>综合生态指数</w:t>
      </w:r>
      <w:r>
        <w:rPr>
          <w:rFonts w:hint="eastAsia"/>
          <w:color w:val="000000" w:themeColor="text1"/>
          <w:kern w:val="1"/>
          <w:sz w:val="24"/>
          <w:szCs w:val="24"/>
        </w:rPr>
        <w:t>的</w:t>
      </w:r>
      <w:r>
        <w:rPr>
          <w:rFonts w:hint="eastAsia"/>
          <w:sz w:val="24"/>
          <w:szCs w:val="21"/>
        </w:rPr>
        <w:t>计算公式如下：</w:t>
      </w:r>
    </w:p>
    <w:p w14:paraId="32E9CE1E" w14:textId="77777777" w:rsidR="00C35E3A" w:rsidRPr="00AE6206" w:rsidRDefault="00000000" w:rsidP="00C35E3A">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st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st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lt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hint="eastAsia"/>
                  <w:sz w:val="24"/>
                  <w:szCs w:val="24"/>
                </w:rPr>
                <m:t>lt</m:t>
              </m:r>
            </m:sub>
          </m:sSub>
        </m:oMath>
      </m:oMathPara>
    </w:p>
    <w:p w14:paraId="4E951257" w14:textId="77777777" w:rsidR="00C35E3A" w:rsidRPr="007C4C36" w:rsidRDefault="00C35E3A" w:rsidP="00C35E3A">
      <w:pPr>
        <w:spacing w:line="360" w:lineRule="auto"/>
        <w:ind w:firstLine="480"/>
        <w:rPr>
          <w:sz w:val="24"/>
          <w:szCs w:val="21"/>
        </w:rPr>
      </w:pPr>
      <w:r w:rsidRPr="007C4C36">
        <w:rPr>
          <w:rFonts w:hint="eastAsia"/>
          <w:kern w:val="1"/>
          <w:sz w:val="24"/>
          <w:szCs w:val="24"/>
        </w:rPr>
        <w:t>其中，</w:t>
      </w:r>
      <w:r w:rsidRPr="007C4C36">
        <w:rPr>
          <w:rFonts w:hint="eastAsia"/>
          <w:i/>
          <w:iCs/>
          <w:sz w:val="24"/>
          <w:szCs w:val="21"/>
        </w:rPr>
        <w:t>T</w:t>
      </w:r>
      <w:r w:rsidRPr="007C4C36">
        <w:rPr>
          <w:rFonts w:hint="eastAsia"/>
          <w:i/>
          <w:iCs/>
          <w:sz w:val="24"/>
          <w:szCs w:val="21"/>
          <w:vertAlign w:val="subscript"/>
        </w:rPr>
        <w:t>i</w:t>
      </w:r>
      <w:r w:rsidRPr="007C4C36">
        <w:rPr>
          <w:rFonts w:hint="eastAsia"/>
          <w:sz w:val="24"/>
          <w:szCs w:val="21"/>
        </w:rPr>
        <w:t>表示第</w:t>
      </w:r>
      <w:proofErr w:type="spellStart"/>
      <w:r w:rsidRPr="007C4C36">
        <w:rPr>
          <w:rFonts w:hint="eastAsia"/>
          <w:i/>
          <w:iCs/>
          <w:sz w:val="24"/>
          <w:szCs w:val="21"/>
        </w:rPr>
        <w:t>i</w:t>
      </w:r>
      <w:proofErr w:type="spellEnd"/>
      <w:proofErr w:type="gramStart"/>
      <w:r w:rsidRPr="007C4C36">
        <w:rPr>
          <w:rFonts w:hint="eastAsia"/>
          <w:sz w:val="24"/>
          <w:szCs w:val="21"/>
        </w:rPr>
        <w:t>个</w:t>
      </w:r>
      <w:proofErr w:type="gramEnd"/>
      <w:r w:rsidRPr="007C4C36">
        <w:rPr>
          <w:rFonts w:hint="eastAsia"/>
          <w:kern w:val="1"/>
          <w:sz w:val="24"/>
          <w:szCs w:val="24"/>
        </w:rPr>
        <w:t>综合生态指数</w:t>
      </w:r>
      <w:r w:rsidRPr="007C4C36">
        <w:rPr>
          <w:rFonts w:hint="eastAsia"/>
          <w:sz w:val="24"/>
          <w:szCs w:val="21"/>
        </w:rPr>
        <w:t>，</w:t>
      </w:r>
      <m:oMath>
        <m:sSub>
          <m:sSubPr>
            <m:ctrlPr>
              <w:rPr>
                <w:rFonts w:ascii="Cambria Math" w:hAnsi="Cambria Math"/>
                <w:i/>
                <w:sz w:val="24"/>
                <w:szCs w:val="21"/>
              </w:rPr>
            </m:ctrlPr>
          </m:sSubPr>
          <m:e>
            <m:r>
              <w:rPr>
                <w:rFonts w:ascii="Cambria Math" w:hAnsi="Cambria Math"/>
                <w:sz w:val="24"/>
                <w:szCs w:val="21"/>
              </w:rPr>
              <m:t>T</m:t>
            </m:r>
          </m:e>
          <m:sub>
            <m:r>
              <w:rPr>
                <w:rFonts w:ascii="Cambria Math" w:hAnsi="Cambria Math" w:hint="eastAsia"/>
                <w:sz w:val="24"/>
                <w:szCs w:val="21"/>
              </w:rPr>
              <m:t>st</m:t>
            </m:r>
          </m:sub>
        </m:sSub>
      </m:oMath>
      <w:r w:rsidRPr="007C4C36">
        <w:rPr>
          <w:rFonts w:hint="eastAsia"/>
          <w:sz w:val="24"/>
          <w:szCs w:val="21"/>
        </w:rPr>
        <w:t>表示通过滑动窗口法提取的短期局部趋势，</w:t>
      </w:r>
      <m:oMath>
        <m:sSub>
          <m:sSubPr>
            <m:ctrlPr>
              <w:rPr>
                <w:rFonts w:ascii="Cambria Math" w:hAnsi="Cambria Math"/>
                <w:i/>
                <w:sz w:val="24"/>
                <w:szCs w:val="21"/>
              </w:rPr>
            </m:ctrlPr>
          </m:sSubPr>
          <m:e>
            <m:r>
              <w:rPr>
                <w:rFonts w:ascii="Cambria Math" w:hAnsi="Cambria Math"/>
                <w:sz w:val="24"/>
                <w:szCs w:val="21"/>
              </w:rPr>
              <m:t>T</m:t>
            </m:r>
          </m:e>
          <m:sub>
            <m:r>
              <w:rPr>
                <w:rFonts w:ascii="Cambria Math" w:hAnsi="Cambria Math" w:hint="eastAsia"/>
                <w:sz w:val="24"/>
                <w:szCs w:val="21"/>
              </w:rPr>
              <m:t>lt</m:t>
            </m:r>
          </m:sub>
        </m:sSub>
      </m:oMath>
      <w:r w:rsidRPr="007C4C36">
        <w:rPr>
          <w:rFonts w:hint="eastAsia"/>
          <w:sz w:val="24"/>
          <w:szCs w:val="21"/>
        </w:rPr>
        <w:t>表示通过加权回归得到的长期趋势，</w:t>
      </w:r>
      <m:oMath>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hint="eastAsia"/>
                <w:sz w:val="24"/>
                <w:szCs w:val="21"/>
              </w:rPr>
              <m:t>st</m:t>
            </m:r>
          </m:sub>
        </m:sSub>
      </m:oMath>
      <w:r w:rsidRPr="007C4C36">
        <w:rPr>
          <w:rFonts w:hint="eastAsia"/>
          <w:sz w:val="24"/>
          <w:szCs w:val="21"/>
        </w:rPr>
        <w:t>和</w:t>
      </w:r>
      <m:oMath>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hint="eastAsia"/>
                <w:sz w:val="24"/>
                <w:szCs w:val="21"/>
              </w:rPr>
              <m:t>lt</m:t>
            </m:r>
          </m:sub>
        </m:sSub>
      </m:oMath>
      <w:r w:rsidRPr="007C4C36">
        <w:rPr>
          <w:rFonts w:hint="eastAsia"/>
          <w:sz w:val="24"/>
          <w:szCs w:val="21"/>
        </w:rPr>
        <w:t>表示对应的权重；</w:t>
      </w:r>
    </w:p>
    <w:p w14:paraId="47ED6B59" w14:textId="77777777" w:rsidR="00C35E3A" w:rsidRPr="007C4C36" w:rsidRDefault="00C35E3A" w:rsidP="00C35E3A">
      <w:pPr>
        <w:spacing w:line="360" w:lineRule="auto"/>
        <w:ind w:firstLineChars="200" w:firstLine="480"/>
        <w:rPr>
          <w:kern w:val="1"/>
          <w:sz w:val="24"/>
          <w:szCs w:val="24"/>
        </w:rPr>
      </w:pPr>
      <w:r w:rsidRPr="007C4C36">
        <w:rPr>
          <w:rFonts w:hint="eastAsia"/>
          <w:kern w:val="1"/>
          <w:sz w:val="24"/>
          <w:szCs w:val="24"/>
        </w:rPr>
        <w:t>生态环境综合质量指数优化模块，被配置为</w:t>
      </w:r>
      <w:r w:rsidRPr="007C4C36">
        <w:rPr>
          <w:rFonts w:hint="eastAsia"/>
          <w:sz w:val="24"/>
          <w:szCs w:val="21"/>
        </w:rPr>
        <w:t>根据所述综合变化趋势，判断各生态环境指标是否与所述</w:t>
      </w:r>
      <w:r w:rsidRPr="007C4C36">
        <w:rPr>
          <w:rFonts w:hint="eastAsia"/>
          <w:kern w:val="1"/>
          <w:sz w:val="24"/>
          <w:szCs w:val="24"/>
        </w:rPr>
        <w:t>生态环境综合质量指数</w:t>
      </w:r>
      <w:r w:rsidRPr="007C4C36">
        <w:rPr>
          <w:rFonts w:hint="eastAsia"/>
          <w:sz w:val="24"/>
          <w:szCs w:val="21"/>
        </w:rPr>
        <w:t>的趋势一致，如果趋势不一致，则进一步对所述</w:t>
      </w:r>
      <w:r w:rsidRPr="007C4C36">
        <w:rPr>
          <w:rFonts w:hint="eastAsia"/>
          <w:sz w:val="24"/>
          <w:szCs w:val="24"/>
        </w:rPr>
        <w:t>各</w:t>
      </w:r>
      <w:r w:rsidRPr="007C4C36">
        <w:rPr>
          <w:rFonts w:hint="eastAsia"/>
          <w:kern w:val="1"/>
          <w:sz w:val="24"/>
          <w:szCs w:val="24"/>
        </w:rPr>
        <w:t>生态环境指标的权重</w:t>
      </w:r>
      <w:r w:rsidRPr="007C4C36">
        <w:rPr>
          <w:rFonts w:hint="eastAsia"/>
          <w:sz w:val="24"/>
          <w:szCs w:val="21"/>
        </w:rPr>
        <w:t>进行优化，同时优化所述</w:t>
      </w:r>
      <w:r w:rsidRPr="007C4C36">
        <w:rPr>
          <w:rFonts w:hint="eastAsia"/>
          <w:kern w:val="1"/>
          <w:sz w:val="24"/>
          <w:szCs w:val="24"/>
        </w:rPr>
        <w:t>生态环境综合质量指数</w:t>
      </w:r>
      <w:r w:rsidRPr="007C4C36">
        <w:rPr>
          <w:rFonts w:hint="eastAsia"/>
          <w:sz w:val="24"/>
          <w:szCs w:val="21"/>
        </w:rPr>
        <w:t>；</w:t>
      </w:r>
    </w:p>
    <w:p w14:paraId="7A3C03B4" w14:textId="77777777" w:rsidR="00C35E3A" w:rsidRDefault="00C35E3A" w:rsidP="00C35E3A">
      <w:pPr>
        <w:spacing w:line="360" w:lineRule="auto"/>
        <w:ind w:firstLineChars="200" w:firstLine="480"/>
        <w:rPr>
          <w:color w:val="000000" w:themeColor="text1"/>
          <w:kern w:val="1"/>
          <w:sz w:val="24"/>
          <w:szCs w:val="24"/>
        </w:rPr>
      </w:pPr>
      <w:r>
        <w:rPr>
          <w:rFonts w:hint="eastAsia"/>
          <w:color w:val="000000" w:themeColor="text1"/>
          <w:kern w:val="1"/>
          <w:sz w:val="24"/>
          <w:szCs w:val="24"/>
        </w:rPr>
        <w:t>评价模块，被配置为</w:t>
      </w:r>
      <w:r>
        <w:rPr>
          <w:rFonts w:hint="eastAsia"/>
          <w:sz w:val="24"/>
          <w:szCs w:val="21"/>
        </w:rPr>
        <w:t>基于优化后的</w:t>
      </w:r>
      <w:r w:rsidRPr="004F522F">
        <w:rPr>
          <w:rFonts w:hint="eastAsia"/>
          <w:kern w:val="1"/>
          <w:sz w:val="24"/>
          <w:szCs w:val="24"/>
        </w:rPr>
        <w:t>生态环境综合质量指数</w:t>
      </w:r>
      <w:r>
        <w:rPr>
          <w:rFonts w:hint="eastAsia"/>
          <w:kern w:val="1"/>
          <w:sz w:val="24"/>
          <w:szCs w:val="24"/>
        </w:rPr>
        <w:t>，对所述</w:t>
      </w:r>
      <w:r w:rsidRPr="004F522F">
        <w:rPr>
          <w:rFonts w:hint="eastAsia"/>
          <w:kern w:val="1"/>
          <w:sz w:val="24"/>
          <w:szCs w:val="24"/>
        </w:rPr>
        <w:t>白酒产区</w:t>
      </w:r>
      <w:r>
        <w:rPr>
          <w:rFonts w:hint="eastAsia"/>
          <w:kern w:val="1"/>
          <w:sz w:val="24"/>
          <w:szCs w:val="24"/>
        </w:rPr>
        <w:t>的生态环境进行评价。</w:t>
      </w:r>
    </w:p>
    <w:p w14:paraId="6BEEA939" w14:textId="26943D97" w:rsidR="00C35E3A" w:rsidRDefault="00C35E3A" w:rsidP="00C35E3A">
      <w:pPr>
        <w:spacing w:line="360" w:lineRule="auto"/>
        <w:ind w:firstLineChars="200" w:firstLine="480"/>
        <w:rPr>
          <w:kern w:val="1"/>
          <w:sz w:val="24"/>
          <w:szCs w:val="24"/>
        </w:rPr>
      </w:pPr>
      <w:r>
        <w:rPr>
          <w:rFonts w:hint="eastAsia"/>
          <w:color w:val="000000" w:themeColor="text1"/>
          <w:kern w:val="1"/>
          <w:sz w:val="24"/>
          <w:szCs w:val="24"/>
        </w:rPr>
        <w:t>可选的</w:t>
      </w:r>
      <w:r>
        <w:rPr>
          <w:rFonts w:hint="eastAsia"/>
          <w:kern w:val="1"/>
          <w:sz w:val="24"/>
          <w:szCs w:val="24"/>
        </w:rPr>
        <w:t>，所述</w:t>
      </w:r>
      <w:r w:rsidRPr="004F522F">
        <w:rPr>
          <w:rFonts w:hint="eastAsia"/>
          <w:kern w:val="1"/>
          <w:sz w:val="24"/>
          <w:szCs w:val="24"/>
        </w:rPr>
        <w:t>生态环境指标</w:t>
      </w:r>
      <w:r w:rsidRPr="00552742">
        <w:rPr>
          <w:color w:val="000000" w:themeColor="text1"/>
          <w:kern w:val="1"/>
          <w:sz w:val="24"/>
          <w:szCs w:val="24"/>
        </w:rPr>
        <w:t>包括：</w:t>
      </w:r>
      <w:r w:rsidRPr="002A47F2">
        <w:rPr>
          <w:rFonts w:hint="eastAsia"/>
          <w:kern w:val="1"/>
          <w:sz w:val="24"/>
          <w:szCs w:val="24"/>
        </w:rPr>
        <w:t>植被覆盖度</w:t>
      </w:r>
      <w:r w:rsidRPr="000273FA">
        <w:rPr>
          <w:rFonts w:hint="eastAsia"/>
          <w:kern w:val="1"/>
          <w:sz w:val="24"/>
          <w:szCs w:val="24"/>
        </w:rPr>
        <w:t>、生物丰富度指数</w:t>
      </w:r>
      <w:r>
        <w:rPr>
          <w:rFonts w:hint="eastAsia"/>
          <w:kern w:val="1"/>
          <w:sz w:val="24"/>
          <w:szCs w:val="24"/>
        </w:rPr>
        <w:t>、</w:t>
      </w:r>
      <w:r w:rsidRPr="000273FA">
        <w:rPr>
          <w:rFonts w:hint="eastAsia"/>
          <w:kern w:val="1"/>
          <w:sz w:val="24"/>
          <w:szCs w:val="24"/>
        </w:rPr>
        <w:t>水体密度指数</w:t>
      </w:r>
      <w:r>
        <w:rPr>
          <w:rFonts w:hint="eastAsia"/>
          <w:kern w:val="1"/>
          <w:sz w:val="24"/>
          <w:szCs w:val="24"/>
        </w:rPr>
        <w:t>、</w:t>
      </w:r>
      <w:r w:rsidRPr="000273FA">
        <w:rPr>
          <w:rFonts w:hint="eastAsia"/>
          <w:sz w:val="24"/>
          <w:szCs w:val="24"/>
        </w:rPr>
        <w:t>土壤侵蚀指数</w:t>
      </w:r>
      <w:r>
        <w:rPr>
          <w:rFonts w:hint="eastAsia"/>
          <w:sz w:val="24"/>
          <w:szCs w:val="24"/>
        </w:rPr>
        <w:t>、</w:t>
      </w:r>
      <w:r w:rsidRPr="000273FA">
        <w:rPr>
          <w:rFonts w:hint="eastAsia"/>
          <w:kern w:val="1"/>
          <w:sz w:val="24"/>
          <w:szCs w:val="24"/>
        </w:rPr>
        <w:t>人类活动指数</w:t>
      </w:r>
      <w:r>
        <w:rPr>
          <w:rFonts w:hint="eastAsia"/>
          <w:kern w:val="1"/>
          <w:sz w:val="24"/>
          <w:szCs w:val="24"/>
        </w:rPr>
        <w:t>、</w:t>
      </w:r>
      <w:r w:rsidRPr="000273FA">
        <w:rPr>
          <w:rFonts w:hint="eastAsia"/>
          <w:kern w:val="1"/>
          <w:sz w:val="24"/>
          <w:szCs w:val="24"/>
        </w:rPr>
        <w:t>LST</w:t>
      </w:r>
      <w:r w:rsidRPr="000273FA">
        <w:rPr>
          <w:rFonts w:hint="eastAsia"/>
          <w:kern w:val="1"/>
          <w:sz w:val="24"/>
          <w:szCs w:val="24"/>
        </w:rPr>
        <w:t>指数</w:t>
      </w:r>
      <w:r>
        <w:rPr>
          <w:rFonts w:hint="eastAsia"/>
          <w:kern w:val="1"/>
          <w:sz w:val="24"/>
          <w:szCs w:val="24"/>
        </w:rPr>
        <w:t>、</w:t>
      </w:r>
      <w:r w:rsidRPr="000273FA">
        <w:rPr>
          <w:rFonts w:hint="eastAsia"/>
          <w:kern w:val="1"/>
          <w:sz w:val="24"/>
          <w:szCs w:val="24"/>
        </w:rPr>
        <w:t>WET</w:t>
      </w:r>
      <w:r w:rsidRPr="000273FA">
        <w:rPr>
          <w:rFonts w:hint="eastAsia"/>
          <w:kern w:val="1"/>
          <w:sz w:val="24"/>
          <w:szCs w:val="24"/>
        </w:rPr>
        <w:t>指数</w:t>
      </w:r>
      <w:r>
        <w:rPr>
          <w:rFonts w:hint="eastAsia"/>
          <w:kern w:val="1"/>
          <w:sz w:val="24"/>
          <w:szCs w:val="24"/>
        </w:rPr>
        <w:t>、</w:t>
      </w:r>
      <w:r w:rsidRPr="000273FA">
        <w:rPr>
          <w:rFonts w:hint="eastAsia"/>
          <w:kern w:val="1"/>
          <w:sz w:val="24"/>
          <w:szCs w:val="24"/>
        </w:rPr>
        <w:t>空气质量指数</w:t>
      </w:r>
      <w:r>
        <w:rPr>
          <w:rFonts w:hint="eastAsia"/>
          <w:kern w:val="1"/>
          <w:sz w:val="24"/>
          <w:szCs w:val="24"/>
        </w:rPr>
        <w:t>。</w:t>
      </w:r>
    </w:p>
    <w:p w14:paraId="291FF800" w14:textId="3728FD36" w:rsidR="00C35E3A" w:rsidRDefault="00C35E3A" w:rsidP="00C35E3A">
      <w:pPr>
        <w:spacing w:line="360" w:lineRule="auto"/>
        <w:ind w:firstLineChars="200" w:firstLine="480"/>
        <w:rPr>
          <w:kern w:val="1"/>
          <w:sz w:val="24"/>
          <w:szCs w:val="24"/>
        </w:rPr>
      </w:pPr>
      <w:r>
        <w:rPr>
          <w:rFonts w:hint="eastAsia"/>
          <w:color w:val="000000" w:themeColor="text1"/>
          <w:kern w:val="1"/>
          <w:sz w:val="24"/>
          <w:szCs w:val="24"/>
        </w:rPr>
        <w:t>可选的</w:t>
      </w:r>
      <w:r>
        <w:rPr>
          <w:rFonts w:hint="eastAsia"/>
          <w:kern w:val="1"/>
          <w:sz w:val="24"/>
          <w:szCs w:val="24"/>
        </w:rPr>
        <w:t>，所述数据获取模块</w:t>
      </w:r>
      <w:r>
        <w:rPr>
          <w:rFonts w:hint="eastAsia"/>
          <w:color w:val="000000" w:themeColor="text1"/>
          <w:kern w:val="1"/>
          <w:sz w:val="24"/>
          <w:szCs w:val="24"/>
        </w:rPr>
        <w:t>采用</w:t>
      </w:r>
      <w:r w:rsidRPr="000273FA">
        <w:rPr>
          <w:rFonts w:hint="eastAsia"/>
          <w:kern w:val="1"/>
          <w:sz w:val="24"/>
          <w:szCs w:val="24"/>
        </w:rPr>
        <w:t>皮尔逊相关性</w:t>
      </w:r>
      <w:r>
        <w:rPr>
          <w:rFonts w:hint="eastAsia"/>
          <w:kern w:val="1"/>
          <w:sz w:val="24"/>
          <w:szCs w:val="24"/>
        </w:rPr>
        <w:t>分析方法</w:t>
      </w:r>
      <w:r w:rsidRPr="000273FA">
        <w:rPr>
          <w:rFonts w:hint="eastAsia"/>
          <w:kern w:val="1"/>
          <w:sz w:val="24"/>
          <w:szCs w:val="24"/>
        </w:rPr>
        <w:t>计算各</w:t>
      </w:r>
      <w:r w:rsidRPr="004B49B0">
        <w:rPr>
          <w:rFonts w:hint="eastAsia"/>
          <w:kern w:val="1"/>
          <w:sz w:val="24"/>
          <w:szCs w:val="24"/>
        </w:rPr>
        <w:t>遥感影像数据</w:t>
      </w:r>
      <w:r>
        <w:rPr>
          <w:rFonts w:hint="eastAsia"/>
          <w:kern w:val="1"/>
          <w:sz w:val="24"/>
          <w:szCs w:val="24"/>
        </w:rPr>
        <w:t>之间</w:t>
      </w:r>
      <w:r w:rsidRPr="000273FA">
        <w:rPr>
          <w:rFonts w:hint="eastAsia"/>
          <w:kern w:val="1"/>
          <w:sz w:val="24"/>
          <w:szCs w:val="24"/>
        </w:rPr>
        <w:t>的相关性，筛选出彼此相关性低的变量作为</w:t>
      </w:r>
      <w:r>
        <w:rPr>
          <w:rFonts w:hint="eastAsia"/>
          <w:kern w:val="1"/>
          <w:sz w:val="24"/>
          <w:szCs w:val="24"/>
        </w:rPr>
        <w:t>评价白酒产区</w:t>
      </w:r>
      <w:r w:rsidRPr="000273FA">
        <w:rPr>
          <w:rFonts w:hint="eastAsia"/>
          <w:kern w:val="1"/>
          <w:sz w:val="24"/>
          <w:szCs w:val="24"/>
        </w:rPr>
        <w:t>的</w:t>
      </w:r>
      <w:r w:rsidRPr="004F522F">
        <w:rPr>
          <w:rFonts w:hint="eastAsia"/>
          <w:kern w:val="1"/>
          <w:sz w:val="24"/>
          <w:szCs w:val="24"/>
        </w:rPr>
        <w:t>生态环境指标</w:t>
      </w:r>
      <w:r>
        <w:rPr>
          <w:rFonts w:hint="eastAsia"/>
          <w:kern w:val="1"/>
          <w:sz w:val="24"/>
          <w:szCs w:val="24"/>
        </w:rPr>
        <w:t>。</w:t>
      </w:r>
    </w:p>
    <w:p w14:paraId="42ACFD60" w14:textId="61103C57" w:rsidR="00C35E3A" w:rsidRDefault="00C35E3A" w:rsidP="00C35E3A">
      <w:pPr>
        <w:spacing w:line="360" w:lineRule="auto"/>
        <w:ind w:firstLineChars="200" w:firstLine="480"/>
        <w:rPr>
          <w:color w:val="000000" w:themeColor="text1"/>
          <w:kern w:val="1"/>
          <w:sz w:val="24"/>
          <w:szCs w:val="24"/>
        </w:rPr>
      </w:pPr>
      <w:r>
        <w:rPr>
          <w:rFonts w:hint="eastAsia"/>
          <w:color w:val="000000" w:themeColor="text1"/>
          <w:kern w:val="1"/>
          <w:sz w:val="24"/>
          <w:szCs w:val="24"/>
        </w:rPr>
        <w:t>可选的</w:t>
      </w:r>
      <w:r>
        <w:rPr>
          <w:rFonts w:hint="eastAsia"/>
          <w:kern w:val="1"/>
          <w:sz w:val="24"/>
          <w:szCs w:val="24"/>
        </w:rPr>
        <w:t>，所述</w:t>
      </w:r>
      <w:r w:rsidRPr="004F522F">
        <w:rPr>
          <w:rFonts w:hint="eastAsia"/>
          <w:kern w:val="1"/>
          <w:sz w:val="24"/>
          <w:szCs w:val="24"/>
        </w:rPr>
        <w:t>生态环境综合质量指数</w:t>
      </w:r>
      <w:r w:rsidRPr="00FD4706">
        <w:rPr>
          <w:rFonts w:hint="eastAsia"/>
          <w:color w:val="000000" w:themeColor="text1"/>
          <w:kern w:val="1"/>
          <w:sz w:val="24"/>
          <w:szCs w:val="24"/>
        </w:rPr>
        <w:t>在</w:t>
      </w:r>
      <w:r w:rsidRPr="00FD4706">
        <w:rPr>
          <w:rFonts w:hint="eastAsia"/>
          <w:color w:val="000000" w:themeColor="text1"/>
          <w:kern w:val="1"/>
          <w:sz w:val="24"/>
          <w:szCs w:val="24"/>
        </w:rPr>
        <w:t>0-0.2</w:t>
      </w:r>
      <w:r w:rsidRPr="00FD4706">
        <w:rPr>
          <w:rFonts w:hint="eastAsia"/>
          <w:color w:val="000000" w:themeColor="text1"/>
          <w:kern w:val="1"/>
          <w:sz w:val="24"/>
          <w:szCs w:val="24"/>
        </w:rPr>
        <w:t>之间为生态环境质量差，</w:t>
      </w:r>
      <w:r w:rsidRPr="00FD4706">
        <w:rPr>
          <w:rFonts w:hint="eastAsia"/>
          <w:color w:val="000000" w:themeColor="text1"/>
          <w:kern w:val="1"/>
          <w:sz w:val="24"/>
          <w:szCs w:val="24"/>
        </w:rPr>
        <w:t>0.2-0.4</w:t>
      </w:r>
      <w:r w:rsidRPr="00FD4706">
        <w:rPr>
          <w:rFonts w:hint="eastAsia"/>
          <w:color w:val="000000" w:themeColor="text1"/>
          <w:kern w:val="1"/>
          <w:sz w:val="24"/>
          <w:szCs w:val="24"/>
        </w:rPr>
        <w:t>之间为生态环境质量较差，</w:t>
      </w:r>
      <w:r w:rsidRPr="00FD4706">
        <w:rPr>
          <w:rFonts w:hint="eastAsia"/>
          <w:color w:val="000000" w:themeColor="text1"/>
          <w:kern w:val="1"/>
          <w:sz w:val="24"/>
          <w:szCs w:val="24"/>
        </w:rPr>
        <w:t>0.4-0.6</w:t>
      </w:r>
      <w:r w:rsidRPr="00FD4706">
        <w:rPr>
          <w:rFonts w:hint="eastAsia"/>
          <w:color w:val="000000" w:themeColor="text1"/>
          <w:kern w:val="1"/>
          <w:sz w:val="24"/>
          <w:szCs w:val="24"/>
        </w:rPr>
        <w:t>之间为生态环境质量一般，</w:t>
      </w:r>
      <w:r w:rsidRPr="00FD4706">
        <w:rPr>
          <w:rFonts w:hint="eastAsia"/>
          <w:color w:val="000000" w:themeColor="text1"/>
          <w:kern w:val="1"/>
          <w:sz w:val="24"/>
          <w:szCs w:val="24"/>
        </w:rPr>
        <w:t>0.6-0.8</w:t>
      </w:r>
      <w:r w:rsidRPr="00FD4706">
        <w:rPr>
          <w:rFonts w:hint="eastAsia"/>
          <w:color w:val="000000" w:themeColor="text1"/>
          <w:kern w:val="1"/>
          <w:sz w:val="24"/>
          <w:szCs w:val="24"/>
        </w:rPr>
        <w:t>之间为生态环境质量良好，</w:t>
      </w:r>
      <w:r w:rsidRPr="00FD4706">
        <w:rPr>
          <w:rFonts w:hint="eastAsia"/>
          <w:color w:val="000000" w:themeColor="text1"/>
          <w:kern w:val="1"/>
          <w:sz w:val="24"/>
          <w:szCs w:val="24"/>
        </w:rPr>
        <w:t>0.8-1</w:t>
      </w:r>
      <w:r w:rsidRPr="00FD4706">
        <w:rPr>
          <w:rFonts w:hint="eastAsia"/>
          <w:color w:val="000000" w:themeColor="text1"/>
          <w:kern w:val="1"/>
          <w:sz w:val="24"/>
          <w:szCs w:val="24"/>
        </w:rPr>
        <w:t>之间为生态环境质量优秀</w:t>
      </w:r>
      <w:r>
        <w:rPr>
          <w:rFonts w:hint="eastAsia"/>
          <w:color w:val="000000" w:themeColor="text1"/>
          <w:kern w:val="1"/>
          <w:sz w:val="24"/>
          <w:szCs w:val="24"/>
        </w:rPr>
        <w:t>。</w:t>
      </w:r>
    </w:p>
    <w:p w14:paraId="4F7FF275" w14:textId="16249A71" w:rsidR="00C35E3A" w:rsidRPr="00BA62A1" w:rsidRDefault="00C35E3A" w:rsidP="00C35E3A">
      <w:pPr>
        <w:spacing w:line="360" w:lineRule="auto"/>
        <w:ind w:firstLineChars="200" w:firstLine="480"/>
        <w:rPr>
          <w:kern w:val="1"/>
          <w:sz w:val="24"/>
          <w:szCs w:val="24"/>
        </w:rPr>
      </w:pPr>
      <w:r>
        <w:rPr>
          <w:rFonts w:hint="eastAsia"/>
          <w:kern w:val="1"/>
          <w:sz w:val="24"/>
          <w:szCs w:val="24"/>
        </w:rPr>
        <w:t>本发明提供一种</w:t>
      </w:r>
      <w:r w:rsidRPr="004F522F">
        <w:rPr>
          <w:rFonts w:hint="eastAsia"/>
          <w:kern w:val="1"/>
          <w:sz w:val="24"/>
          <w:szCs w:val="24"/>
        </w:rPr>
        <w:t>白酒产区生态环境评价</w:t>
      </w:r>
      <w:r w:rsidRPr="00BA62A1">
        <w:rPr>
          <w:rFonts w:hint="eastAsia"/>
          <w:kern w:val="1"/>
          <w:sz w:val="24"/>
          <w:szCs w:val="24"/>
        </w:rPr>
        <w:t>装置，包括存储器和处理器；</w:t>
      </w:r>
    </w:p>
    <w:p w14:paraId="7A855868" w14:textId="77777777" w:rsidR="00C35E3A" w:rsidRPr="00BA62A1" w:rsidRDefault="00C35E3A" w:rsidP="00C35E3A">
      <w:pPr>
        <w:spacing w:line="360" w:lineRule="auto"/>
        <w:ind w:firstLineChars="200" w:firstLine="480"/>
        <w:rPr>
          <w:kern w:val="1"/>
          <w:sz w:val="24"/>
          <w:szCs w:val="24"/>
        </w:rPr>
      </w:pPr>
      <w:r w:rsidRPr="00BA62A1">
        <w:rPr>
          <w:rFonts w:hint="eastAsia"/>
          <w:kern w:val="1"/>
          <w:sz w:val="24"/>
          <w:szCs w:val="24"/>
        </w:rPr>
        <w:lastRenderedPageBreak/>
        <w:t>所述存储器，用于存储计算机程序；</w:t>
      </w:r>
    </w:p>
    <w:p w14:paraId="689D7448" w14:textId="681787F6" w:rsidR="00C35E3A" w:rsidRDefault="00C35E3A" w:rsidP="00C35E3A">
      <w:pPr>
        <w:spacing w:line="360" w:lineRule="auto"/>
        <w:ind w:firstLineChars="200" w:firstLine="480"/>
        <w:rPr>
          <w:kern w:val="1"/>
          <w:sz w:val="24"/>
          <w:szCs w:val="24"/>
        </w:rPr>
      </w:pPr>
      <w:r w:rsidRPr="00BA62A1">
        <w:rPr>
          <w:rFonts w:hint="eastAsia"/>
          <w:kern w:val="1"/>
          <w:sz w:val="24"/>
          <w:szCs w:val="24"/>
        </w:rPr>
        <w:t>所述处理器，用于当执行所述计算机程序时，实现如</w:t>
      </w:r>
      <w:r>
        <w:rPr>
          <w:rFonts w:hint="eastAsia"/>
          <w:kern w:val="1"/>
          <w:sz w:val="24"/>
          <w:szCs w:val="24"/>
        </w:rPr>
        <w:t>上</w:t>
      </w:r>
      <w:r w:rsidRPr="00BA62A1">
        <w:rPr>
          <w:rFonts w:hint="eastAsia"/>
          <w:kern w:val="1"/>
          <w:sz w:val="24"/>
          <w:szCs w:val="24"/>
        </w:rPr>
        <w:t>任一项所述的</w:t>
      </w:r>
      <w:r w:rsidRPr="004F522F">
        <w:rPr>
          <w:rFonts w:hint="eastAsia"/>
          <w:kern w:val="1"/>
          <w:sz w:val="24"/>
          <w:szCs w:val="24"/>
        </w:rPr>
        <w:t>白酒产区生态环境评价</w:t>
      </w:r>
      <w:r w:rsidRPr="004F522F">
        <w:rPr>
          <w:color w:val="auto"/>
          <w:kern w:val="1"/>
          <w:sz w:val="24"/>
          <w:szCs w:val="24"/>
        </w:rPr>
        <w:t>方法</w:t>
      </w:r>
      <w:r w:rsidRPr="00BA62A1">
        <w:rPr>
          <w:rFonts w:hint="eastAsia"/>
          <w:kern w:val="1"/>
          <w:sz w:val="24"/>
          <w:szCs w:val="24"/>
        </w:rPr>
        <w:t>。</w:t>
      </w:r>
    </w:p>
    <w:p w14:paraId="29828F2F" w14:textId="33159306" w:rsidR="007B2647" w:rsidRDefault="00C35E3A" w:rsidP="00C35E3A">
      <w:pPr>
        <w:spacing w:line="360" w:lineRule="auto"/>
        <w:ind w:firstLineChars="200" w:firstLine="480"/>
        <w:rPr>
          <w:kern w:val="1"/>
          <w:sz w:val="24"/>
          <w:szCs w:val="24"/>
        </w:rPr>
      </w:pPr>
      <w:r>
        <w:rPr>
          <w:rFonts w:hint="eastAsia"/>
          <w:kern w:val="1"/>
          <w:sz w:val="24"/>
          <w:szCs w:val="24"/>
        </w:rPr>
        <w:t>本发明提供</w:t>
      </w:r>
      <w:r w:rsidRPr="00BA62A1">
        <w:rPr>
          <w:rFonts w:hint="eastAsia"/>
          <w:kern w:val="1"/>
          <w:sz w:val="24"/>
          <w:szCs w:val="24"/>
        </w:rPr>
        <w:t>一种计算机可读存储介质，其特征在于，所述存储介质上存储有计算机程序，当所述计算机程序被处理器执行时，实现如</w:t>
      </w:r>
      <w:r>
        <w:rPr>
          <w:rFonts w:hint="eastAsia"/>
          <w:kern w:val="1"/>
          <w:sz w:val="24"/>
          <w:szCs w:val="24"/>
        </w:rPr>
        <w:t>上</w:t>
      </w:r>
      <w:r w:rsidRPr="00BA62A1">
        <w:rPr>
          <w:rFonts w:hint="eastAsia"/>
          <w:kern w:val="1"/>
          <w:sz w:val="24"/>
          <w:szCs w:val="24"/>
        </w:rPr>
        <w:t>任一项所述的</w:t>
      </w:r>
      <w:r w:rsidRPr="004F522F">
        <w:rPr>
          <w:rFonts w:hint="eastAsia"/>
          <w:kern w:val="1"/>
          <w:sz w:val="24"/>
          <w:szCs w:val="24"/>
        </w:rPr>
        <w:t>白酒产区生态环境评价</w:t>
      </w:r>
      <w:r w:rsidRPr="004F522F">
        <w:rPr>
          <w:color w:val="auto"/>
          <w:kern w:val="1"/>
          <w:sz w:val="24"/>
          <w:szCs w:val="24"/>
        </w:rPr>
        <w:t>方法</w:t>
      </w:r>
      <w:r>
        <w:rPr>
          <w:rFonts w:hint="eastAsia"/>
          <w:color w:val="auto"/>
          <w:kern w:val="1"/>
          <w:sz w:val="24"/>
          <w:szCs w:val="24"/>
        </w:rPr>
        <w:t>。</w:t>
      </w:r>
    </w:p>
    <w:p w14:paraId="27E8C2FA" w14:textId="77777777" w:rsidR="00EC61AB" w:rsidRDefault="006F56ED" w:rsidP="006F56ED">
      <w:pPr>
        <w:spacing w:line="360" w:lineRule="auto"/>
        <w:ind w:firstLineChars="200" w:firstLine="480"/>
        <w:rPr>
          <w:color w:val="000000" w:themeColor="text1"/>
          <w:kern w:val="1"/>
          <w:sz w:val="24"/>
          <w:szCs w:val="24"/>
        </w:rPr>
      </w:pPr>
      <w:r w:rsidRPr="00552742">
        <w:rPr>
          <w:color w:val="000000" w:themeColor="text1"/>
          <w:kern w:val="1"/>
          <w:sz w:val="24"/>
          <w:szCs w:val="24"/>
        </w:rPr>
        <w:t>本发明有益效果是：</w:t>
      </w:r>
    </w:p>
    <w:p w14:paraId="7369F625" w14:textId="77777777" w:rsidR="005E4FE5" w:rsidRDefault="005E4FE5" w:rsidP="006F56ED">
      <w:pPr>
        <w:spacing w:line="360" w:lineRule="auto"/>
        <w:ind w:firstLineChars="200" w:firstLine="480"/>
        <w:rPr>
          <w:color w:val="000000" w:themeColor="text1"/>
          <w:kern w:val="1"/>
          <w:sz w:val="24"/>
          <w:szCs w:val="24"/>
        </w:rPr>
      </w:pPr>
      <w:r>
        <w:rPr>
          <w:rFonts w:hint="eastAsia"/>
          <w:color w:val="000000" w:themeColor="text1"/>
          <w:kern w:val="1"/>
          <w:sz w:val="24"/>
          <w:szCs w:val="24"/>
        </w:rPr>
        <w:t>本发明</w:t>
      </w:r>
      <w:r w:rsidRPr="005E4FE5">
        <w:rPr>
          <w:rFonts w:hint="eastAsia"/>
          <w:color w:val="000000" w:themeColor="text1"/>
          <w:kern w:val="1"/>
          <w:sz w:val="24"/>
          <w:szCs w:val="24"/>
        </w:rPr>
        <w:t>通过遥感技术和多维环境参数的融合分析</w:t>
      </w:r>
      <w:r>
        <w:rPr>
          <w:rFonts w:hint="eastAsia"/>
          <w:color w:val="000000" w:themeColor="text1"/>
          <w:kern w:val="1"/>
          <w:sz w:val="24"/>
          <w:szCs w:val="24"/>
        </w:rPr>
        <w:t>，</w:t>
      </w:r>
      <w:r w:rsidRPr="005E4FE5">
        <w:rPr>
          <w:rFonts w:hint="eastAsia"/>
          <w:color w:val="000000" w:themeColor="text1"/>
          <w:kern w:val="1"/>
          <w:sz w:val="24"/>
          <w:szCs w:val="24"/>
        </w:rPr>
        <w:t>构建了更全面、更精准的生态环境评价体系</w:t>
      </w:r>
      <w:r>
        <w:rPr>
          <w:rFonts w:hint="eastAsia"/>
          <w:color w:val="000000" w:themeColor="text1"/>
          <w:kern w:val="1"/>
          <w:sz w:val="24"/>
          <w:szCs w:val="24"/>
        </w:rPr>
        <w:t>，引入</w:t>
      </w:r>
      <w:r w:rsidRPr="004F522F">
        <w:rPr>
          <w:rFonts w:hint="eastAsia"/>
          <w:kern w:val="1"/>
          <w:sz w:val="24"/>
          <w:szCs w:val="24"/>
        </w:rPr>
        <w:t>生态环境综合质量指数</w:t>
      </w:r>
      <w:r>
        <w:rPr>
          <w:rFonts w:hint="eastAsia"/>
          <w:kern w:val="1"/>
          <w:sz w:val="24"/>
          <w:szCs w:val="24"/>
        </w:rPr>
        <w:t>对白酒产区的生态环境进行评价，</w:t>
      </w:r>
      <w:r w:rsidRPr="005E4FE5">
        <w:rPr>
          <w:rFonts w:hint="eastAsia"/>
          <w:color w:val="000000" w:themeColor="text1"/>
          <w:kern w:val="1"/>
          <w:sz w:val="24"/>
          <w:szCs w:val="24"/>
        </w:rPr>
        <w:t>采用层次分析法初步确定各生态环境指数的权重系数，</w:t>
      </w:r>
      <w:r>
        <w:rPr>
          <w:rFonts w:hint="eastAsia"/>
          <w:color w:val="000000" w:themeColor="text1"/>
          <w:kern w:val="1"/>
          <w:sz w:val="24"/>
          <w:szCs w:val="24"/>
        </w:rPr>
        <w:t>并利用</w:t>
      </w:r>
      <w:r w:rsidRPr="005E4FE5">
        <w:rPr>
          <w:rFonts w:hint="eastAsia"/>
          <w:color w:val="000000" w:themeColor="text1"/>
          <w:kern w:val="1"/>
          <w:sz w:val="24"/>
          <w:szCs w:val="24"/>
        </w:rPr>
        <w:t>灰狼优化算法</w:t>
      </w:r>
      <w:r>
        <w:rPr>
          <w:rFonts w:hint="eastAsia"/>
          <w:color w:val="000000" w:themeColor="text1"/>
          <w:kern w:val="1"/>
          <w:sz w:val="24"/>
          <w:szCs w:val="24"/>
        </w:rPr>
        <w:t>对权重系数</w:t>
      </w:r>
      <w:r w:rsidRPr="005E4FE5">
        <w:rPr>
          <w:rFonts w:hint="eastAsia"/>
          <w:color w:val="000000" w:themeColor="text1"/>
          <w:kern w:val="1"/>
          <w:sz w:val="24"/>
          <w:szCs w:val="24"/>
        </w:rPr>
        <w:t>进行多目标动态优化</w:t>
      </w:r>
      <w:r>
        <w:rPr>
          <w:rFonts w:hint="eastAsia"/>
          <w:color w:val="000000" w:themeColor="text1"/>
          <w:kern w:val="1"/>
          <w:sz w:val="24"/>
          <w:szCs w:val="24"/>
        </w:rPr>
        <w:t>；此外，本发明还引入</w:t>
      </w:r>
      <w:r w:rsidRPr="005E4FE5">
        <w:rPr>
          <w:rFonts w:hint="eastAsia"/>
          <w:color w:val="000000" w:themeColor="text1"/>
          <w:kern w:val="1"/>
          <w:sz w:val="24"/>
          <w:szCs w:val="24"/>
        </w:rPr>
        <w:t>多维度加权趋势分析法，结合局部趋势、长期趋势及动态权重分配，创新性地识别并融合生态环境数据的短期波动与长期变化</w:t>
      </w:r>
      <w:r>
        <w:rPr>
          <w:rFonts w:hint="eastAsia"/>
          <w:color w:val="000000" w:themeColor="text1"/>
          <w:kern w:val="1"/>
          <w:sz w:val="24"/>
          <w:szCs w:val="24"/>
        </w:rPr>
        <w:t>，</w:t>
      </w:r>
      <w:r w:rsidRPr="005E4FE5">
        <w:rPr>
          <w:rFonts w:hint="eastAsia"/>
          <w:color w:val="000000" w:themeColor="text1"/>
          <w:kern w:val="1"/>
          <w:sz w:val="24"/>
          <w:szCs w:val="24"/>
        </w:rPr>
        <w:t>通过加权回归和滑动窗口分析的组合，能够适应不同时间尺度下的生态环境变化趋势，并通过自适应调整机制实时优化权重分配，确保趋势分析结果的高精度和可靠性；最后，根据验证后的</w:t>
      </w:r>
      <w:r w:rsidRPr="004F522F">
        <w:rPr>
          <w:rFonts w:hint="eastAsia"/>
          <w:kern w:val="1"/>
          <w:sz w:val="24"/>
          <w:szCs w:val="24"/>
        </w:rPr>
        <w:t>生态环境综合质量指数</w:t>
      </w:r>
      <w:r w:rsidRPr="005E4FE5">
        <w:rPr>
          <w:rFonts w:hint="eastAsia"/>
          <w:color w:val="000000" w:themeColor="text1"/>
          <w:kern w:val="1"/>
          <w:sz w:val="24"/>
          <w:szCs w:val="24"/>
        </w:rPr>
        <w:t>，对研究区域进行生态环境质量评价得出结果。</w:t>
      </w:r>
    </w:p>
    <w:p w14:paraId="278CC80A" w14:textId="009F1EB7" w:rsidR="007B2647" w:rsidRPr="00552742" w:rsidRDefault="005E4FE5" w:rsidP="006F56ED">
      <w:pPr>
        <w:spacing w:line="360" w:lineRule="auto"/>
        <w:ind w:firstLineChars="200" w:firstLine="480"/>
        <w:rPr>
          <w:color w:val="000000" w:themeColor="text1"/>
          <w:kern w:val="1"/>
          <w:sz w:val="24"/>
          <w:szCs w:val="24"/>
        </w:rPr>
      </w:pPr>
      <w:r w:rsidRPr="005E4FE5">
        <w:rPr>
          <w:rFonts w:hint="eastAsia"/>
          <w:color w:val="000000" w:themeColor="text1"/>
          <w:kern w:val="1"/>
          <w:sz w:val="24"/>
          <w:szCs w:val="24"/>
        </w:rPr>
        <w:t>本发明能够科学、精确地结合多种生态环境因素，对白酒产区的生态环境质量进行综合评估，同时引入严谨的验证机制，确保评估结果的可靠性和准确性。</w:t>
      </w:r>
    </w:p>
    <w:p w14:paraId="7FB524CE" w14:textId="65931D5C" w:rsidR="00F72495" w:rsidRPr="00552742" w:rsidRDefault="00F72495" w:rsidP="0031177A">
      <w:pPr>
        <w:tabs>
          <w:tab w:val="left" w:pos="6080"/>
        </w:tabs>
        <w:rPr>
          <w:sz w:val="24"/>
        </w:rPr>
        <w:sectPr w:rsidR="00F72495" w:rsidRPr="00552742" w:rsidSect="008A76F2">
          <w:headerReference w:type="default" r:id="rId21"/>
          <w:footerReference w:type="default" r:id="rId22"/>
          <w:pgSz w:w="11906" w:h="16838" w:code="9"/>
          <w:pgMar w:top="1418" w:right="851" w:bottom="851" w:left="1418" w:header="851" w:footer="227" w:gutter="0"/>
          <w:pgNumType w:start="1"/>
          <w:cols w:space="720"/>
          <w:docGrid w:linePitch="286"/>
        </w:sectPr>
      </w:pPr>
    </w:p>
    <w:p w14:paraId="3D25688E"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77BE66E3" wp14:editId="50AEF488">
            <wp:extent cx="4870450" cy="2062200"/>
            <wp:effectExtent l="0" t="0" r="0" b="0"/>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7877" cy="2065345"/>
                    </a:xfrm>
                    <a:prstGeom prst="rect">
                      <a:avLst/>
                    </a:prstGeom>
                    <a:noFill/>
                    <a:ln>
                      <a:noFill/>
                    </a:ln>
                  </pic:spPr>
                </pic:pic>
              </a:graphicData>
            </a:graphic>
          </wp:inline>
        </w:drawing>
      </w:r>
    </w:p>
    <w:p w14:paraId="2A008D71" w14:textId="246325B8" w:rsidR="00882274" w:rsidRDefault="007C4C36" w:rsidP="00882274">
      <w:pPr>
        <w:spacing w:line="360" w:lineRule="auto"/>
        <w:jc w:val="center"/>
        <w:rPr>
          <w:color w:val="000000" w:themeColor="text1"/>
          <w:kern w:val="1"/>
          <w:sz w:val="24"/>
          <w:szCs w:val="24"/>
        </w:rPr>
      </w:pPr>
      <w:bookmarkStart w:id="104" w:name="_Hlk192597932"/>
      <w:r w:rsidRPr="007C4C36">
        <w:rPr>
          <w:color w:val="000000" w:themeColor="text1"/>
          <w:kern w:val="1"/>
          <w:sz w:val="24"/>
          <w:szCs w:val="24"/>
        </w:rPr>
        <w:t>图</w:t>
      </w:r>
      <w:r w:rsidRPr="007C4C36">
        <w:rPr>
          <w:color w:val="000000" w:themeColor="text1"/>
          <w:kern w:val="1"/>
          <w:sz w:val="24"/>
          <w:szCs w:val="24"/>
        </w:rPr>
        <w:t>1</w:t>
      </w:r>
      <w:bookmarkEnd w:id="104"/>
      <w:r w:rsidR="00E246BA">
        <w:rPr>
          <w:color w:val="000000" w:themeColor="text1"/>
          <w:kern w:val="1"/>
          <w:sz w:val="24"/>
          <w:szCs w:val="24"/>
        </w:rPr>
        <w:t xml:space="preserve"> </w:t>
      </w:r>
    </w:p>
    <w:p w14:paraId="229B1CBE" w14:textId="4FEF8CDE" w:rsidR="00882274"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25685E41" wp14:editId="67A10360">
            <wp:extent cx="5003800" cy="1402799"/>
            <wp:effectExtent l="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423" cy="1404095"/>
                    </a:xfrm>
                    <a:prstGeom prst="rect">
                      <a:avLst/>
                    </a:prstGeom>
                    <a:noFill/>
                    <a:ln>
                      <a:noFill/>
                    </a:ln>
                  </pic:spPr>
                </pic:pic>
              </a:graphicData>
            </a:graphic>
          </wp:inline>
        </w:drawing>
      </w:r>
      <w:bookmarkStart w:id="105" w:name="_Hlk192597945"/>
    </w:p>
    <w:p w14:paraId="41617752" w14:textId="39BDE01E" w:rsidR="007C4C36" w:rsidRPr="007C4C36" w:rsidRDefault="007C4C36" w:rsidP="00882274">
      <w:pPr>
        <w:spacing w:line="360" w:lineRule="auto"/>
        <w:jc w:val="center"/>
        <w:rPr>
          <w:color w:val="000000" w:themeColor="text1"/>
          <w:kern w:val="1"/>
          <w:sz w:val="24"/>
          <w:szCs w:val="24"/>
        </w:rPr>
      </w:pPr>
      <w:r w:rsidRPr="007C4C36">
        <w:rPr>
          <w:color w:val="000000" w:themeColor="text1"/>
          <w:kern w:val="1"/>
          <w:sz w:val="24"/>
          <w:szCs w:val="24"/>
        </w:rPr>
        <w:t>图</w:t>
      </w:r>
      <w:r w:rsidRPr="007C4C36">
        <w:rPr>
          <w:color w:val="000000" w:themeColor="text1"/>
          <w:kern w:val="1"/>
          <w:sz w:val="24"/>
          <w:szCs w:val="24"/>
        </w:rPr>
        <w:t>2</w:t>
      </w:r>
      <w:r w:rsidR="00E246BA" w:rsidRPr="007C4C36">
        <w:rPr>
          <w:color w:val="000000" w:themeColor="text1"/>
          <w:kern w:val="1"/>
          <w:sz w:val="24"/>
          <w:szCs w:val="24"/>
        </w:rPr>
        <w:t xml:space="preserve"> </w:t>
      </w:r>
    </w:p>
    <w:bookmarkEnd w:id="105"/>
    <w:p w14:paraId="532B4EBE"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55803D16" wp14:editId="33B45D4B">
            <wp:extent cx="2999839" cy="4551218"/>
            <wp:effectExtent l="0" t="0" r="0" b="1905"/>
            <wp:docPr id="76890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992" cy="4554485"/>
                    </a:xfrm>
                    <a:prstGeom prst="rect">
                      <a:avLst/>
                    </a:prstGeom>
                    <a:noFill/>
                    <a:ln>
                      <a:noFill/>
                    </a:ln>
                  </pic:spPr>
                </pic:pic>
              </a:graphicData>
            </a:graphic>
          </wp:inline>
        </w:drawing>
      </w:r>
    </w:p>
    <w:p w14:paraId="3F78B394" w14:textId="0F60382D" w:rsidR="007C4C36" w:rsidRPr="007C4C36" w:rsidRDefault="007C4C36" w:rsidP="00882274">
      <w:pPr>
        <w:spacing w:line="360" w:lineRule="auto"/>
        <w:jc w:val="center"/>
        <w:rPr>
          <w:color w:val="000000" w:themeColor="text1"/>
          <w:kern w:val="1"/>
          <w:sz w:val="24"/>
          <w:szCs w:val="24"/>
        </w:rPr>
      </w:pPr>
      <w:bookmarkStart w:id="106" w:name="_Hlk192597969"/>
      <w:r w:rsidRPr="007C4C36">
        <w:rPr>
          <w:color w:val="000000" w:themeColor="text1"/>
          <w:kern w:val="1"/>
          <w:sz w:val="24"/>
          <w:szCs w:val="24"/>
        </w:rPr>
        <w:t>图</w:t>
      </w:r>
      <w:r w:rsidRPr="007C4C36">
        <w:rPr>
          <w:color w:val="000000" w:themeColor="text1"/>
          <w:kern w:val="1"/>
          <w:sz w:val="24"/>
          <w:szCs w:val="24"/>
        </w:rPr>
        <w:t>3</w:t>
      </w:r>
      <w:r w:rsidR="00E246BA" w:rsidRPr="007C4C36">
        <w:rPr>
          <w:color w:val="000000" w:themeColor="text1"/>
          <w:kern w:val="1"/>
          <w:sz w:val="24"/>
          <w:szCs w:val="24"/>
        </w:rPr>
        <w:t xml:space="preserve"> </w:t>
      </w:r>
    </w:p>
    <w:bookmarkEnd w:id="106"/>
    <w:p w14:paraId="148E0577"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296BDA18" wp14:editId="299A8803">
            <wp:extent cx="4968240" cy="2887980"/>
            <wp:effectExtent l="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8240" cy="2887980"/>
                    </a:xfrm>
                    <a:prstGeom prst="rect">
                      <a:avLst/>
                    </a:prstGeom>
                    <a:noFill/>
                    <a:ln>
                      <a:noFill/>
                    </a:ln>
                  </pic:spPr>
                </pic:pic>
              </a:graphicData>
            </a:graphic>
          </wp:inline>
        </w:drawing>
      </w:r>
    </w:p>
    <w:p w14:paraId="277471C3" w14:textId="21EC3255" w:rsidR="007C4C36" w:rsidRPr="007C4C36" w:rsidRDefault="007C4C36" w:rsidP="00882274">
      <w:pPr>
        <w:spacing w:line="360" w:lineRule="auto"/>
        <w:jc w:val="center"/>
        <w:rPr>
          <w:color w:val="000000" w:themeColor="text1"/>
          <w:kern w:val="1"/>
          <w:sz w:val="24"/>
          <w:szCs w:val="24"/>
        </w:rPr>
      </w:pPr>
      <w:bookmarkStart w:id="107" w:name="_Hlk192597981"/>
      <w:r w:rsidRPr="007C4C36">
        <w:rPr>
          <w:color w:val="000000" w:themeColor="text1"/>
          <w:kern w:val="1"/>
          <w:sz w:val="24"/>
          <w:szCs w:val="24"/>
        </w:rPr>
        <w:t>图</w:t>
      </w:r>
      <w:r w:rsidRPr="007C4C36">
        <w:rPr>
          <w:color w:val="000000" w:themeColor="text1"/>
          <w:kern w:val="1"/>
          <w:sz w:val="24"/>
          <w:szCs w:val="24"/>
        </w:rPr>
        <w:t>4</w:t>
      </w:r>
    </w:p>
    <w:bookmarkEnd w:id="107"/>
    <w:p w14:paraId="393CFCEA"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2860A4E5" wp14:editId="1EA2BBD0">
            <wp:extent cx="5166360" cy="3025140"/>
            <wp:effectExtent l="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6360" cy="3025140"/>
                    </a:xfrm>
                    <a:prstGeom prst="rect">
                      <a:avLst/>
                    </a:prstGeom>
                    <a:noFill/>
                    <a:ln>
                      <a:noFill/>
                    </a:ln>
                  </pic:spPr>
                </pic:pic>
              </a:graphicData>
            </a:graphic>
          </wp:inline>
        </w:drawing>
      </w:r>
    </w:p>
    <w:p w14:paraId="73BF63E3" w14:textId="3D1523C6" w:rsidR="007C4C36" w:rsidRPr="007C4C36" w:rsidRDefault="007C4C36" w:rsidP="00882274">
      <w:pPr>
        <w:spacing w:line="360" w:lineRule="auto"/>
        <w:jc w:val="center"/>
        <w:rPr>
          <w:color w:val="000000" w:themeColor="text1"/>
          <w:kern w:val="1"/>
          <w:sz w:val="24"/>
          <w:szCs w:val="24"/>
        </w:rPr>
      </w:pPr>
      <w:bookmarkStart w:id="108" w:name="_Hlk192597996"/>
      <w:r w:rsidRPr="007C4C36">
        <w:rPr>
          <w:color w:val="000000" w:themeColor="text1"/>
          <w:kern w:val="1"/>
          <w:sz w:val="24"/>
          <w:szCs w:val="24"/>
        </w:rPr>
        <w:t>图</w:t>
      </w:r>
      <w:r w:rsidRPr="007C4C36">
        <w:rPr>
          <w:color w:val="000000" w:themeColor="text1"/>
          <w:kern w:val="1"/>
          <w:sz w:val="24"/>
          <w:szCs w:val="24"/>
        </w:rPr>
        <w:t>5</w:t>
      </w:r>
      <w:r w:rsidR="00E246BA" w:rsidRPr="007C4C36">
        <w:rPr>
          <w:color w:val="000000" w:themeColor="text1"/>
          <w:kern w:val="1"/>
          <w:sz w:val="24"/>
          <w:szCs w:val="24"/>
        </w:rPr>
        <w:t xml:space="preserve"> </w:t>
      </w:r>
    </w:p>
    <w:bookmarkEnd w:id="108"/>
    <w:p w14:paraId="1067F53A"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640BCD23" wp14:editId="33C9A8DC">
            <wp:extent cx="5250180" cy="3078480"/>
            <wp:effectExtent l="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3078480"/>
                    </a:xfrm>
                    <a:prstGeom prst="rect">
                      <a:avLst/>
                    </a:prstGeom>
                    <a:noFill/>
                    <a:ln>
                      <a:noFill/>
                    </a:ln>
                  </pic:spPr>
                </pic:pic>
              </a:graphicData>
            </a:graphic>
          </wp:inline>
        </w:drawing>
      </w:r>
    </w:p>
    <w:p w14:paraId="7F376BFD" w14:textId="0AD3BBF9" w:rsidR="007C4C36" w:rsidRPr="007C4C36" w:rsidRDefault="007C4C36" w:rsidP="00882274">
      <w:pPr>
        <w:spacing w:line="360" w:lineRule="auto"/>
        <w:jc w:val="center"/>
        <w:rPr>
          <w:color w:val="000000" w:themeColor="text1"/>
          <w:kern w:val="1"/>
          <w:sz w:val="24"/>
          <w:szCs w:val="24"/>
        </w:rPr>
      </w:pPr>
      <w:bookmarkStart w:id="109" w:name="_Hlk192598007"/>
      <w:r w:rsidRPr="007C4C36">
        <w:rPr>
          <w:color w:val="000000" w:themeColor="text1"/>
          <w:kern w:val="1"/>
          <w:sz w:val="24"/>
          <w:szCs w:val="24"/>
        </w:rPr>
        <w:t>图</w:t>
      </w:r>
      <w:r w:rsidRPr="007C4C36">
        <w:rPr>
          <w:color w:val="000000" w:themeColor="text1"/>
          <w:kern w:val="1"/>
          <w:sz w:val="24"/>
          <w:szCs w:val="24"/>
        </w:rPr>
        <w:t>6</w:t>
      </w:r>
      <w:bookmarkEnd w:id="109"/>
      <w:r w:rsidR="00E246BA" w:rsidRPr="007C4C36">
        <w:rPr>
          <w:color w:val="000000" w:themeColor="text1"/>
          <w:kern w:val="1"/>
          <w:sz w:val="24"/>
          <w:szCs w:val="24"/>
        </w:rPr>
        <w:t xml:space="preserve"> </w:t>
      </w:r>
    </w:p>
    <w:p w14:paraId="0C36B26A"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5A5FBE09" wp14:editId="260A4F5D">
            <wp:extent cx="5013960" cy="2964180"/>
            <wp:effectExtent l="0" t="0" r="0" b="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3960" cy="2964180"/>
                    </a:xfrm>
                    <a:prstGeom prst="rect">
                      <a:avLst/>
                    </a:prstGeom>
                    <a:noFill/>
                    <a:ln>
                      <a:noFill/>
                    </a:ln>
                  </pic:spPr>
                </pic:pic>
              </a:graphicData>
            </a:graphic>
          </wp:inline>
        </w:drawing>
      </w:r>
    </w:p>
    <w:p w14:paraId="29673665" w14:textId="48FEFDD2" w:rsidR="007C4C36" w:rsidRPr="007C4C36" w:rsidRDefault="007C4C36" w:rsidP="00882274">
      <w:pPr>
        <w:spacing w:line="360" w:lineRule="auto"/>
        <w:jc w:val="center"/>
        <w:rPr>
          <w:color w:val="000000" w:themeColor="text1"/>
          <w:kern w:val="1"/>
          <w:sz w:val="24"/>
          <w:szCs w:val="24"/>
        </w:rPr>
      </w:pPr>
      <w:bookmarkStart w:id="110" w:name="_Hlk192598020"/>
      <w:r w:rsidRPr="007C4C36">
        <w:rPr>
          <w:color w:val="000000" w:themeColor="text1"/>
          <w:kern w:val="1"/>
          <w:sz w:val="24"/>
          <w:szCs w:val="24"/>
        </w:rPr>
        <w:t>图</w:t>
      </w:r>
      <w:r w:rsidRPr="007C4C36">
        <w:rPr>
          <w:color w:val="000000" w:themeColor="text1"/>
          <w:kern w:val="1"/>
          <w:sz w:val="24"/>
          <w:szCs w:val="24"/>
        </w:rPr>
        <w:t>7</w:t>
      </w:r>
      <w:bookmarkEnd w:id="110"/>
      <w:r w:rsidR="00E246BA" w:rsidRPr="007C4C36">
        <w:rPr>
          <w:color w:val="000000" w:themeColor="text1"/>
          <w:kern w:val="1"/>
          <w:sz w:val="24"/>
          <w:szCs w:val="24"/>
        </w:rPr>
        <w:t xml:space="preserve"> </w:t>
      </w:r>
    </w:p>
    <w:p w14:paraId="66B45FAE" w14:textId="77777777" w:rsidR="00882274"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7493726E" wp14:editId="5799E962">
            <wp:extent cx="5173980" cy="306324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980" cy="3063240"/>
                    </a:xfrm>
                    <a:prstGeom prst="rect">
                      <a:avLst/>
                    </a:prstGeom>
                    <a:noFill/>
                    <a:ln>
                      <a:noFill/>
                    </a:ln>
                  </pic:spPr>
                </pic:pic>
              </a:graphicData>
            </a:graphic>
          </wp:inline>
        </w:drawing>
      </w:r>
      <w:bookmarkStart w:id="111" w:name="_Hlk192598035"/>
    </w:p>
    <w:p w14:paraId="779E88C5" w14:textId="545E3E68" w:rsidR="007C4C36" w:rsidRPr="007C4C36" w:rsidRDefault="007C4C36" w:rsidP="00882274">
      <w:pPr>
        <w:spacing w:line="360" w:lineRule="auto"/>
        <w:jc w:val="center"/>
        <w:rPr>
          <w:color w:val="000000" w:themeColor="text1"/>
          <w:kern w:val="1"/>
          <w:sz w:val="24"/>
          <w:szCs w:val="24"/>
        </w:rPr>
      </w:pPr>
      <w:r w:rsidRPr="007C4C36">
        <w:rPr>
          <w:color w:val="000000" w:themeColor="text1"/>
          <w:kern w:val="1"/>
          <w:sz w:val="24"/>
          <w:szCs w:val="24"/>
        </w:rPr>
        <w:t>图</w:t>
      </w:r>
      <w:r w:rsidRPr="007C4C36">
        <w:rPr>
          <w:color w:val="000000" w:themeColor="text1"/>
          <w:kern w:val="1"/>
          <w:sz w:val="24"/>
          <w:szCs w:val="24"/>
        </w:rPr>
        <w:t>8</w:t>
      </w:r>
      <w:bookmarkEnd w:id="111"/>
      <w:r w:rsidR="00E246BA" w:rsidRPr="007C4C36">
        <w:rPr>
          <w:color w:val="000000" w:themeColor="text1"/>
          <w:kern w:val="1"/>
          <w:sz w:val="24"/>
          <w:szCs w:val="24"/>
        </w:rPr>
        <w:t xml:space="preserve"> </w:t>
      </w:r>
    </w:p>
    <w:p w14:paraId="17F1E3BB"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469B4585" wp14:editId="4DC6CEE4">
            <wp:extent cx="4975860" cy="2979420"/>
            <wp:effectExtent l="0" t="0" r="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5860" cy="2979420"/>
                    </a:xfrm>
                    <a:prstGeom prst="rect">
                      <a:avLst/>
                    </a:prstGeom>
                    <a:noFill/>
                    <a:ln>
                      <a:noFill/>
                    </a:ln>
                  </pic:spPr>
                </pic:pic>
              </a:graphicData>
            </a:graphic>
          </wp:inline>
        </w:drawing>
      </w:r>
    </w:p>
    <w:p w14:paraId="35BA41A5" w14:textId="40C325EB" w:rsidR="007C4C36" w:rsidRPr="007C4C36" w:rsidRDefault="007C4C36" w:rsidP="00882274">
      <w:pPr>
        <w:spacing w:line="360" w:lineRule="auto"/>
        <w:jc w:val="center"/>
        <w:rPr>
          <w:color w:val="000000" w:themeColor="text1"/>
          <w:kern w:val="1"/>
          <w:sz w:val="24"/>
          <w:szCs w:val="24"/>
        </w:rPr>
      </w:pPr>
      <w:bookmarkStart w:id="112" w:name="_Hlk192598046"/>
      <w:r w:rsidRPr="007C4C36">
        <w:rPr>
          <w:color w:val="000000" w:themeColor="text1"/>
          <w:kern w:val="1"/>
          <w:sz w:val="24"/>
          <w:szCs w:val="24"/>
        </w:rPr>
        <w:t>图</w:t>
      </w:r>
      <w:r w:rsidRPr="007C4C36">
        <w:rPr>
          <w:color w:val="000000" w:themeColor="text1"/>
          <w:kern w:val="1"/>
          <w:sz w:val="24"/>
          <w:szCs w:val="24"/>
        </w:rPr>
        <w:t>9</w:t>
      </w:r>
      <w:r w:rsidR="00E246BA" w:rsidRPr="007C4C36">
        <w:rPr>
          <w:color w:val="000000" w:themeColor="text1"/>
          <w:kern w:val="1"/>
          <w:sz w:val="24"/>
          <w:szCs w:val="24"/>
        </w:rPr>
        <w:t xml:space="preserve"> </w:t>
      </w:r>
    </w:p>
    <w:bookmarkEnd w:id="112"/>
    <w:p w14:paraId="45752012"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5EFBD6EB" wp14:editId="7E70EA41">
            <wp:extent cx="5189220" cy="435864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9220" cy="4358640"/>
                    </a:xfrm>
                    <a:prstGeom prst="rect">
                      <a:avLst/>
                    </a:prstGeom>
                    <a:noFill/>
                    <a:ln>
                      <a:noFill/>
                    </a:ln>
                  </pic:spPr>
                </pic:pic>
              </a:graphicData>
            </a:graphic>
          </wp:inline>
        </w:drawing>
      </w:r>
    </w:p>
    <w:p w14:paraId="395C372B" w14:textId="22108085" w:rsidR="007C4C36" w:rsidRPr="007C4C36" w:rsidRDefault="007C4C36" w:rsidP="00882274">
      <w:pPr>
        <w:spacing w:line="360" w:lineRule="auto"/>
        <w:jc w:val="center"/>
        <w:rPr>
          <w:color w:val="000000" w:themeColor="text1"/>
          <w:kern w:val="1"/>
          <w:sz w:val="24"/>
          <w:szCs w:val="24"/>
        </w:rPr>
      </w:pPr>
      <w:bookmarkStart w:id="113" w:name="_Hlk192598058"/>
      <w:r w:rsidRPr="007C4C36">
        <w:rPr>
          <w:color w:val="000000" w:themeColor="text1"/>
          <w:kern w:val="1"/>
          <w:sz w:val="24"/>
          <w:szCs w:val="24"/>
        </w:rPr>
        <w:t>图</w:t>
      </w:r>
      <w:r w:rsidRPr="007C4C36">
        <w:rPr>
          <w:color w:val="000000" w:themeColor="text1"/>
          <w:kern w:val="1"/>
          <w:sz w:val="24"/>
          <w:szCs w:val="24"/>
        </w:rPr>
        <w:t>10</w:t>
      </w:r>
      <w:r w:rsidR="00E246BA" w:rsidRPr="007C4C36">
        <w:rPr>
          <w:color w:val="000000" w:themeColor="text1"/>
          <w:kern w:val="1"/>
          <w:sz w:val="24"/>
          <w:szCs w:val="24"/>
        </w:rPr>
        <w:t xml:space="preserve"> </w:t>
      </w:r>
    </w:p>
    <w:bookmarkEnd w:id="113"/>
    <w:p w14:paraId="21BD444A"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4CD7CD9A" wp14:editId="0DF76EE1">
            <wp:extent cx="4800600" cy="404622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4046220"/>
                    </a:xfrm>
                    <a:prstGeom prst="rect">
                      <a:avLst/>
                    </a:prstGeom>
                    <a:noFill/>
                    <a:ln>
                      <a:noFill/>
                    </a:ln>
                  </pic:spPr>
                </pic:pic>
              </a:graphicData>
            </a:graphic>
          </wp:inline>
        </w:drawing>
      </w:r>
    </w:p>
    <w:p w14:paraId="74F19249" w14:textId="3CE728D5" w:rsidR="007C4C36" w:rsidRPr="007C4C36" w:rsidRDefault="007C4C36" w:rsidP="00882274">
      <w:pPr>
        <w:spacing w:line="360" w:lineRule="auto"/>
        <w:jc w:val="center"/>
        <w:rPr>
          <w:color w:val="000000" w:themeColor="text1"/>
          <w:kern w:val="1"/>
          <w:sz w:val="24"/>
          <w:szCs w:val="24"/>
        </w:rPr>
      </w:pPr>
      <w:bookmarkStart w:id="114" w:name="_Hlk192598069"/>
      <w:r w:rsidRPr="007C4C36">
        <w:rPr>
          <w:color w:val="000000" w:themeColor="text1"/>
          <w:kern w:val="1"/>
          <w:sz w:val="24"/>
          <w:szCs w:val="24"/>
        </w:rPr>
        <w:t>图</w:t>
      </w:r>
      <w:r w:rsidRPr="007C4C36">
        <w:rPr>
          <w:color w:val="000000" w:themeColor="text1"/>
          <w:kern w:val="1"/>
          <w:sz w:val="24"/>
          <w:szCs w:val="24"/>
        </w:rPr>
        <w:t>11</w:t>
      </w:r>
      <w:r w:rsidR="00E246BA" w:rsidRPr="007C4C36">
        <w:rPr>
          <w:color w:val="000000" w:themeColor="text1"/>
          <w:kern w:val="1"/>
          <w:sz w:val="24"/>
          <w:szCs w:val="24"/>
        </w:rPr>
        <w:t xml:space="preserve"> </w:t>
      </w:r>
    </w:p>
    <w:bookmarkEnd w:id="114"/>
    <w:p w14:paraId="7285FEB1"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686570B9" wp14:editId="16A251E2">
            <wp:extent cx="4472940" cy="3741420"/>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2940" cy="3741420"/>
                    </a:xfrm>
                    <a:prstGeom prst="rect">
                      <a:avLst/>
                    </a:prstGeom>
                    <a:noFill/>
                    <a:ln>
                      <a:noFill/>
                    </a:ln>
                  </pic:spPr>
                </pic:pic>
              </a:graphicData>
            </a:graphic>
          </wp:inline>
        </w:drawing>
      </w:r>
    </w:p>
    <w:p w14:paraId="1988B607" w14:textId="6E10D7E1" w:rsidR="007C4C36" w:rsidRPr="007C4C36" w:rsidRDefault="007C4C36" w:rsidP="00882274">
      <w:pPr>
        <w:spacing w:line="360" w:lineRule="auto"/>
        <w:ind w:firstLineChars="200" w:firstLine="480"/>
        <w:jc w:val="center"/>
        <w:rPr>
          <w:color w:val="000000" w:themeColor="text1"/>
          <w:kern w:val="1"/>
          <w:sz w:val="24"/>
          <w:szCs w:val="24"/>
        </w:rPr>
      </w:pPr>
      <w:bookmarkStart w:id="115" w:name="_Hlk192598089"/>
      <w:r w:rsidRPr="007C4C36">
        <w:rPr>
          <w:color w:val="000000" w:themeColor="text1"/>
          <w:kern w:val="1"/>
          <w:sz w:val="24"/>
          <w:szCs w:val="24"/>
        </w:rPr>
        <w:t>图</w:t>
      </w:r>
      <w:r w:rsidRPr="007C4C36">
        <w:rPr>
          <w:color w:val="000000" w:themeColor="text1"/>
          <w:kern w:val="1"/>
          <w:sz w:val="24"/>
          <w:szCs w:val="24"/>
        </w:rPr>
        <w:t>12</w:t>
      </w:r>
      <w:r w:rsidR="00E246BA" w:rsidRPr="007C4C36">
        <w:rPr>
          <w:color w:val="000000" w:themeColor="text1"/>
          <w:kern w:val="1"/>
          <w:sz w:val="24"/>
          <w:szCs w:val="24"/>
        </w:rPr>
        <w:t xml:space="preserve"> </w:t>
      </w:r>
    </w:p>
    <w:bookmarkEnd w:id="115"/>
    <w:p w14:paraId="2CBBE969" w14:textId="77777777" w:rsid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6C2C1B6C" wp14:editId="7324F3A5">
            <wp:extent cx="4533900" cy="3855720"/>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3900" cy="3855720"/>
                    </a:xfrm>
                    <a:prstGeom prst="rect">
                      <a:avLst/>
                    </a:prstGeom>
                    <a:noFill/>
                    <a:ln>
                      <a:noFill/>
                    </a:ln>
                  </pic:spPr>
                </pic:pic>
              </a:graphicData>
            </a:graphic>
          </wp:inline>
        </w:drawing>
      </w:r>
    </w:p>
    <w:p w14:paraId="45D2654E" w14:textId="2FCA0472" w:rsidR="00E246BA" w:rsidRPr="007C4C36" w:rsidRDefault="00E246BA" w:rsidP="00882274">
      <w:pPr>
        <w:spacing w:line="360" w:lineRule="auto"/>
        <w:jc w:val="center"/>
        <w:rPr>
          <w:color w:val="000000" w:themeColor="text1"/>
          <w:kern w:val="1"/>
          <w:sz w:val="24"/>
          <w:szCs w:val="24"/>
        </w:rPr>
      </w:pPr>
      <w:bookmarkStart w:id="116" w:name="_Hlk192598103"/>
      <w:r w:rsidRPr="007C4C36">
        <w:rPr>
          <w:color w:val="000000" w:themeColor="text1"/>
          <w:kern w:val="1"/>
          <w:sz w:val="24"/>
          <w:szCs w:val="24"/>
        </w:rPr>
        <w:t>图</w:t>
      </w:r>
      <w:r w:rsidRPr="007C4C36">
        <w:rPr>
          <w:color w:val="000000" w:themeColor="text1"/>
          <w:kern w:val="1"/>
          <w:sz w:val="24"/>
          <w:szCs w:val="24"/>
        </w:rPr>
        <w:t>13</w:t>
      </w:r>
      <w:bookmarkEnd w:id="116"/>
    </w:p>
    <w:p w14:paraId="60C96F2E" w14:textId="3A900717" w:rsidR="007C4C36" w:rsidRPr="007C4C36" w:rsidRDefault="007C4C36" w:rsidP="00882274">
      <w:pPr>
        <w:spacing w:line="360" w:lineRule="auto"/>
        <w:ind w:firstLineChars="200" w:firstLine="480"/>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6BA3F30E" wp14:editId="0BB05281">
            <wp:extent cx="4541520" cy="382524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1520" cy="3825240"/>
                    </a:xfrm>
                    <a:prstGeom prst="rect">
                      <a:avLst/>
                    </a:prstGeom>
                    <a:noFill/>
                    <a:ln>
                      <a:noFill/>
                    </a:ln>
                  </pic:spPr>
                </pic:pic>
              </a:graphicData>
            </a:graphic>
          </wp:inline>
        </w:drawing>
      </w:r>
    </w:p>
    <w:p w14:paraId="07C43868" w14:textId="77777777" w:rsidR="00E246BA" w:rsidRDefault="007C4C36" w:rsidP="00882274">
      <w:pPr>
        <w:spacing w:line="360" w:lineRule="auto"/>
        <w:ind w:firstLineChars="200" w:firstLine="480"/>
        <w:jc w:val="center"/>
        <w:rPr>
          <w:color w:val="000000" w:themeColor="text1"/>
          <w:kern w:val="1"/>
          <w:sz w:val="24"/>
          <w:szCs w:val="24"/>
        </w:rPr>
      </w:pPr>
      <w:bookmarkStart w:id="117" w:name="_Hlk192598117"/>
      <w:r w:rsidRPr="007C4C36">
        <w:rPr>
          <w:color w:val="000000" w:themeColor="text1"/>
          <w:kern w:val="1"/>
          <w:sz w:val="24"/>
          <w:szCs w:val="24"/>
        </w:rPr>
        <w:t>图</w:t>
      </w:r>
      <w:r w:rsidRPr="007C4C36">
        <w:rPr>
          <w:color w:val="000000" w:themeColor="text1"/>
          <w:kern w:val="1"/>
          <w:sz w:val="24"/>
          <w:szCs w:val="24"/>
        </w:rPr>
        <w:t>14</w:t>
      </w:r>
      <w:bookmarkEnd w:id="117"/>
    </w:p>
    <w:p w14:paraId="66A873DD" w14:textId="4638AFFC" w:rsidR="007C4C36" w:rsidRPr="007C4C36" w:rsidRDefault="00E246BA" w:rsidP="00882274">
      <w:pPr>
        <w:spacing w:line="360" w:lineRule="auto"/>
        <w:ind w:firstLineChars="200" w:firstLine="480"/>
        <w:jc w:val="center"/>
        <w:rPr>
          <w:color w:val="000000" w:themeColor="text1"/>
          <w:kern w:val="1"/>
          <w:sz w:val="24"/>
          <w:szCs w:val="24"/>
        </w:rPr>
      </w:pPr>
      <w:r w:rsidRPr="007C4C36">
        <w:rPr>
          <w:noProof/>
          <w:color w:val="000000" w:themeColor="text1"/>
          <w:kern w:val="1"/>
          <w:sz w:val="24"/>
          <w:szCs w:val="24"/>
        </w:rPr>
        <w:t xml:space="preserve"> </w:t>
      </w:r>
      <w:r w:rsidR="007C4C36" w:rsidRPr="007C4C36">
        <w:rPr>
          <w:noProof/>
          <w:color w:val="000000" w:themeColor="text1"/>
          <w:kern w:val="1"/>
          <w:sz w:val="24"/>
          <w:szCs w:val="24"/>
        </w:rPr>
        <w:drawing>
          <wp:inline distT="0" distB="0" distL="0" distR="0" wp14:anchorId="0659E06E" wp14:editId="41038CF7">
            <wp:extent cx="4389120" cy="371856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9120" cy="3718560"/>
                    </a:xfrm>
                    <a:prstGeom prst="rect">
                      <a:avLst/>
                    </a:prstGeom>
                    <a:noFill/>
                    <a:ln>
                      <a:noFill/>
                    </a:ln>
                  </pic:spPr>
                </pic:pic>
              </a:graphicData>
            </a:graphic>
          </wp:inline>
        </w:drawing>
      </w:r>
    </w:p>
    <w:p w14:paraId="6771E569" w14:textId="294E0B3B" w:rsidR="007C4C36" w:rsidRPr="007C4C36" w:rsidRDefault="007C4C36" w:rsidP="00882274">
      <w:pPr>
        <w:spacing w:line="360" w:lineRule="auto"/>
        <w:ind w:firstLineChars="200" w:firstLine="480"/>
        <w:jc w:val="center"/>
        <w:rPr>
          <w:color w:val="000000" w:themeColor="text1"/>
          <w:kern w:val="1"/>
          <w:sz w:val="24"/>
          <w:szCs w:val="24"/>
        </w:rPr>
      </w:pPr>
      <w:bookmarkStart w:id="118" w:name="_Hlk192598127"/>
      <w:r w:rsidRPr="007C4C36">
        <w:rPr>
          <w:color w:val="000000" w:themeColor="text1"/>
          <w:kern w:val="1"/>
          <w:sz w:val="24"/>
          <w:szCs w:val="24"/>
        </w:rPr>
        <w:t>图</w:t>
      </w:r>
      <w:r w:rsidRPr="007C4C36">
        <w:rPr>
          <w:color w:val="000000" w:themeColor="text1"/>
          <w:kern w:val="1"/>
          <w:sz w:val="24"/>
          <w:szCs w:val="24"/>
        </w:rPr>
        <w:t>15</w:t>
      </w:r>
    </w:p>
    <w:bookmarkEnd w:id="118"/>
    <w:p w14:paraId="177ADE37" w14:textId="77777777" w:rsidR="007C4C36" w:rsidRPr="007C4C36" w:rsidRDefault="007C4C36" w:rsidP="00882274">
      <w:pPr>
        <w:spacing w:line="360" w:lineRule="auto"/>
        <w:ind w:firstLineChars="200" w:firstLine="480"/>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4043B1A1" wp14:editId="0002356C">
            <wp:extent cx="4038600" cy="220218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0" cy="2202180"/>
                    </a:xfrm>
                    <a:prstGeom prst="rect">
                      <a:avLst/>
                    </a:prstGeom>
                    <a:noFill/>
                    <a:ln>
                      <a:noFill/>
                    </a:ln>
                  </pic:spPr>
                </pic:pic>
              </a:graphicData>
            </a:graphic>
          </wp:inline>
        </w:drawing>
      </w:r>
    </w:p>
    <w:p w14:paraId="5FAB9B20" w14:textId="6A8D6BA5" w:rsidR="007C4C36" w:rsidRPr="007C4C36" w:rsidRDefault="007C4C36" w:rsidP="00882274">
      <w:pPr>
        <w:spacing w:line="360" w:lineRule="auto"/>
        <w:ind w:firstLineChars="200" w:firstLine="480"/>
        <w:jc w:val="center"/>
        <w:rPr>
          <w:color w:val="000000" w:themeColor="text1"/>
          <w:kern w:val="1"/>
          <w:sz w:val="24"/>
          <w:szCs w:val="24"/>
        </w:rPr>
      </w:pPr>
      <w:bookmarkStart w:id="119" w:name="_Hlk192598143"/>
      <w:r w:rsidRPr="007C4C36">
        <w:rPr>
          <w:color w:val="000000" w:themeColor="text1"/>
          <w:kern w:val="1"/>
          <w:sz w:val="24"/>
          <w:szCs w:val="24"/>
        </w:rPr>
        <w:t>图</w:t>
      </w:r>
      <w:r w:rsidRPr="007C4C36">
        <w:rPr>
          <w:color w:val="000000" w:themeColor="text1"/>
          <w:kern w:val="1"/>
          <w:sz w:val="24"/>
          <w:szCs w:val="24"/>
        </w:rPr>
        <w:t>16</w:t>
      </w:r>
      <w:r w:rsidR="00E246BA" w:rsidRPr="007C4C36">
        <w:rPr>
          <w:color w:val="000000" w:themeColor="text1"/>
          <w:kern w:val="1"/>
          <w:sz w:val="24"/>
          <w:szCs w:val="24"/>
        </w:rPr>
        <w:t xml:space="preserve"> </w:t>
      </w:r>
    </w:p>
    <w:bookmarkEnd w:id="119"/>
    <w:p w14:paraId="556B0ED6" w14:textId="77777777" w:rsidR="007C4C36" w:rsidRPr="007C4C36" w:rsidRDefault="007C4C36" w:rsidP="00882274">
      <w:pPr>
        <w:spacing w:line="360" w:lineRule="auto"/>
        <w:jc w:val="center"/>
        <w:rPr>
          <w:color w:val="000000" w:themeColor="text1"/>
          <w:kern w:val="1"/>
          <w:sz w:val="24"/>
          <w:szCs w:val="24"/>
        </w:rPr>
      </w:pPr>
      <w:r w:rsidRPr="007C4C36">
        <w:rPr>
          <w:noProof/>
          <w:color w:val="000000" w:themeColor="text1"/>
          <w:kern w:val="1"/>
          <w:sz w:val="24"/>
          <w:szCs w:val="24"/>
        </w:rPr>
        <w:drawing>
          <wp:inline distT="0" distB="0" distL="0" distR="0" wp14:anchorId="6FC83218" wp14:editId="6E36B5F5">
            <wp:extent cx="4876800" cy="252222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522220"/>
                    </a:xfrm>
                    <a:prstGeom prst="rect">
                      <a:avLst/>
                    </a:prstGeom>
                    <a:noFill/>
                    <a:ln>
                      <a:noFill/>
                    </a:ln>
                  </pic:spPr>
                </pic:pic>
              </a:graphicData>
            </a:graphic>
          </wp:inline>
        </w:drawing>
      </w:r>
    </w:p>
    <w:p w14:paraId="5C043408" w14:textId="77777777" w:rsidR="00E246BA" w:rsidRDefault="007C4C36" w:rsidP="00882274">
      <w:pPr>
        <w:spacing w:line="360" w:lineRule="auto"/>
        <w:ind w:firstLineChars="200" w:firstLine="480"/>
        <w:jc w:val="center"/>
        <w:rPr>
          <w:color w:val="000000" w:themeColor="text1"/>
          <w:kern w:val="1"/>
          <w:sz w:val="24"/>
          <w:szCs w:val="24"/>
        </w:rPr>
      </w:pPr>
      <w:bookmarkStart w:id="120" w:name="_Hlk192598155"/>
      <w:r w:rsidRPr="007C4C36">
        <w:rPr>
          <w:color w:val="000000" w:themeColor="text1"/>
          <w:kern w:val="1"/>
          <w:sz w:val="24"/>
          <w:szCs w:val="24"/>
        </w:rPr>
        <w:t>图</w:t>
      </w:r>
      <w:r w:rsidRPr="007C4C36">
        <w:rPr>
          <w:color w:val="000000" w:themeColor="text1"/>
          <w:kern w:val="1"/>
          <w:sz w:val="24"/>
          <w:szCs w:val="24"/>
        </w:rPr>
        <w:t>1</w:t>
      </w:r>
      <w:r w:rsidRPr="007C4C36">
        <w:rPr>
          <w:rFonts w:hint="eastAsia"/>
          <w:color w:val="000000" w:themeColor="text1"/>
          <w:kern w:val="1"/>
          <w:sz w:val="24"/>
          <w:szCs w:val="24"/>
        </w:rPr>
        <w:t>7</w:t>
      </w:r>
      <w:bookmarkEnd w:id="120"/>
    </w:p>
    <w:p w14:paraId="35E4F2D2" w14:textId="577FC70D" w:rsidR="007C4C36" w:rsidRPr="007C4C36" w:rsidRDefault="00E246BA" w:rsidP="00882274">
      <w:pPr>
        <w:spacing w:line="360" w:lineRule="auto"/>
        <w:ind w:firstLineChars="200" w:firstLine="480"/>
        <w:jc w:val="center"/>
        <w:rPr>
          <w:color w:val="000000" w:themeColor="text1"/>
          <w:kern w:val="1"/>
          <w:sz w:val="24"/>
          <w:szCs w:val="24"/>
        </w:rPr>
      </w:pPr>
      <w:r w:rsidRPr="007C4C36">
        <w:rPr>
          <w:noProof/>
          <w:color w:val="000000" w:themeColor="text1"/>
          <w:kern w:val="1"/>
          <w:sz w:val="24"/>
          <w:szCs w:val="24"/>
        </w:rPr>
        <w:t xml:space="preserve"> </w:t>
      </w:r>
      <w:r w:rsidR="007C4C36" w:rsidRPr="007C4C36">
        <w:rPr>
          <w:noProof/>
          <w:color w:val="000000" w:themeColor="text1"/>
          <w:kern w:val="1"/>
          <w:sz w:val="24"/>
          <w:szCs w:val="24"/>
        </w:rPr>
        <w:drawing>
          <wp:inline distT="0" distB="0" distL="0" distR="0" wp14:anchorId="43EF6DB7" wp14:editId="5350ED1B">
            <wp:extent cx="4869180" cy="250698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180" cy="2506980"/>
                    </a:xfrm>
                    <a:prstGeom prst="rect">
                      <a:avLst/>
                    </a:prstGeom>
                    <a:noFill/>
                    <a:ln>
                      <a:noFill/>
                    </a:ln>
                  </pic:spPr>
                </pic:pic>
              </a:graphicData>
            </a:graphic>
          </wp:inline>
        </w:drawing>
      </w:r>
    </w:p>
    <w:p w14:paraId="75E62B7A" w14:textId="77777777" w:rsidR="00E246BA" w:rsidRDefault="007C4C36" w:rsidP="00882274">
      <w:pPr>
        <w:spacing w:line="360" w:lineRule="auto"/>
        <w:ind w:firstLineChars="200" w:firstLine="480"/>
        <w:jc w:val="center"/>
        <w:rPr>
          <w:color w:val="000000" w:themeColor="text1"/>
          <w:kern w:val="1"/>
          <w:sz w:val="24"/>
          <w:szCs w:val="24"/>
        </w:rPr>
      </w:pPr>
      <w:bookmarkStart w:id="121" w:name="_Hlk192598165"/>
      <w:r w:rsidRPr="007C4C36">
        <w:rPr>
          <w:color w:val="000000" w:themeColor="text1"/>
          <w:kern w:val="1"/>
          <w:sz w:val="24"/>
          <w:szCs w:val="24"/>
        </w:rPr>
        <w:t>图</w:t>
      </w:r>
      <w:r w:rsidRPr="007C4C36">
        <w:rPr>
          <w:color w:val="000000" w:themeColor="text1"/>
          <w:kern w:val="1"/>
          <w:sz w:val="24"/>
          <w:szCs w:val="24"/>
        </w:rPr>
        <w:t>1</w:t>
      </w:r>
      <w:r w:rsidRPr="007C4C36">
        <w:rPr>
          <w:rFonts w:hint="eastAsia"/>
          <w:color w:val="000000" w:themeColor="text1"/>
          <w:kern w:val="1"/>
          <w:sz w:val="24"/>
          <w:szCs w:val="24"/>
        </w:rPr>
        <w:t>8</w:t>
      </w:r>
      <w:bookmarkEnd w:id="121"/>
    </w:p>
    <w:p w14:paraId="7489E6BC" w14:textId="65A13E76" w:rsidR="007C4C36" w:rsidRPr="007C4C36" w:rsidRDefault="00E246BA" w:rsidP="00882274">
      <w:pPr>
        <w:spacing w:line="360" w:lineRule="auto"/>
        <w:ind w:firstLineChars="200" w:firstLine="480"/>
        <w:jc w:val="center"/>
        <w:rPr>
          <w:color w:val="000000" w:themeColor="text1"/>
          <w:kern w:val="1"/>
          <w:sz w:val="24"/>
          <w:szCs w:val="24"/>
        </w:rPr>
      </w:pPr>
      <w:r w:rsidRPr="007C4C36">
        <w:rPr>
          <w:noProof/>
          <w:color w:val="000000" w:themeColor="text1"/>
          <w:kern w:val="1"/>
          <w:sz w:val="24"/>
          <w:szCs w:val="24"/>
        </w:rPr>
        <w:lastRenderedPageBreak/>
        <w:t xml:space="preserve"> </w:t>
      </w:r>
      <w:r w:rsidR="007C4C36" w:rsidRPr="007C4C36">
        <w:rPr>
          <w:noProof/>
          <w:color w:val="000000" w:themeColor="text1"/>
          <w:kern w:val="1"/>
          <w:sz w:val="24"/>
          <w:szCs w:val="24"/>
        </w:rPr>
        <w:drawing>
          <wp:inline distT="0" distB="0" distL="0" distR="0" wp14:anchorId="62A506AA" wp14:editId="6FFD8A23">
            <wp:extent cx="4876800" cy="254508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2545080"/>
                    </a:xfrm>
                    <a:prstGeom prst="rect">
                      <a:avLst/>
                    </a:prstGeom>
                    <a:noFill/>
                    <a:ln>
                      <a:noFill/>
                    </a:ln>
                  </pic:spPr>
                </pic:pic>
              </a:graphicData>
            </a:graphic>
          </wp:inline>
        </w:drawing>
      </w:r>
    </w:p>
    <w:p w14:paraId="680104F1" w14:textId="77777777" w:rsidR="00E246BA" w:rsidRDefault="007C4C36" w:rsidP="00882274">
      <w:pPr>
        <w:spacing w:line="360" w:lineRule="auto"/>
        <w:ind w:firstLineChars="200" w:firstLine="480"/>
        <w:jc w:val="center"/>
        <w:rPr>
          <w:color w:val="000000" w:themeColor="text1"/>
          <w:kern w:val="1"/>
          <w:sz w:val="24"/>
          <w:szCs w:val="24"/>
        </w:rPr>
      </w:pPr>
      <w:bookmarkStart w:id="122" w:name="_Hlk192598174"/>
      <w:r w:rsidRPr="007C4C36">
        <w:rPr>
          <w:color w:val="000000" w:themeColor="text1"/>
          <w:kern w:val="1"/>
          <w:sz w:val="24"/>
          <w:szCs w:val="24"/>
        </w:rPr>
        <w:t>图</w:t>
      </w:r>
      <w:r w:rsidRPr="007C4C36">
        <w:rPr>
          <w:rFonts w:hint="eastAsia"/>
          <w:color w:val="000000" w:themeColor="text1"/>
          <w:kern w:val="1"/>
          <w:sz w:val="24"/>
          <w:szCs w:val="24"/>
        </w:rPr>
        <w:t>19</w:t>
      </w:r>
      <w:bookmarkEnd w:id="122"/>
    </w:p>
    <w:p w14:paraId="7C40CE62" w14:textId="6CD5FABD" w:rsidR="007C4C36" w:rsidRPr="007C4C36" w:rsidRDefault="00E246BA" w:rsidP="00882274">
      <w:pPr>
        <w:spacing w:line="360" w:lineRule="auto"/>
        <w:ind w:firstLineChars="200" w:firstLine="480"/>
        <w:jc w:val="center"/>
        <w:rPr>
          <w:color w:val="000000" w:themeColor="text1"/>
          <w:kern w:val="1"/>
          <w:sz w:val="24"/>
          <w:szCs w:val="24"/>
        </w:rPr>
      </w:pPr>
      <w:r w:rsidRPr="007C4C36">
        <w:rPr>
          <w:noProof/>
          <w:color w:val="000000" w:themeColor="text1"/>
          <w:kern w:val="1"/>
          <w:sz w:val="24"/>
          <w:szCs w:val="24"/>
        </w:rPr>
        <w:t xml:space="preserve"> </w:t>
      </w:r>
      <w:r w:rsidR="007C4C36" w:rsidRPr="007C4C36">
        <w:rPr>
          <w:noProof/>
          <w:color w:val="000000" w:themeColor="text1"/>
          <w:kern w:val="1"/>
          <w:sz w:val="24"/>
          <w:szCs w:val="24"/>
        </w:rPr>
        <w:drawing>
          <wp:inline distT="0" distB="0" distL="0" distR="0" wp14:anchorId="6CA94D82" wp14:editId="360F6A8A">
            <wp:extent cx="5082540" cy="26289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2540" cy="2628900"/>
                    </a:xfrm>
                    <a:prstGeom prst="rect">
                      <a:avLst/>
                    </a:prstGeom>
                    <a:noFill/>
                    <a:ln>
                      <a:noFill/>
                    </a:ln>
                  </pic:spPr>
                </pic:pic>
              </a:graphicData>
            </a:graphic>
          </wp:inline>
        </w:drawing>
      </w:r>
    </w:p>
    <w:p w14:paraId="3CDE3F22" w14:textId="77777777" w:rsidR="00E246BA" w:rsidRDefault="007C4C36" w:rsidP="00882274">
      <w:pPr>
        <w:spacing w:line="360" w:lineRule="auto"/>
        <w:ind w:firstLineChars="200" w:firstLine="480"/>
        <w:jc w:val="center"/>
        <w:rPr>
          <w:color w:val="000000" w:themeColor="text1"/>
          <w:kern w:val="1"/>
          <w:sz w:val="24"/>
          <w:szCs w:val="24"/>
        </w:rPr>
      </w:pPr>
      <w:bookmarkStart w:id="123" w:name="_Hlk192598186"/>
      <w:r w:rsidRPr="007C4C36">
        <w:rPr>
          <w:color w:val="000000" w:themeColor="text1"/>
          <w:kern w:val="1"/>
          <w:sz w:val="24"/>
          <w:szCs w:val="24"/>
        </w:rPr>
        <w:t>图</w:t>
      </w:r>
      <w:r w:rsidRPr="007C4C36">
        <w:rPr>
          <w:color w:val="000000" w:themeColor="text1"/>
          <w:kern w:val="1"/>
          <w:sz w:val="24"/>
          <w:szCs w:val="24"/>
        </w:rPr>
        <w:t>2</w:t>
      </w:r>
      <w:r w:rsidRPr="007C4C36">
        <w:rPr>
          <w:rFonts w:hint="eastAsia"/>
          <w:color w:val="000000" w:themeColor="text1"/>
          <w:kern w:val="1"/>
          <w:sz w:val="24"/>
          <w:szCs w:val="24"/>
        </w:rPr>
        <w:t>0</w:t>
      </w:r>
      <w:bookmarkEnd w:id="123"/>
    </w:p>
    <w:p w14:paraId="273AB808" w14:textId="5B173C03" w:rsidR="007C4C36" w:rsidRPr="007C4C36" w:rsidRDefault="007C4C36" w:rsidP="00E246BA">
      <w:pPr>
        <w:spacing w:line="360" w:lineRule="auto"/>
        <w:jc w:val="center"/>
        <w:rPr>
          <w:color w:val="000000" w:themeColor="text1"/>
          <w:kern w:val="1"/>
          <w:sz w:val="24"/>
          <w:szCs w:val="24"/>
        </w:rPr>
      </w:pPr>
      <w:r w:rsidRPr="007C4C36">
        <w:rPr>
          <w:noProof/>
          <w:color w:val="000000" w:themeColor="text1"/>
          <w:kern w:val="1"/>
          <w:sz w:val="24"/>
          <w:szCs w:val="24"/>
        </w:rPr>
        <w:lastRenderedPageBreak/>
        <w:drawing>
          <wp:inline distT="0" distB="0" distL="0" distR="0" wp14:anchorId="087702C8" wp14:editId="58B2738B">
            <wp:extent cx="5274310" cy="3403600"/>
            <wp:effectExtent l="0" t="0" r="2540" b="6350"/>
            <wp:docPr id="15000100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10017" name="图片 1500010017"/>
                    <pic:cNvPicPr/>
                  </pic:nvPicPr>
                  <pic:blipFill>
                    <a:blip r:embed="rId43">
                      <a:extLst>
                        <a:ext uri="{28A0092B-C50C-407E-A947-70E740481C1C}">
                          <a14:useLocalDpi xmlns:a14="http://schemas.microsoft.com/office/drawing/2010/main" val="0"/>
                        </a:ext>
                      </a:extLst>
                    </a:blip>
                    <a:stretch>
                      <a:fillRect/>
                    </a:stretch>
                  </pic:blipFill>
                  <pic:spPr>
                    <a:xfrm>
                      <a:off x="0" y="0"/>
                      <a:ext cx="5274310" cy="3403600"/>
                    </a:xfrm>
                    <a:prstGeom prst="rect">
                      <a:avLst/>
                    </a:prstGeom>
                  </pic:spPr>
                </pic:pic>
              </a:graphicData>
            </a:graphic>
          </wp:inline>
        </w:drawing>
      </w:r>
    </w:p>
    <w:p w14:paraId="12B2E247" w14:textId="03B1CE63" w:rsidR="007C4C36" w:rsidRPr="007C4C36" w:rsidRDefault="007C4C36" w:rsidP="00E246BA">
      <w:pPr>
        <w:spacing w:line="360" w:lineRule="auto"/>
        <w:jc w:val="center"/>
        <w:rPr>
          <w:color w:val="000000" w:themeColor="text1"/>
          <w:kern w:val="1"/>
          <w:sz w:val="24"/>
          <w:szCs w:val="24"/>
        </w:rPr>
      </w:pPr>
      <w:bookmarkStart w:id="124" w:name="_Hlk192598197"/>
      <w:r w:rsidRPr="007C4C36">
        <w:rPr>
          <w:rFonts w:hint="eastAsia"/>
          <w:color w:val="000000" w:themeColor="text1"/>
          <w:kern w:val="1"/>
          <w:sz w:val="24"/>
          <w:szCs w:val="24"/>
        </w:rPr>
        <w:t>图</w:t>
      </w:r>
      <w:r w:rsidRPr="007C4C36">
        <w:rPr>
          <w:rFonts w:hint="eastAsia"/>
          <w:color w:val="000000" w:themeColor="text1"/>
          <w:kern w:val="1"/>
          <w:sz w:val="24"/>
          <w:szCs w:val="24"/>
        </w:rPr>
        <w:t>21</w:t>
      </w:r>
    </w:p>
    <w:bookmarkEnd w:id="124"/>
    <w:p w14:paraId="1F61E86B" w14:textId="063A5390" w:rsidR="00882274" w:rsidRPr="007C4C36" w:rsidRDefault="00882274" w:rsidP="007C4C36">
      <w:pPr>
        <w:jc w:val="center"/>
        <w:rPr>
          <w:kern w:val="2"/>
          <w:sz w:val="24"/>
          <w:szCs w:val="24"/>
        </w:rPr>
      </w:pPr>
    </w:p>
    <w:tbl>
      <w:tblPr>
        <w:tblpPr w:leftFromText="180" w:rightFromText="180" w:vertAnchor="text" w:horzAnchor="margin" w:tblpXSpec="center" w:tblpY="428"/>
        <w:tblW w:w="5000" w:type="pct"/>
        <w:tblBorders>
          <w:top w:val="single" w:sz="4" w:space="0" w:color="7F7F7F"/>
          <w:bottom w:val="single" w:sz="4" w:space="0" w:color="7F7F7F"/>
        </w:tblBorders>
        <w:tblLook w:val="04A0" w:firstRow="1" w:lastRow="0" w:firstColumn="1" w:lastColumn="0" w:noHBand="0" w:noVBand="1"/>
      </w:tblPr>
      <w:tblGrid>
        <w:gridCol w:w="1400"/>
        <w:gridCol w:w="1569"/>
        <w:gridCol w:w="1898"/>
        <w:gridCol w:w="1567"/>
        <w:gridCol w:w="1567"/>
        <w:gridCol w:w="1636"/>
      </w:tblGrid>
      <w:tr w:rsidR="007C4C36" w:rsidRPr="007C4C36" w14:paraId="24FB2938" w14:textId="77777777" w:rsidTr="00E246BA">
        <w:trPr>
          <w:trHeight w:val="346"/>
        </w:trPr>
        <w:tc>
          <w:tcPr>
            <w:tcW w:w="726" w:type="pct"/>
            <w:tcBorders>
              <w:bottom w:val="single" w:sz="4" w:space="0" w:color="7F7F7F"/>
            </w:tcBorders>
            <w:shd w:val="clear" w:color="auto" w:fill="auto"/>
            <w:vAlign w:val="center"/>
          </w:tcPr>
          <w:p w14:paraId="45988372" w14:textId="77777777" w:rsidR="007C4C36" w:rsidRPr="007C4C36" w:rsidRDefault="007C4C36" w:rsidP="007C4C36">
            <w:pPr>
              <w:jc w:val="center"/>
              <w:rPr>
                <w:b/>
                <w:bCs/>
                <w:kern w:val="2"/>
                <w:sz w:val="24"/>
                <w:szCs w:val="24"/>
              </w:rPr>
            </w:pPr>
          </w:p>
        </w:tc>
        <w:tc>
          <w:tcPr>
            <w:tcW w:w="814" w:type="pct"/>
            <w:tcBorders>
              <w:bottom w:val="single" w:sz="4" w:space="0" w:color="7F7F7F"/>
            </w:tcBorders>
            <w:shd w:val="clear" w:color="auto" w:fill="auto"/>
            <w:vAlign w:val="center"/>
          </w:tcPr>
          <w:p w14:paraId="06F794A5" w14:textId="77777777" w:rsidR="007C4C36" w:rsidRPr="007C4C36" w:rsidRDefault="007C4C36" w:rsidP="007C4C36">
            <w:pPr>
              <w:jc w:val="center"/>
              <w:rPr>
                <w:b/>
                <w:bCs/>
                <w:kern w:val="2"/>
                <w:sz w:val="24"/>
                <w:szCs w:val="24"/>
              </w:rPr>
            </w:pPr>
            <w:r w:rsidRPr="007C4C36">
              <w:rPr>
                <w:rFonts w:hint="eastAsia"/>
                <w:b/>
                <w:bCs/>
                <w:kern w:val="2"/>
                <w:sz w:val="24"/>
                <w:szCs w:val="24"/>
              </w:rPr>
              <w:t>SVR</w:t>
            </w:r>
          </w:p>
        </w:tc>
        <w:tc>
          <w:tcPr>
            <w:tcW w:w="985" w:type="pct"/>
            <w:tcBorders>
              <w:bottom w:val="single" w:sz="4" w:space="0" w:color="7F7F7F"/>
            </w:tcBorders>
            <w:shd w:val="clear" w:color="auto" w:fill="auto"/>
            <w:vAlign w:val="center"/>
          </w:tcPr>
          <w:p w14:paraId="630E2474" w14:textId="77777777" w:rsidR="007C4C36" w:rsidRPr="007C4C36" w:rsidRDefault="007C4C36" w:rsidP="007C4C36">
            <w:pPr>
              <w:jc w:val="center"/>
              <w:rPr>
                <w:b/>
                <w:bCs/>
                <w:kern w:val="2"/>
                <w:sz w:val="24"/>
                <w:szCs w:val="24"/>
              </w:rPr>
            </w:pPr>
            <w:proofErr w:type="spellStart"/>
            <w:r w:rsidRPr="007C4C36">
              <w:rPr>
                <w:rFonts w:hint="eastAsia"/>
                <w:b/>
                <w:bCs/>
                <w:kern w:val="2"/>
                <w:sz w:val="24"/>
                <w:szCs w:val="24"/>
              </w:rPr>
              <w:t>XGBoost</w:t>
            </w:r>
            <w:proofErr w:type="spellEnd"/>
          </w:p>
        </w:tc>
        <w:tc>
          <w:tcPr>
            <w:tcW w:w="813" w:type="pct"/>
            <w:tcBorders>
              <w:bottom w:val="single" w:sz="4" w:space="0" w:color="7F7F7F"/>
            </w:tcBorders>
            <w:shd w:val="clear" w:color="auto" w:fill="auto"/>
            <w:vAlign w:val="center"/>
          </w:tcPr>
          <w:p w14:paraId="30995DEB" w14:textId="77777777" w:rsidR="007C4C36" w:rsidRPr="007C4C36" w:rsidRDefault="007C4C36" w:rsidP="007C4C36">
            <w:pPr>
              <w:jc w:val="center"/>
              <w:rPr>
                <w:b/>
                <w:bCs/>
                <w:kern w:val="2"/>
                <w:sz w:val="24"/>
                <w:szCs w:val="24"/>
              </w:rPr>
            </w:pPr>
            <w:r w:rsidRPr="007C4C36">
              <w:rPr>
                <w:rFonts w:hint="eastAsia"/>
                <w:b/>
                <w:bCs/>
                <w:kern w:val="2"/>
                <w:sz w:val="24"/>
                <w:szCs w:val="24"/>
              </w:rPr>
              <w:t>RFR</w:t>
            </w:r>
          </w:p>
        </w:tc>
        <w:tc>
          <w:tcPr>
            <w:tcW w:w="813" w:type="pct"/>
            <w:tcBorders>
              <w:bottom w:val="single" w:sz="4" w:space="0" w:color="7F7F7F"/>
            </w:tcBorders>
            <w:shd w:val="clear" w:color="auto" w:fill="auto"/>
            <w:vAlign w:val="center"/>
          </w:tcPr>
          <w:p w14:paraId="06B4C9CE" w14:textId="77777777" w:rsidR="007C4C36" w:rsidRPr="007C4C36" w:rsidRDefault="007C4C36" w:rsidP="007C4C36">
            <w:pPr>
              <w:jc w:val="center"/>
              <w:rPr>
                <w:b/>
                <w:bCs/>
                <w:kern w:val="2"/>
                <w:sz w:val="24"/>
                <w:szCs w:val="24"/>
              </w:rPr>
            </w:pPr>
            <w:r w:rsidRPr="007C4C36">
              <w:rPr>
                <w:rFonts w:hint="eastAsia"/>
                <w:b/>
                <w:bCs/>
                <w:kern w:val="2"/>
                <w:sz w:val="24"/>
                <w:szCs w:val="24"/>
              </w:rPr>
              <w:t>BP</w:t>
            </w:r>
          </w:p>
        </w:tc>
        <w:tc>
          <w:tcPr>
            <w:tcW w:w="849" w:type="pct"/>
            <w:tcBorders>
              <w:bottom w:val="single" w:sz="4" w:space="0" w:color="7F7F7F"/>
            </w:tcBorders>
            <w:vAlign w:val="center"/>
          </w:tcPr>
          <w:p w14:paraId="60AE979C" w14:textId="77777777" w:rsidR="007C4C36" w:rsidRPr="007C4C36" w:rsidRDefault="007C4C36" w:rsidP="007C4C36">
            <w:pPr>
              <w:jc w:val="center"/>
              <w:rPr>
                <w:b/>
                <w:bCs/>
                <w:kern w:val="2"/>
                <w:sz w:val="24"/>
                <w:szCs w:val="24"/>
              </w:rPr>
            </w:pPr>
            <w:r w:rsidRPr="007C4C36">
              <w:rPr>
                <w:rFonts w:hint="eastAsia"/>
                <w:b/>
                <w:bCs/>
                <w:kern w:val="2"/>
                <w:sz w:val="24"/>
                <w:szCs w:val="24"/>
              </w:rPr>
              <w:t>e</w:t>
            </w:r>
            <w:r w:rsidRPr="007C4C36">
              <w:rPr>
                <w:b/>
                <w:bCs/>
                <w:kern w:val="2"/>
                <w:sz w:val="24"/>
                <w:szCs w:val="24"/>
              </w:rPr>
              <w:t>nsemble</w:t>
            </w:r>
          </w:p>
        </w:tc>
      </w:tr>
      <w:tr w:rsidR="007C4C36" w:rsidRPr="007C4C36" w14:paraId="1453D8B6" w14:textId="77777777" w:rsidTr="00E246BA">
        <w:trPr>
          <w:trHeight w:val="346"/>
        </w:trPr>
        <w:tc>
          <w:tcPr>
            <w:tcW w:w="726" w:type="pct"/>
            <w:tcBorders>
              <w:top w:val="single" w:sz="4" w:space="0" w:color="7F7F7F"/>
              <w:bottom w:val="single" w:sz="4" w:space="0" w:color="7F7F7F"/>
            </w:tcBorders>
            <w:shd w:val="clear" w:color="auto" w:fill="auto"/>
            <w:vAlign w:val="center"/>
          </w:tcPr>
          <w:p w14:paraId="52691240" w14:textId="77777777" w:rsidR="007C4C36" w:rsidRPr="007C4C36" w:rsidRDefault="007C4C36" w:rsidP="007C4C36">
            <w:pPr>
              <w:jc w:val="center"/>
              <w:rPr>
                <w:b/>
                <w:bCs/>
                <w:kern w:val="2"/>
                <w:sz w:val="24"/>
                <w:szCs w:val="24"/>
              </w:rPr>
            </w:pPr>
            <w:r w:rsidRPr="007C4C36">
              <w:rPr>
                <w:rFonts w:hint="eastAsia"/>
                <w:b/>
                <w:bCs/>
                <w:kern w:val="2"/>
                <w:sz w:val="24"/>
                <w:szCs w:val="24"/>
              </w:rPr>
              <w:t>MAE</w:t>
            </w:r>
          </w:p>
        </w:tc>
        <w:tc>
          <w:tcPr>
            <w:tcW w:w="814" w:type="pct"/>
            <w:tcBorders>
              <w:top w:val="single" w:sz="4" w:space="0" w:color="7F7F7F"/>
              <w:bottom w:val="single" w:sz="4" w:space="0" w:color="7F7F7F"/>
            </w:tcBorders>
            <w:shd w:val="clear" w:color="auto" w:fill="auto"/>
            <w:vAlign w:val="center"/>
          </w:tcPr>
          <w:p w14:paraId="23EDF0FA" w14:textId="77777777" w:rsidR="007C4C36" w:rsidRPr="007C4C36" w:rsidRDefault="007C4C36" w:rsidP="007C4C36">
            <w:pPr>
              <w:jc w:val="center"/>
              <w:rPr>
                <w:kern w:val="2"/>
                <w:sz w:val="24"/>
                <w:szCs w:val="24"/>
              </w:rPr>
            </w:pPr>
            <w:r w:rsidRPr="007C4C36">
              <w:rPr>
                <w:rFonts w:hint="eastAsia"/>
                <w:kern w:val="2"/>
                <w:sz w:val="24"/>
                <w:szCs w:val="24"/>
              </w:rPr>
              <w:t>297.4662</w:t>
            </w:r>
          </w:p>
        </w:tc>
        <w:tc>
          <w:tcPr>
            <w:tcW w:w="985" w:type="pct"/>
            <w:tcBorders>
              <w:top w:val="single" w:sz="4" w:space="0" w:color="7F7F7F"/>
              <w:bottom w:val="single" w:sz="4" w:space="0" w:color="7F7F7F"/>
            </w:tcBorders>
            <w:shd w:val="clear" w:color="auto" w:fill="auto"/>
            <w:vAlign w:val="center"/>
          </w:tcPr>
          <w:p w14:paraId="7A42647C" w14:textId="77777777" w:rsidR="007C4C36" w:rsidRPr="007C4C36" w:rsidRDefault="007C4C36" w:rsidP="007C4C36">
            <w:pPr>
              <w:jc w:val="center"/>
              <w:rPr>
                <w:kern w:val="2"/>
                <w:sz w:val="24"/>
                <w:szCs w:val="24"/>
              </w:rPr>
            </w:pPr>
            <w:r w:rsidRPr="007C4C36">
              <w:rPr>
                <w:kern w:val="2"/>
                <w:sz w:val="24"/>
                <w:szCs w:val="24"/>
              </w:rPr>
              <w:t>22.2273</w:t>
            </w:r>
          </w:p>
        </w:tc>
        <w:tc>
          <w:tcPr>
            <w:tcW w:w="813" w:type="pct"/>
            <w:tcBorders>
              <w:top w:val="single" w:sz="4" w:space="0" w:color="7F7F7F"/>
              <w:bottom w:val="single" w:sz="4" w:space="0" w:color="7F7F7F"/>
            </w:tcBorders>
            <w:shd w:val="clear" w:color="auto" w:fill="auto"/>
            <w:vAlign w:val="center"/>
          </w:tcPr>
          <w:p w14:paraId="6015D5B1" w14:textId="77777777" w:rsidR="007C4C36" w:rsidRPr="007C4C36" w:rsidRDefault="007C4C36" w:rsidP="007C4C36">
            <w:pPr>
              <w:jc w:val="center"/>
              <w:rPr>
                <w:kern w:val="2"/>
                <w:sz w:val="24"/>
                <w:szCs w:val="24"/>
              </w:rPr>
            </w:pPr>
            <w:r w:rsidRPr="007C4C36">
              <w:rPr>
                <w:rFonts w:hint="eastAsia"/>
                <w:kern w:val="2"/>
                <w:sz w:val="24"/>
                <w:szCs w:val="24"/>
              </w:rPr>
              <w:t>29.6030</w:t>
            </w:r>
          </w:p>
        </w:tc>
        <w:tc>
          <w:tcPr>
            <w:tcW w:w="813" w:type="pct"/>
            <w:tcBorders>
              <w:top w:val="single" w:sz="4" w:space="0" w:color="7F7F7F"/>
              <w:bottom w:val="single" w:sz="4" w:space="0" w:color="7F7F7F"/>
            </w:tcBorders>
            <w:shd w:val="clear" w:color="auto" w:fill="auto"/>
            <w:vAlign w:val="center"/>
          </w:tcPr>
          <w:p w14:paraId="40B3CFD3" w14:textId="77777777" w:rsidR="007C4C36" w:rsidRPr="007C4C36" w:rsidRDefault="007C4C36" w:rsidP="007C4C36">
            <w:pPr>
              <w:jc w:val="center"/>
              <w:rPr>
                <w:kern w:val="2"/>
                <w:sz w:val="24"/>
                <w:szCs w:val="24"/>
              </w:rPr>
            </w:pPr>
            <w:r w:rsidRPr="007C4C36">
              <w:rPr>
                <w:rFonts w:hint="eastAsia"/>
                <w:kern w:val="2"/>
                <w:sz w:val="24"/>
                <w:szCs w:val="24"/>
              </w:rPr>
              <w:t>189.2389</w:t>
            </w:r>
          </w:p>
        </w:tc>
        <w:tc>
          <w:tcPr>
            <w:tcW w:w="849" w:type="pct"/>
            <w:tcBorders>
              <w:top w:val="single" w:sz="4" w:space="0" w:color="7F7F7F"/>
              <w:bottom w:val="single" w:sz="4" w:space="0" w:color="7F7F7F"/>
            </w:tcBorders>
            <w:vAlign w:val="center"/>
          </w:tcPr>
          <w:p w14:paraId="4D38BA67" w14:textId="77777777" w:rsidR="007C4C36" w:rsidRPr="007C4C36" w:rsidRDefault="007C4C36" w:rsidP="007C4C36">
            <w:pPr>
              <w:jc w:val="center"/>
              <w:rPr>
                <w:kern w:val="2"/>
                <w:sz w:val="24"/>
                <w:szCs w:val="24"/>
              </w:rPr>
            </w:pPr>
            <w:r w:rsidRPr="007C4C36">
              <w:rPr>
                <w:kern w:val="2"/>
                <w:sz w:val="24"/>
                <w:szCs w:val="24"/>
              </w:rPr>
              <w:t>4.5623</w:t>
            </w:r>
          </w:p>
        </w:tc>
      </w:tr>
      <w:tr w:rsidR="007C4C36" w:rsidRPr="007C4C36" w14:paraId="2A52B802" w14:textId="77777777" w:rsidTr="00E246BA">
        <w:trPr>
          <w:trHeight w:val="346"/>
        </w:trPr>
        <w:tc>
          <w:tcPr>
            <w:tcW w:w="726" w:type="pct"/>
            <w:shd w:val="clear" w:color="auto" w:fill="auto"/>
            <w:vAlign w:val="center"/>
          </w:tcPr>
          <w:p w14:paraId="6FAD890B" w14:textId="77777777" w:rsidR="007C4C36" w:rsidRPr="007C4C36" w:rsidRDefault="007C4C36" w:rsidP="007C4C36">
            <w:pPr>
              <w:jc w:val="center"/>
              <w:rPr>
                <w:b/>
                <w:bCs/>
                <w:kern w:val="2"/>
                <w:sz w:val="24"/>
                <w:szCs w:val="24"/>
              </w:rPr>
            </w:pPr>
            <w:r w:rsidRPr="007C4C36">
              <w:rPr>
                <w:rFonts w:hint="eastAsia"/>
                <w:b/>
                <w:bCs/>
                <w:kern w:val="2"/>
                <w:sz w:val="24"/>
                <w:szCs w:val="24"/>
              </w:rPr>
              <w:t>RMSE</w:t>
            </w:r>
          </w:p>
        </w:tc>
        <w:tc>
          <w:tcPr>
            <w:tcW w:w="814" w:type="pct"/>
            <w:shd w:val="clear" w:color="auto" w:fill="auto"/>
            <w:vAlign w:val="center"/>
          </w:tcPr>
          <w:p w14:paraId="6F6F5D69" w14:textId="77777777" w:rsidR="007C4C36" w:rsidRPr="007C4C36" w:rsidRDefault="007C4C36" w:rsidP="007C4C36">
            <w:pPr>
              <w:jc w:val="center"/>
              <w:rPr>
                <w:kern w:val="2"/>
                <w:sz w:val="24"/>
                <w:szCs w:val="24"/>
              </w:rPr>
            </w:pPr>
            <w:r w:rsidRPr="007C4C36">
              <w:rPr>
                <w:rFonts w:hint="eastAsia"/>
                <w:kern w:val="2"/>
                <w:sz w:val="24"/>
                <w:szCs w:val="24"/>
              </w:rPr>
              <w:t>17.24721</w:t>
            </w:r>
          </w:p>
        </w:tc>
        <w:tc>
          <w:tcPr>
            <w:tcW w:w="985" w:type="pct"/>
            <w:shd w:val="clear" w:color="auto" w:fill="auto"/>
            <w:vAlign w:val="center"/>
          </w:tcPr>
          <w:p w14:paraId="1E5F6D13" w14:textId="77777777" w:rsidR="007C4C36" w:rsidRPr="007C4C36" w:rsidRDefault="007C4C36" w:rsidP="007C4C36">
            <w:pPr>
              <w:jc w:val="center"/>
              <w:rPr>
                <w:kern w:val="2"/>
                <w:sz w:val="24"/>
                <w:szCs w:val="24"/>
              </w:rPr>
            </w:pPr>
            <w:r w:rsidRPr="007C4C36">
              <w:rPr>
                <w:rFonts w:hint="eastAsia"/>
                <w:kern w:val="2"/>
                <w:sz w:val="24"/>
                <w:szCs w:val="24"/>
              </w:rPr>
              <w:t>4.71459</w:t>
            </w:r>
          </w:p>
        </w:tc>
        <w:tc>
          <w:tcPr>
            <w:tcW w:w="813" w:type="pct"/>
            <w:shd w:val="clear" w:color="auto" w:fill="auto"/>
            <w:vAlign w:val="center"/>
          </w:tcPr>
          <w:p w14:paraId="4DE822FB" w14:textId="77777777" w:rsidR="007C4C36" w:rsidRPr="007C4C36" w:rsidRDefault="007C4C36" w:rsidP="007C4C36">
            <w:pPr>
              <w:jc w:val="center"/>
              <w:rPr>
                <w:kern w:val="2"/>
                <w:sz w:val="24"/>
                <w:szCs w:val="24"/>
              </w:rPr>
            </w:pPr>
            <w:r w:rsidRPr="007C4C36">
              <w:rPr>
                <w:rFonts w:hint="eastAsia"/>
                <w:kern w:val="2"/>
                <w:sz w:val="24"/>
                <w:szCs w:val="24"/>
              </w:rPr>
              <w:t>5.44086</w:t>
            </w:r>
          </w:p>
        </w:tc>
        <w:tc>
          <w:tcPr>
            <w:tcW w:w="813" w:type="pct"/>
            <w:shd w:val="clear" w:color="auto" w:fill="auto"/>
            <w:vAlign w:val="center"/>
          </w:tcPr>
          <w:p w14:paraId="5D92D00C" w14:textId="77777777" w:rsidR="007C4C36" w:rsidRPr="007C4C36" w:rsidRDefault="007C4C36" w:rsidP="007C4C36">
            <w:pPr>
              <w:jc w:val="center"/>
              <w:rPr>
                <w:kern w:val="2"/>
                <w:sz w:val="24"/>
                <w:szCs w:val="24"/>
              </w:rPr>
            </w:pPr>
            <w:r w:rsidRPr="007C4C36">
              <w:rPr>
                <w:rFonts w:hint="eastAsia"/>
                <w:kern w:val="2"/>
                <w:sz w:val="24"/>
                <w:szCs w:val="24"/>
              </w:rPr>
              <w:t>15.65747</w:t>
            </w:r>
          </w:p>
        </w:tc>
        <w:tc>
          <w:tcPr>
            <w:tcW w:w="849" w:type="pct"/>
            <w:vAlign w:val="center"/>
          </w:tcPr>
          <w:p w14:paraId="64444688" w14:textId="77777777" w:rsidR="007C4C36" w:rsidRPr="007C4C36" w:rsidRDefault="007C4C36" w:rsidP="007C4C36">
            <w:pPr>
              <w:jc w:val="center"/>
              <w:rPr>
                <w:kern w:val="2"/>
                <w:sz w:val="24"/>
                <w:szCs w:val="24"/>
              </w:rPr>
            </w:pPr>
            <w:r w:rsidRPr="007C4C36">
              <w:rPr>
                <w:kern w:val="2"/>
                <w:sz w:val="24"/>
                <w:szCs w:val="24"/>
              </w:rPr>
              <w:t>5.79591</w:t>
            </w:r>
          </w:p>
        </w:tc>
      </w:tr>
      <w:tr w:rsidR="007C4C36" w:rsidRPr="007C4C36" w14:paraId="51CEE2B4" w14:textId="77777777" w:rsidTr="00E246BA">
        <w:trPr>
          <w:trHeight w:val="346"/>
        </w:trPr>
        <w:tc>
          <w:tcPr>
            <w:tcW w:w="726" w:type="pct"/>
            <w:tcBorders>
              <w:top w:val="single" w:sz="4" w:space="0" w:color="7F7F7F"/>
              <w:bottom w:val="single" w:sz="4" w:space="0" w:color="7F7F7F"/>
            </w:tcBorders>
            <w:shd w:val="clear" w:color="auto" w:fill="auto"/>
            <w:vAlign w:val="center"/>
          </w:tcPr>
          <w:p w14:paraId="4269EE15" w14:textId="77777777" w:rsidR="007C4C36" w:rsidRPr="007C4C36" w:rsidRDefault="007C4C36" w:rsidP="007C4C36">
            <w:pPr>
              <w:jc w:val="center"/>
              <w:rPr>
                <w:b/>
                <w:bCs/>
                <w:kern w:val="2"/>
                <w:sz w:val="24"/>
                <w:szCs w:val="24"/>
              </w:rPr>
            </w:pPr>
            <w:r w:rsidRPr="007C4C36">
              <w:rPr>
                <w:b/>
                <w:bCs/>
                <w:kern w:val="2"/>
                <w:sz w:val="24"/>
                <w:szCs w:val="24"/>
              </w:rPr>
              <w:t>R²</w:t>
            </w:r>
          </w:p>
        </w:tc>
        <w:tc>
          <w:tcPr>
            <w:tcW w:w="814" w:type="pct"/>
            <w:tcBorders>
              <w:top w:val="single" w:sz="4" w:space="0" w:color="7F7F7F"/>
              <w:bottom w:val="single" w:sz="4" w:space="0" w:color="7F7F7F"/>
            </w:tcBorders>
            <w:shd w:val="clear" w:color="auto" w:fill="auto"/>
            <w:vAlign w:val="center"/>
          </w:tcPr>
          <w:p w14:paraId="74DF6ECC" w14:textId="77777777" w:rsidR="007C4C36" w:rsidRPr="007C4C36" w:rsidRDefault="007C4C36" w:rsidP="007C4C36">
            <w:pPr>
              <w:jc w:val="center"/>
              <w:rPr>
                <w:kern w:val="2"/>
                <w:sz w:val="24"/>
                <w:szCs w:val="24"/>
              </w:rPr>
            </w:pPr>
            <w:r w:rsidRPr="007C4C36">
              <w:rPr>
                <w:rFonts w:hint="eastAsia"/>
                <w:kern w:val="2"/>
                <w:sz w:val="24"/>
                <w:szCs w:val="24"/>
              </w:rPr>
              <w:t>0.422842</w:t>
            </w:r>
          </w:p>
        </w:tc>
        <w:tc>
          <w:tcPr>
            <w:tcW w:w="985" w:type="pct"/>
            <w:tcBorders>
              <w:top w:val="single" w:sz="4" w:space="0" w:color="7F7F7F"/>
              <w:bottom w:val="single" w:sz="4" w:space="0" w:color="7F7F7F"/>
            </w:tcBorders>
            <w:shd w:val="clear" w:color="auto" w:fill="auto"/>
            <w:vAlign w:val="center"/>
          </w:tcPr>
          <w:p w14:paraId="3AAA79C7" w14:textId="77777777" w:rsidR="007C4C36" w:rsidRPr="007C4C36" w:rsidRDefault="007C4C36" w:rsidP="007C4C36">
            <w:pPr>
              <w:jc w:val="center"/>
              <w:rPr>
                <w:kern w:val="2"/>
                <w:sz w:val="24"/>
                <w:szCs w:val="24"/>
              </w:rPr>
            </w:pPr>
            <w:r w:rsidRPr="007C4C36">
              <w:rPr>
                <w:rFonts w:hint="eastAsia"/>
                <w:kern w:val="2"/>
                <w:sz w:val="24"/>
                <w:szCs w:val="24"/>
              </w:rPr>
              <w:t>0.956873</w:t>
            </w:r>
          </w:p>
        </w:tc>
        <w:tc>
          <w:tcPr>
            <w:tcW w:w="813" w:type="pct"/>
            <w:tcBorders>
              <w:top w:val="single" w:sz="4" w:space="0" w:color="7F7F7F"/>
              <w:bottom w:val="single" w:sz="4" w:space="0" w:color="7F7F7F"/>
            </w:tcBorders>
            <w:shd w:val="clear" w:color="auto" w:fill="auto"/>
            <w:vAlign w:val="center"/>
          </w:tcPr>
          <w:p w14:paraId="390E8FE6" w14:textId="77777777" w:rsidR="007C4C36" w:rsidRPr="007C4C36" w:rsidRDefault="007C4C36" w:rsidP="007C4C36">
            <w:pPr>
              <w:jc w:val="center"/>
              <w:rPr>
                <w:kern w:val="2"/>
                <w:sz w:val="24"/>
                <w:szCs w:val="24"/>
              </w:rPr>
            </w:pPr>
            <w:r w:rsidRPr="007C4C36">
              <w:rPr>
                <w:rFonts w:hint="eastAsia"/>
                <w:kern w:val="2"/>
                <w:sz w:val="24"/>
                <w:szCs w:val="24"/>
              </w:rPr>
              <w:t>0.942563</w:t>
            </w:r>
          </w:p>
        </w:tc>
        <w:tc>
          <w:tcPr>
            <w:tcW w:w="813" w:type="pct"/>
            <w:tcBorders>
              <w:top w:val="single" w:sz="4" w:space="0" w:color="7F7F7F"/>
              <w:bottom w:val="single" w:sz="4" w:space="0" w:color="7F7F7F"/>
            </w:tcBorders>
            <w:shd w:val="clear" w:color="auto" w:fill="auto"/>
            <w:vAlign w:val="center"/>
          </w:tcPr>
          <w:p w14:paraId="7EB344C4" w14:textId="77777777" w:rsidR="007C4C36" w:rsidRPr="007C4C36" w:rsidRDefault="007C4C36" w:rsidP="007C4C36">
            <w:pPr>
              <w:jc w:val="center"/>
              <w:rPr>
                <w:kern w:val="2"/>
                <w:sz w:val="24"/>
                <w:szCs w:val="24"/>
              </w:rPr>
            </w:pPr>
            <w:r w:rsidRPr="007C4C36">
              <w:rPr>
                <w:rFonts w:hint="eastAsia"/>
                <w:kern w:val="2"/>
                <w:sz w:val="24"/>
                <w:szCs w:val="24"/>
              </w:rPr>
              <w:t>0.524336</w:t>
            </w:r>
          </w:p>
        </w:tc>
        <w:tc>
          <w:tcPr>
            <w:tcW w:w="849" w:type="pct"/>
            <w:tcBorders>
              <w:top w:val="single" w:sz="4" w:space="0" w:color="7F7F7F"/>
              <w:bottom w:val="single" w:sz="4" w:space="0" w:color="7F7F7F"/>
            </w:tcBorders>
            <w:vAlign w:val="center"/>
          </w:tcPr>
          <w:p w14:paraId="3E6207B8" w14:textId="77777777" w:rsidR="007C4C36" w:rsidRPr="007C4C36" w:rsidRDefault="007C4C36" w:rsidP="007C4C36">
            <w:pPr>
              <w:jc w:val="center"/>
              <w:rPr>
                <w:kern w:val="2"/>
                <w:sz w:val="24"/>
                <w:szCs w:val="24"/>
              </w:rPr>
            </w:pPr>
            <w:r w:rsidRPr="007C4C36">
              <w:rPr>
                <w:kern w:val="2"/>
                <w:sz w:val="24"/>
                <w:szCs w:val="24"/>
              </w:rPr>
              <w:t>0.934821</w:t>
            </w:r>
          </w:p>
        </w:tc>
      </w:tr>
    </w:tbl>
    <w:p w14:paraId="73026DA1" w14:textId="5F4367DE" w:rsidR="00F60A7D" w:rsidRPr="007C4C36" w:rsidRDefault="00E246BA" w:rsidP="00E246BA">
      <w:pPr>
        <w:jc w:val="center"/>
        <w:rPr>
          <w:kern w:val="2"/>
          <w:sz w:val="28"/>
          <w:szCs w:val="28"/>
        </w:rPr>
      </w:pPr>
      <w:bookmarkStart w:id="125" w:name="_Hlk192598212"/>
      <w:r w:rsidRPr="007C4C36">
        <w:rPr>
          <w:rFonts w:hint="eastAsia"/>
          <w:kern w:val="2"/>
          <w:sz w:val="24"/>
          <w:szCs w:val="24"/>
        </w:rPr>
        <w:t>表</w:t>
      </w:r>
      <w:r w:rsidRPr="007C4C36">
        <w:rPr>
          <w:rFonts w:hint="eastAsia"/>
          <w:kern w:val="2"/>
          <w:sz w:val="24"/>
          <w:szCs w:val="24"/>
        </w:rPr>
        <w:t>1</w:t>
      </w:r>
      <w:bookmarkEnd w:id="125"/>
    </w:p>
    <w:p w14:paraId="1F2D81FB" w14:textId="77777777" w:rsidR="007C4C36" w:rsidRDefault="007C4C36" w:rsidP="005228B0">
      <w:pPr>
        <w:spacing w:line="360" w:lineRule="auto"/>
        <w:ind w:firstLine="480"/>
        <w:rPr>
          <w:kern w:val="1"/>
          <w:sz w:val="24"/>
        </w:rPr>
      </w:pPr>
    </w:p>
    <w:p w14:paraId="1E5D4580" w14:textId="77777777" w:rsidR="00F60A7D" w:rsidRDefault="00F60A7D">
      <w:pPr>
        <w:widowControl/>
        <w:jc w:val="left"/>
        <w:rPr>
          <w:kern w:val="1"/>
          <w:sz w:val="24"/>
        </w:rPr>
        <w:sectPr w:rsidR="00F60A7D" w:rsidSect="008E6420">
          <w:headerReference w:type="default" r:id="rId44"/>
          <w:footerReference w:type="default" r:id="rId45"/>
          <w:pgSz w:w="11906" w:h="16838"/>
          <w:pgMar w:top="1418" w:right="851" w:bottom="851" w:left="1418" w:header="851" w:footer="227" w:gutter="0"/>
          <w:pgNumType w:start="1"/>
          <w:cols w:space="720"/>
        </w:sectPr>
      </w:pPr>
    </w:p>
    <w:p w14:paraId="468F3AB4" w14:textId="1557D2C5" w:rsidR="007C4C36" w:rsidRPr="00F60A7D" w:rsidRDefault="00F60A7D" w:rsidP="00F60A7D">
      <w:pPr>
        <w:spacing w:line="360" w:lineRule="auto"/>
        <w:ind w:firstLine="480"/>
        <w:rPr>
          <w:rFonts w:eastAsia="楷体"/>
          <w:b/>
          <w:color w:val="1F497D"/>
          <w:kern w:val="1"/>
          <w:sz w:val="32"/>
          <w:szCs w:val="32"/>
        </w:rPr>
      </w:pPr>
      <w:r w:rsidRPr="007C4C36">
        <w:rPr>
          <w:rFonts w:hint="eastAsia"/>
          <w:kern w:val="1"/>
          <w:sz w:val="24"/>
        </w:rPr>
        <w:lastRenderedPageBreak/>
        <w:t>本发明涉及无线通信技术、嵌入式系统、环境监测技术以及机器学习领域，特别是一种利用</w:t>
      </w:r>
      <w:r w:rsidRPr="007C4C36">
        <w:rPr>
          <w:rFonts w:hint="eastAsia"/>
          <w:kern w:val="1"/>
          <w:sz w:val="24"/>
        </w:rPr>
        <w:t>STM32</w:t>
      </w:r>
      <w:r w:rsidRPr="007C4C36">
        <w:rPr>
          <w:rFonts w:hint="eastAsia"/>
          <w:kern w:val="1"/>
          <w:sz w:val="24"/>
        </w:rPr>
        <w:t>微控制器板和多种传感器进行空气质量数</w:t>
      </w:r>
      <w:proofErr w:type="gramStart"/>
      <w:r w:rsidRPr="007C4C36">
        <w:rPr>
          <w:rFonts w:hint="eastAsia"/>
          <w:kern w:val="1"/>
          <w:sz w:val="24"/>
        </w:rPr>
        <w:t>据实时</w:t>
      </w:r>
      <w:proofErr w:type="gramEnd"/>
      <w:r w:rsidRPr="007C4C36">
        <w:rPr>
          <w:rFonts w:hint="eastAsia"/>
          <w:kern w:val="1"/>
          <w:sz w:val="24"/>
        </w:rPr>
        <w:t>采集，并通过机器学习模型进行数据处理和预测的系统。系统通过实时监测空气质量指标，能够快速响应环境变化，为城市管理和居民提供及时的空气质量信息</w:t>
      </w:r>
      <w:r>
        <w:rPr>
          <w:rFonts w:hint="eastAsia"/>
          <w:kern w:val="1"/>
          <w:sz w:val="24"/>
        </w:rPr>
        <w:t>；</w:t>
      </w:r>
      <w:r w:rsidRPr="007C4C36">
        <w:rPr>
          <w:rFonts w:hint="eastAsia"/>
          <w:kern w:val="1"/>
          <w:sz w:val="24"/>
        </w:rPr>
        <w:t>利用</w:t>
      </w:r>
      <w:proofErr w:type="spellStart"/>
      <w:r w:rsidRPr="007C4C36">
        <w:rPr>
          <w:rFonts w:hint="eastAsia"/>
          <w:kern w:val="1"/>
          <w:sz w:val="24"/>
        </w:rPr>
        <w:t>WirelessHart</w:t>
      </w:r>
      <w:proofErr w:type="spellEnd"/>
      <w:r w:rsidRPr="007C4C36">
        <w:rPr>
          <w:rFonts w:hint="eastAsia"/>
          <w:kern w:val="1"/>
          <w:sz w:val="24"/>
        </w:rPr>
        <w:t>协议的无线通信模块，提高了监测点布置的灵活性，不受布线限制，易于扩展和维护</w:t>
      </w:r>
      <w:r>
        <w:rPr>
          <w:rFonts w:hint="eastAsia"/>
          <w:kern w:val="1"/>
          <w:sz w:val="24"/>
        </w:rPr>
        <w:t>；</w:t>
      </w:r>
      <w:r w:rsidRPr="007C4C36">
        <w:rPr>
          <w:rFonts w:hint="eastAsia"/>
          <w:kern w:val="1"/>
          <w:sz w:val="24"/>
        </w:rPr>
        <w:t>通过</w:t>
      </w:r>
      <w:r w:rsidRPr="007C4C36">
        <w:rPr>
          <w:rFonts w:hint="eastAsia"/>
          <w:kern w:val="1"/>
          <w:sz w:val="24"/>
        </w:rPr>
        <w:t>STM32</w:t>
      </w:r>
      <w:r w:rsidRPr="007C4C36">
        <w:rPr>
          <w:rFonts w:hint="eastAsia"/>
          <w:kern w:val="1"/>
          <w:sz w:val="24"/>
        </w:rPr>
        <w:t>微控制器板进行精确的数据采集，结合智能模型，扩展了非线性建模能力，提高了数据的准确性和模型的预测性能</w:t>
      </w:r>
      <w:r>
        <w:rPr>
          <w:rFonts w:hint="eastAsia"/>
          <w:kern w:val="1"/>
          <w:sz w:val="24"/>
        </w:rPr>
        <w:t>；</w:t>
      </w:r>
      <w:r w:rsidRPr="007C4C36">
        <w:rPr>
          <w:rFonts w:hint="eastAsia"/>
          <w:kern w:val="1"/>
          <w:sz w:val="24"/>
        </w:rPr>
        <w:t>通过引入自编码器进行特征提取，并将其与</w:t>
      </w:r>
      <w:r w:rsidRPr="007C4C36">
        <w:rPr>
          <w:rFonts w:hint="eastAsia"/>
          <w:kern w:val="1"/>
          <w:sz w:val="24"/>
        </w:rPr>
        <w:t>PM2.5</w:t>
      </w:r>
      <w:r w:rsidRPr="007C4C36">
        <w:rPr>
          <w:rFonts w:hint="eastAsia"/>
          <w:kern w:val="1"/>
          <w:sz w:val="24"/>
        </w:rPr>
        <w:t>、</w:t>
      </w:r>
      <w:r w:rsidRPr="007C4C36">
        <w:rPr>
          <w:rFonts w:hint="eastAsia"/>
          <w:kern w:val="1"/>
          <w:sz w:val="24"/>
        </w:rPr>
        <w:t>PM10</w:t>
      </w:r>
      <w:r w:rsidRPr="007C4C36">
        <w:rPr>
          <w:rFonts w:hint="eastAsia"/>
          <w:kern w:val="1"/>
          <w:sz w:val="24"/>
        </w:rPr>
        <w:t>等数据特征融合后输入到多种机器学习模型中，模型能够利用融合后更具代表性和低噪声的特征进行学习</w:t>
      </w:r>
      <w:r>
        <w:rPr>
          <w:rFonts w:hint="eastAsia"/>
          <w:kern w:val="1"/>
          <w:sz w:val="24"/>
        </w:rPr>
        <w:t>；</w:t>
      </w:r>
      <w:r w:rsidRPr="007C4C36">
        <w:rPr>
          <w:rFonts w:hint="eastAsia"/>
          <w:kern w:val="1"/>
          <w:sz w:val="24"/>
        </w:rPr>
        <w:t>自编码器有效地挖掘了数据中的潜在模式，减少了冗余信息，使得各机器学习模型能够更好地针对数据特性进行适配</w:t>
      </w:r>
      <w:r>
        <w:rPr>
          <w:rFonts w:hint="eastAsia"/>
          <w:kern w:val="1"/>
          <w:sz w:val="24"/>
        </w:rPr>
        <w:t>；</w:t>
      </w:r>
      <w:r w:rsidRPr="007C4C36">
        <w:rPr>
          <w:rFonts w:hint="eastAsia"/>
          <w:kern w:val="1"/>
          <w:sz w:val="24"/>
        </w:rPr>
        <w:t>系统设计允许轻松添加新的传感器和算法可以根据不同的数据</w:t>
      </w:r>
      <w:proofErr w:type="gramStart"/>
      <w:r w:rsidRPr="007C4C36">
        <w:rPr>
          <w:rFonts w:hint="eastAsia"/>
          <w:kern w:val="1"/>
          <w:sz w:val="24"/>
        </w:rPr>
        <w:t>集任务</w:t>
      </w:r>
      <w:proofErr w:type="gramEnd"/>
      <w:r w:rsidRPr="007C4C36">
        <w:rPr>
          <w:rFonts w:hint="eastAsia"/>
          <w:kern w:val="1"/>
          <w:sz w:val="24"/>
        </w:rPr>
        <w:t>进行相应的调整，以适应未来技术的发展和新的监测需求，有广泛的适应性</w:t>
      </w:r>
      <w:r>
        <w:rPr>
          <w:rFonts w:hint="eastAsia"/>
          <w:color w:val="000000" w:themeColor="text1"/>
          <w:kern w:val="1"/>
          <w:sz w:val="24"/>
          <w:szCs w:val="24"/>
        </w:rPr>
        <w:t>。</w:t>
      </w:r>
    </w:p>
    <w:sectPr w:rsidR="007C4C36" w:rsidRPr="00F60A7D" w:rsidSect="008E6420">
      <w:headerReference w:type="default" r:id="rId46"/>
      <w:pgSz w:w="11906" w:h="16838"/>
      <w:pgMar w:top="1418" w:right="851" w:bottom="851" w:left="1418" w:header="851" w:footer="22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47C04" w14:textId="77777777" w:rsidR="00A149B1" w:rsidRDefault="00A149B1">
      <w:r>
        <w:separator/>
      </w:r>
    </w:p>
  </w:endnote>
  <w:endnote w:type="continuationSeparator" w:id="0">
    <w:p w14:paraId="44109569" w14:textId="77777777" w:rsidR="00A149B1" w:rsidRDefault="00A14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6EF4A" w14:textId="77777777" w:rsidR="00C00C1E" w:rsidRDefault="00C00C1E">
    <w:pPr>
      <w:pStyle w:val="af"/>
      <w:spacing w:line="200" w:lineRule="exact"/>
      <w:rPr>
        <w:rFonts w:ascii="黑体" w:eastAsia="黑体" w:hAnsi="黑体" w:hint="eastAsia"/>
      </w:rPr>
    </w:pPr>
    <w:r>
      <w:rPr>
        <w:rFonts w:ascii="黑体" w:eastAsia="黑体" w:hAnsi="黑体"/>
      </w:rPr>
      <w:t>110101</w:t>
    </w:r>
  </w:p>
  <w:p w14:paraId="6A16A693" w14:textId="77777777" w:rsidR="00C00C1E" w:rsidRDefault="00C00C1E">
    <w:pPr>
      <w:pStyle w:val="af"/>
      <w:spacing w:line="200" w:lineRule="exact"/>
      <w:jc w:val="both"/>
      <w:rPr>
        <w:rFonts w:ascii="黑体" w:eastAsia="黑体" w:hAnsi="黑体" w:hint="eastAsia"/>
      </w:rPr>
    </w:pPr>
    <w:r>
      <w:rPr>
        <w:rFonts w:ascii="黑体" w:eastAsia="黑体" w:hAnsi="黑体"/>
      </w:rPr>
      <w:t xml:space="preserve">2010.2                                             </w:t>
    </w:r>
    <w:r w:rsidR="00AD465F">
      <w:fldChar w:fldCharType="begin"/>
    </w:r>
    <w:r w:rsidR="00AD465F">
      <w:instrText xml:space="preserve"> PAGE \* Arabic </w:instrText>
    </w:r>
    <w:r w:rsidR="00AD465F">
      <w:fldChar w:fldCharType="separate"/>
    </w:r>
    <w:r w:rsidR="009740F1">
      <w:rPr>
        <w:noProof/>
      </w:rPr>
      <w:t>1</w:t>
    </w:r>
    <w:r w:rsidR="00AD465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25C30" w14:textId="77777777" w:rsidR="00C00C1E" w:rsidRDefault="00AD465F">
    <w:pPr>
      <w:pStyle w:val="af"/>
      <w:framePr w:wrap="around" w:vAnchor="text" w:hAnchor="page" w:x="6099" w:y="185"/>
    </w:pPr>
    <w:r>
      <w:fldChar w:fldCharType="begin"/>
    </w:r>
    <w:r>
      <w:instrText xml:space="preserve"> PAGE \* Arabic </w:instrText>
    </w:r>
    <w:r>
      <w:fldChar w:fldCharType="separate"/>
    </w:r>
    <w:r w:rsidR="009740F1">
      <w:rPr>
        <w:noProof/>
      </w:rPr>
      <w:t>1</w:t>
    </w:r>
    <w:r>
      <w:rPr>
        <w:noProof/>
      </w:rPr>
      <w:fldChar w:fldCharType="end"/>
    </w:r>
  </w:p>
  <w:p w14:paraId="4CF7A2F6" w14:textId="77777777" w:rsidR="00C00C1E" w:rsidRDefault="00C00C1E">
    <w:pPr>
      <w:pStyle w:val="af"/>
      <w:spacing w:line="200" w:lineRule="exact"/>
      <w:ind w:right="360"/>
      <w:rPr>
        <w:rFonts w:ascii="黑体" w:eastAsia="黑体" w:hAnsi="黑体" w:hint="eastAsia"/>
      </w:rPr>
    </w:pPr>
    <w:r>
      <w:rPr>
        <w:rFonts w:ascii="黑体" w:eastAsia="黑体" w:hAnsi="黑体"/>
      </w:rPr>
      <w:t>100001</w:t>
    </w:r>
  </w:p>
  <w:p w14:paraId="53338538" w14:textId="77777777" w:rsidR="00C00C1E" w:rsidRDefault="00C00C1E">
    <w:pPr>
      <w:pStyle w:val="af"/>
      <w:spacing w:line="200" w:lineRule="exact"/>
      <w:jc w:val="both"/>
      <w:rPr>
        <w:rFonts w:ascii="黑体" w:eastAsia="黑体" w:hAnsi="黑体" w:hint="eastAsia"/>
      </w:rPr>
    </w:pPr>
    <w:r>
      <w:rPr>
        <w:rFonts w:ascii="黑体" w:eastAsia="黑体" w:hAnsi="黑体"/>
      </w:rPr>
      <w:t xml:space="preserve">2010.2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37685" w14:textId="77777777" w:rsidR="00C00C1E" w:rsidRDefault="00AD465F">
    <w:pPr>
      <w:pStyle w:val="af"/>
      <w:framePr w:wrap="around" w:vAnchor="text" w:hAnchor="page" w:x="6099" w:y="185"/>
    </w:pPr>
    <w:r>
      <w:fldChar w:fldCharType="begin"/>
    </w:r>
    <w:r>
      <w:instrText xml:space="preserve"> PAGE \* Arabic </w:instrText>
    </w:r>
    <w:r>
      <w:fldChar w:fldCharType="separate"/>
    </w:r>
    <w:r w:rsidR="009740F1">
      <w:rPr>
        <w:noProof/>
      </w:rPr>
      <w:t>1</w:t>
    </w:r>
    <w:r>
      <w:rPr>
        <w:noProof/>
      </w:rPr>
      <w:fldChar w:fldCharType="end"/>
    </w:r>
  </w:p>
  <w:p w14:paraId="2356D6C9" w14:textId="77777777" w:rsidR="00C00C1E" w:rsidRDefault="00C00C1E">
    <w:pPr>
      <w:pStyle w:val="af"/>
      <w:spacing w:line="200" w:lineRule="exact"/>
      <w:ind w:right="360"/>
      <w:rPr>
        <w:rFonts w:ascii="黑体" w:eastAsia="黑体" w:hAnsi="黑体" w:hint="eastAsia"/>
      </w:rPr>
    </w:pPr>
    <w:r>
      <w:rPr>
        <w:rFonts w:ascii="黑体" w:eastAsia="黑体" w:hAnsi="黑体"/>
      </w:rPr>
      <w:t>100005</w:t>
    </w:r>
  </w:p>
  <w:p w14:paraId="557AAA45" w14:textId="77777777" w:rsidR="00C00C1E" w:rsidRDefault="00C00C1E">
    <w:pPr>
      <w:pStyle w:val="af"/>
      <w:spacing w:line="200" w:lineRule="exact"/>
      <w:jc w:val="both"/>
      <w:rPr>
        <w:rFonts w:ascii="黑体" w:eastAsia="黑体" w:hAnsi="黑体" w:hint="eastAsia"/>
      </w:rPr>
    </w:pPr>
    <w:r>
      <w:rPr>
        <w:rFonts w:ascii="黑体" w:eastAsia="黑体" w:hAnsi="黑体"/>
      </w:rPr>
      <w:t xml:space="preserve">2010.2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E665" w14:textId="77777777" w:rsidR="00C00C1E" w:rsidRDefault="00AD465F">
    <w:pPr>
      <w:pStyle w:val="af"/>
      <w:framePr w:wrap="around" w:vAnchor="text" w:hAnchor="page" w:x="6099" w:y="185"/>
    </w:pPr>
    <w:r>
      <w:fldChar w:fldCharType="begin"/>
    </w:r>
    <w:r>
      <w:instrText xml:space="preserve"> PAGE \* Arabic </w:instrText>
    </w:r>
    <w:r>
      <w:fldChar w:fldCharType="separate"/>
    </w:r>
    <w:r w:rsidR="009740F1">
      <w:rPr>
        <w:noProof/>
      </w:rPr>
      <w:t>1</w:t>
    </w:r>
    <w:r>
      <w:rPr>
        <w:noProof/>
      </w:rPr>
      <w:fldChar w:fldCharType="end"/>
    </w:r>
  </w:p>
  <w:p w14:paraId="440F89C8" w14:textId="77777777" w:rsidR="00C00C1E" w:rsidRDefault="00C00C1E">
    <w:pPr>
      <w:pStyle w:val="af"/>
      <w:spacing w:line="200" w:lineRule="exact"/>
      <w:ind w:right="360"/>
      <w:rPr>
        <w:rFonts w:ascii="黑体" w:eastAsia="黑体" w:hAnsi="黑体" w:hint="eastAsia"/>
      </w:rPr>
    </w:pPr>
    <w:r>
      <w:rPr>
        <w:rFonts w:ascii="黑体" w:eastAsia="黑体" w:hAnsi="黑体"/>
      </w:rPr>
      <w:t>100005</w:t>
    </w:r>
  </w:p>
  <w:p w14:paraId="23259660" w14:textId="77777777" w:rsidR="00C00C1E" w:rsidRDefault="00C00C1E">
    <w:pPr>
      <w:pStyle w:val="af"/>
      <w:spacing w:line="200" w:lineRule="exact"/>
      <w:jc w:val="both"/>
      <w:rPr>
        <w:rFonts w:ascii="黑体" w:eastAsia="黑体" w:hAnsi="黑体" w:hint="eastAsia"/>
      </w:rPr>
    </w:pPr>
    <w:r>
      <w:rPr>
        <w:rFonts w:ascii="黑体" w:eastAsia="黑体" w:hAnsi="黑体"/>
      </w:rPr>
      <w:t xml:space="preserve">2010.2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2538F" w14:textId="77777777" w:rsidR="00A149B1" w:rsidRDefault="00A149B1">
      <w:r>
        <w:separator/>
      </w:r>
    </w:p>
  </w:footnote>
  <w:footnote w:type="continuationSeparator" w:id="0">
    <w:p w14:paraId="33CBF322" w14:textId="77777777" w:rsidR="00A149B1" w:rsidRDefault="00A14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B0C28" w14:textId="77777777" w:rsidR="00C00C1E" w:rsidRDefault="00C00C1E">
    <w:pPr>
      <w:pStyle w:val="af1"/>
      <w:rPr>
        <w:rFonts w:eastAsia="黑体"/>
        <w:spacing w:val="90"/>
        <w:sz w:val="28"/>
      </w:rPr>
    </w:pPr>
    <w:r>
      <w:rPr>
        <w:rFonts w:eastAsia="黑体" w:hint="eastAsia"/>
        <w:spacing w:val="71"/>
        <w:sz w:val="28"/>
      </w:rPr>
      <w:t>发明专利请求书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BE6AA" w14:textId="77777777" w:rsidR="00C00C1E" w:rsidRDefault="00C00C1E">
    <w:pPr>
      <w:pStyle w:val="af1"/>
      <w:rPr>
        <w:rFonts w:eastAsia="黑体"/>
        <w:spacing w:val="90"/>
        <w:sz w:val="28"/>
      </w:rPr>
    </w:pPr>
    <w:r>
      <w:rPr>
        <w:rFonts w:eastAsia="黑体" w:hint="eastAsia"/>
        <w:spacing w:val="90"/>
        <w:sz w:val="28"/>
      </w:rPr>
      <w:t>权利要求书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59E68" w14:textId="73FA4420" w:rsidR="00C00C1E" w:rsidRDefault="00C00C1E">
    <w:pPr>
      <w:pStyle w:val="af1"/>
      <w:rPr>
        <w:rFonts w:eastAsia="黑体"/>
        <w:spacing w:val="90"/>
        <w:sz w:val="28"/>
      </w:rPr>
    </w:pPr>
    <w:r>
      <w:rPr>
        <w:rFonts w:eastAsia="黑体"/>
        <w:spacing w:val="71"/>
        <w:sz w:val="28"/>
      </w:rPr>
      <w:t>说明书</w:t>
    </w:r>
  </w:p>
  <w:p w14:paraId="46AAD253" w14:textId="77777777" w:rsidR="00C00C1E" w:rsidRDefault="00C00C1E">
    <w:pPr>
      <w:outlineLvl w:val="0"/>
      <w:rPr>
        <w:rFonts w:eastAsia="黑体"/>
        <w:b/>
        <w:spacing w:val="158"/>
        <w:kern w:val="1"/>
        <w:sz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D0DFA" w14:textId="67F4F71B" w:rsidR="00C00C1E" w:rsidRDefault="00C00C1E">
    <w:pPr>
      <w:pStyle w:val="af1"/>
      <w:rPr>
        <w:rFonts w:eastAsia="黑体"/>
        <w:spacing w:val="90"/>
        <w:sz w:val="28"/>
      </w:rPr>
    </w:pPr>
    <w:r>
      <w:rPr>
        <w:rFonts w:eastAsia="黑体"/>
        <w:spacing w:val="71"/>
        <w:sz w:val="28"/>
      </w:rPr>
      <w:t>说明书</w:t>
    </w:r>
    <w:r w:rsidR="00882274">
      <w:rPr>
        <w:rFonts w:eastAsia="黑体" w:hint="eastAsia"/>
        <w:spacing w:val="71"/>
        <w:sz w:val="28"/>
      </w:rPr>
      <w:t>附图</w:t>
    </w:r>
  </w:p>
  <w:p w14:paraId="3DAE0BD5" w14:textId="77777777" w:rsidR="00C00C1E" w:rsidRDefault="00C00C1E">
    <w:pPr>
      <w:outlineLvl w:val="0"/>
      <w:rPr>
        <w:rFonts w:eastAsia="黑体"/>
        <w:b/>
        <w:spacing w:val="158"/>
        <w:kern w:val="1"/>
        <w:sz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D74E2" w14:textId="40B03EB6" w:rsidR="00F60A7D" w:rsidRDefault="00F60A7D">
    <w:pPr>
      <w:pStyle w:val="af1"/>
      <w:rPr>
        <w:rFonts w:eastAsia="黑体"/>
        <w:spacing w:val="90"/>
        <w:sz w:val="28"/>
      </w:rPr>
    </w:pPr>
    <w:r>
      <w:rPr>
        <w:rFonts w:eastAsia="黑体"/>
        <w:spacing w:val="71"/>
        <w:sz w:val="28"/>
      </w:rPr>
      <w:t>说明书</w:t>
    </w:r>
    <w:r>
      <w:rPr>
        <w:rFonts w:eastAsia="黑体" w:hint="eastAsia"/>
        <w:spacing w:val="71"/>
        <w:sz w:val="28"/>
      </w:rPr>
      <w:t>摘要</w:t>
    </w:r>
  </w:p>
  <w:p w14:paraId="3C59C923" w14:textId="77777777" w:rsidR="00F60A7D" w:rsidRDefault="00F60A7D">
    <w:pPr>
      <w:outlineLvl w:val="0"/>
      <w:rPr>
        <w:rFonts w:eastAsia="黑体"/>
        <w:b/>
        <w:spacing w:val="158"/>
        <w:kern w:val="1"/>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B4205CB"/>
    <w:multiLevelType w:val="singleLevel"/>
    <w:tmpl w:val="DB4205CB"/>
    <w:lvl w:ilvl="0">
      <w:start w:val="1"/>
      <w:numFmt w:val="decimal"/>
      <w:suff w:val="nothing"/>
      <w:lvlText w:val="%1、"/>
      <w:lvlJc w:val="left"/>
    </w:lvl>
  </w:abstractNum>
  <w:abstractNum w:abstractNumId="1" w15:restartNumberingAfterBreak="0">
    <w:nsid w:val="048458C8"/>
    <w:multiLevelType w:val="hybridMultilevel"/>
    <w:tmpl w:val="4CC2FE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3A7CAF"/>
    <w:multiLevelType w:val="hybridMultilevel"/>
    <w:tmpl w:val="1778B67E"/>
    <w:lvl w:ilvl="0" w:tplc="648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381E80"/>
    <w:multiLevelType w:val="hybridMultilevel"/>
    <w:tmpl w:val="69AC4910"/>
    <w:lvl w:ilvl="0" w:tplc="971A2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D1F0AF"/>
    <w:multiLevelType w:val="multilevel"/>
    <w:tmpl w:val="58D1F0AF"/>
    <w:lvl w:ilvl="0">
      <w:start w:val="1"/>
      <w:numFmt w:val="decimal"/>
      <w:lvlText w:val="%1、"/>
      <w:lvlJc w:val="left"/>
      <w:rPr>
        <w:shd w:val="clear" w:color="auto" w:fill="auto"/>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num w:numId="1" w16cid:durableId="448550858">
    <w:abstractNumId w:val="4"/>
  </w:num>
  <w:num w:numId="2" w16cid:durableId="1717660778">
    <w:abstractNumId w:val="1"/>
  </w:num>
  <w:num w:numId="3" w16cid:durableId="953638931">
    <w:abstractNumId w:val="2"/>
  </w:num>
  <w:num w:numId="4" w16cid:durableId="706032148">
    <w:abstractNumId w:val="3"/>
  </w:num>
  <w:num w:numId="5" w16cid:durableId="1246912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bordersDoNotSurroundHeader/>
  <w:bordersDoNotSurroundFooter/>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0"/>
  <w:drawingGridVerticalSpacing w:val="0"/>
  <w:doNotUseMarginsForDrawingGridOrigin/>
  <w:drawingGridHorizontalOrigin w:val="0"/>
  <w:drawingGridVerticalOrigin w:val="0"/>
  <w:noPunctuationKerning/>
  <w:characterSpacingControl w:val="doNotCompress"/>
  <w:hdrShapeDefaults>
    <o:shapedefaults v:ext="edit" spidmax="2050" strokecolor="#739cc3">
      <v:fill angle="90" type="gradient"/>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35"/>
    <w:rsid w:val="000040FD"/>
    <w:rsid w:val="000060A1"/>
    <w:rsid w:val="000114B9"/>
    <w:rsid w:val="00013795"/>
    <w:rsid w:val="00015EC3"/>
    <w:rsid w:val="00025618"/>
    <w:rsid w:val="0002615A"/>
    <w:rsid w:val="000273FA"/>
    <w:rsid w:val="00051E4A"/>
    <w:rsid w:val="00062562"/>
    <w:rsid w:val="000650AD"/>
    <w:rsid w:val="00065C27"/>
    <w:rsid w:val="00070E41"/>
    <w:rsid w:val="00072DCB"/>
    <w:rsid w:val="000765E4"/>
    <w:rsid w:val="00084A84"/>
    <w:rsid w:val="0008502A"/>
    <w:rsid w:val="0009469E"/>
    <w:rsid w:val="000A1BA0"/>
    <w:rsid w:val="000B0027"/>
    <w:rsid w:val="000B45B5"/>
    <w:rsid w:val="000C0113"/>
    <w:rsid w:val="000C0424"/>
    <w:rsid w:val="000C3A0B"/>
    <w:rsid w:val="000D003B"/>
    <w:rsid w:val="000D3959"/>
    <w:rsid w:val="000D7017"/>
    <w:rsid w:val="000E04A1"/>
    <w:rsid w:val="000E11D9"/>
    <w:rsid w:val="000E37ED"/>
    <w:rsid w:val="000F39DC"/>
    <w:rsid w:val="000F56BD"/>
    <w:rsid w:val="001035FE"/>
    <w:rsid w:val="001133A4"/>
    <w:rsid w:val="001202CE"/>
    <w:rsid w:val="00122390"/>
    <w:rsid w:val="00125AB7"/>
    <w:rsid w:val="00125F12"/>
    <w:rsid w:val="00126BD5"/>
    <w:rsid w:val="00135D09"/>
    <w:rsid w:val="00146F3E"/>
    <w:rsid w:val="001507BC"/>
    <w:rsid w:val="001515A9"/>
    <w:rsid w:val="00157CA1"/>
    <w:rsid w:val="0016195D"/>
    <w:rsid w:val="0017078B"/>
    <w:rsid w:val="00170F1F"/>
    <w:rsid w:val="0017525E"/>
    <w:rsid w:val="001830DC"/>
    <w:rsid w:val="001843D4"/>
    <w:rsid w:val="00186932"/>
    <w:rsid w:val="00187D4A"/>
    <w:rsid w:val="00195ED3"/>
    <w:rsid w:val="00196396"/>
    <w:rsid w:val="001B0983"/>
    <w:rsid w:val="001C055A"/>
    <w:rsid w:val="001C2E32"/>
    <w:rsid w:val="001C44DB"/>
    <w:rsid w:val="001C597B"/>
    <w:rsid w:val="001C7EB3"/>
    <w:rsid w:val="001D064A"/>
    <w:rsid w:val="001D0D49"/>
    <w:rsid w:val="001E4F24"/>
    <w:rsid w:val="001E7E23"/>
    <w:rsid w:val="001F11B5"/>
    <w:rsid w:val="001F26B6"/>
    <w:rsid w:val="001F72C7"/>
    <w:rsid w:val="0020108C"/>
    <w:rsid w:val="002017E8"/>
    <w:rsid w:val="002038D9"/>
    <w:rsid w:val="0020428B"/>
    <w:rsid w:val="00207454"/>
    <w:rsid w:val="00216994"/>
    <w:rsid w:val="002227F7"/>
    <w:rsid w:val="00227B56"/>
    <w:rsid w:val="00237ED7"/>
    <w:rsid w:val="00261132"/>
    <w:rsid w:val="00267502"/>
    <w:rsid w:val="00270932"/>
    <w:rsid w:val="00274262"/>
    <w:rsid w:val="00274ADE"/>
    <w:rsid w:val="0028548D"/>
    <w:rsid w:val="002938E4"/>
    <w:rsid w:val="00294CFD"/>
    <w:rsid w:val="002A0DD9"/>
    <w:rsid w:val="002A47F2"/>
    <w:rsid w:val="002B752B"/>
    <w:rsid w:val="002C2C58"/>
    <w:rsid w:val="002D4277"/>
    <w:rsid w:val="002E2DE4"/>
    <w:rsid w:val="002E2F06"/>
    <w:rsid w:val="002E44AC"/>
    <w:rsid w:val="002F48B4"/>
    <w:rsid w:val="002F6F51"/>
    <w:rsid w:val="00300406"/>
    <w:rsid w:val="0031177A"/>
    <w:rsid w:val="003130AE"/>
    <w:rsid w:val="00324E1E"/>
    <w:rsid w:val="0033426C"/>
    <w:rsid w:val="00340038"/>
    <w:rsid w:val="003511A2"/>
    <w:rsid w:val="003600A5"/>
    <w:rsid w:val="00367B66"/>
    <w:rsid w:val="003701BD"/>
    <w:rsid w:val="00375419"/>
    <w:rsid w:val="0037561B"/>
    <w:rsid w:val="00375853"/>
    <w:rsid w:val="00377DEE"/>
    <w:rsid w:val="0038052B"/>
    <w:rsid w:val="003840C8"/>
    <w:rsid w:val="00384115"/>
    <w:rsid w:val="00385D17"/>
    <w:rsid w:val="00394E10"/>
    <w:rsid w:val="003A04DA"/>
    <w:rsid w:val="003A4777"/>
    <w:rsid w:val="003B0891"/>
    <w:rsid w:val="003B0FDD"/>
    <w:rsid w:val="003B556C"/>
    <w:rsid w:val="003C68F0"/>
    <w:rsid w:val="003C7C84"/>
    <w:rsid w:val="003D21F9"/>
    <w:rsid w:val="003F073D"/>
    <w:rsid w:val="00401667"/>
    <w:rsid w:val="00410E30"/>
    <w:rsid w:val="004127E5"/>
    <w:rsid w:val="004156FC"/>
    <w:rsid w:val="004162CB"/>
    <w:rsid w:val="00417E14"/>
    <w:rsid w:val="0042535C"/>
    <w:rsid w:val="00432E24"/>
    <w:rsid w:val="00442731"/>
    <w:rsid w:val="004556F5"/>
    <w:rsid w:val="0046361D"/>
    <w:rsid w:val="004640D0"/>
    <w:rsid w:val="00472BB4"/>
    <w:rsid w:val="00473AA9"/>
    <w:rsid w:val="00476AF1"/>
    <w:rsid w:val="00492F21"/>
    <w:rsid w:val="00497EF7"/>
    <w:rsid w:val="004A211D"/>
    <w:rsid w:val="004A2F44"/>
    <w:rsid w:val="004B3AF3"/>
    <w:rsid w:val="004B49B0"/>
    <w:rsid w:val="004C0E6A"/>
    <w:rsid w:val="004C55AC"/>
    <w:rsid w:val="004E3322"/>
    <w:rsid w:val="004E56F7"/>
    <w:rsid w:val="004E5905"/>
    <w:rsid w:val="004F269D"/>
    <w:rsid w:val="004F522F"/>
    <w:rsid w:val="004F5D9A"/>
    <w:rsid w:val="00506F19"/>
    <w:rsid w:val="00511320"/>
    <w:rsid w:val="00512066"/>
    <w:rsid w:val="00515A5F"/>
    <w:rsid w:val="0052131E"/>
    <w:rsid w:val="005214CC"/>
    <w:rsid w:val="005228B0"/>
    <w:rsid w:val="00523D29"/>
    <w:rsid w:val="005314E3"/>
    <w:rsid w:val="00534D90"/>
    <w:rsid w:val="005366A2"/>
    <w:rsid w:val="005375AA"/>
    <w:rsid w:val="00541347"/>
    <w:rsid w:val="00552742"/>
    <w:rsid w:val="00553810"/>
    <w:rsid w:val="00563DCA"/>
    <w:rsid w:val="00564B6D"/>
    <w:rsid w:val="00566CC0"/>
    <w:rsid w:val="00571C11"/>
    <w:rsid w:val="005A5636"/>
    <w:rsid w:val="005C4264"/>
    <w:rsid w:val="005C5D8F"/>
    <w:rsid w:val="005C7A7C"/>
    <w:rsid w:val="005D1B13"/>
    <w:rsid w:val="005D48AA"/>
    <w:rsid w:val="005D60F9"/>
    <w:rsid w:val="005E40EC"/>
    <w:rsid w:val="005E4FE5"/>
    <w:rsid w:val="005F57AA"/>
    <w:rsid w:val="005F5EBC"/>
    <w:rsid w:val="00600D4C"/>
    <w:rsid w:val="00604E2D"/>
    <w:rsid w:val="006103E9"/>
    <w:rsid w:val="00610E76"/>
    <w:rsid w:val="00615806"/>
    <w:rsid w:val="006159F9"/>
    <w:rsid w:val="006219F4"/>
    <w:rsid w:val="00624580"/>
    <w:rsid w:val="0064264D"/>
    <w:rsid w:val="00642B90"/>
    <w:rsid w:val="006430D8"/>
    <w:rsid w:val="0064630F"/>
    <w:rsid w:val="00656190"/>
    <w:rsid w:val="006562D8"/>
    <w:rsid w:val="00656400"/>
    <w:rsid w:val="00664102"/>
    <w:rsid w:val="006719BF"/>
    <w:rsid w:val="00672DF7"/>
    <w:rsid w:val="00673993"/>
    <w:rsid w:val="0067645F"/>
    <w:rsid w:val="0068179C"/>
    <w:rsid w:val="00686E39"/>
    <w:rsid w:val="00687978"/>
    <w:rsid w:val="00687F19"/>
    <w:rsid w:val="00692505"/>
    <w:rsid w:val="006935B2"/>
    <w:rsid w:val="00696A2D"/>
    <w:rsid w:val="006A0A28"/>
    <w:rsid w:val="006A4101"/>
    <w:rsid w:val="006B00EF"/>
    <w:rsid w:val="006B48FC"/>
    <w:rsid w:val="006B581E"/>
    <w:rsid w:val="006C30EC"/>
    <w:rsid w:val="006C38C9"/>
    <w:rsid w:val="006D2922"/>
    <w:rsid w:val="006D3488"/>
    <w:rsid w:val="006D4267"/>
    <w:rsid w:val="006D4E94"/>
    <w:rsid w:val="006E253D"/>
    <w:rsid w:val="006E792F"/>
    <w:rsid w:val="006F2629"/>
    <w:rsid w:val="006F2AF7"/>
    <w:rsid w:val="006F322F"/>
    <w:rsid w:val="006F56ED"/>
    <w:rsid w:val="006F5AE2"/>
    <w:rsid w:val="007079AB"/>
    <w:rsid w:val="00711429"/>
    <w:rsid w:val="00711A00"/>
    <w:rsid w:val="00714C2B"/>
    <w:rsid w:val="007301C8"/>
    <w:rsid w:val="007308DA"/>
    <w:rsid w:val="0073208C"/>
    <w:rsid w:val="007332CD"/>
    <w:rsid w:val="0073423E"/>
    <w:rsid w:val="0073459C"/>
    <w:rsid w:val="007349E6"/>
    <w:rsid w:val="00743F0A"/>
    <w:rsid w:val="00746545"/>
    <w:rsid w:val="0074686D"/>
    <w:rsid w:val="007577F7"/>
    <w:rsid w:val="0076216B"/>
    <w:rsid w:val="00767055"/>
    <w:rsid w:val="00772ED1"/>
    <w:rsid w:val="0077356C"/>
    <w:rsid w:val="00774B5C"/>
    <w:rsid w:val="0077604E"/>
    <w:rsid w:val="00783CEC"/>
    <w:rsid w:val="00784C6A"/>
    <w:rsid w:val="007924B5"/>
    <w:rsid w:val="00793639"/>
    <w:rsid w:val="00793971"/>
    <w:rsid w:val="007959FF"/>
    <w:rsid w:val="00797112"/>
    <w:rsid w:val="007A090A"/>
    <w:rsid w:val="007A267B"/>
    <w:rsid w:val="007A7744"/>
    <w:rsid w:val="007B024E"/>
    <w:rsid w:val="007B1813"/>
    <w:rsid w:val="007B2647"/>
    <w:rsid w:val="007B675B"/>
    <w:rsid w:val="007C2000"/>
    <w:rsid w:val="007C394D"/>
    <w:rsid w:val="007C48DE"/>
    <w:rsid w:val="007C4C36"/>
    <w:rsid w:val="007C7E87"/>
    <w:rsid w:val="007D17D0"/>
    <w:rsid w:val="007D26A3"/>
    <w:rsid w:val="007E228D"/>
    <w:rsid w:val="007E4A01"/>
    <w:rsid w:val="007F13AE"/>
    <w:rsid w:val="007F7A3C"/>
    <w:rsid w:val="00812768"/>
    <w:rsid w:val="00826D29"/>
    <w:rsid w:val="0082773F"/>
    <w:rsid w:val="00835DBC"/>
    <w:rsid w:val="00836699"/>
    <w:rsid w:val="00837648"/>
    <w:rsid w:val="00846912"/>
    <w:rsid w:val="00850D6F"/>
    <w:rsid w:val="00853A5B"/>
    <w:rsid w:val="00862D22"/>
    <w:rsid w:val="00862FD9"/>
    <w:rsid w:val="00863F26"/>
    <w:rsid w:val="00876247"/>
    <w:rsid w:val="00882037"/>
    <w:rsid w:val="00882274"/>
    <w:rsid w:val="00882A5C"/>
    <w:rsid w:val="0088563A"/>
    <w:rsid w:val="008868E0"/>
    <w:rsid w:val="008917F6"/>
    <w:rsid w:val="008935C4"/>
    <w:rsid w:val="00895E3D"/>
    <w:rsid w:val="008A56C6"/>
    <w:rsid w:val="008A76F2"/>
    <w:rsid w:val="008A7F73"/>
    <w:rsid w:val="008B2588"/>
    <w:rsid w:val="008B2F9F"/>
    <w:rsid w:val="008B2FE8"/>
    <w:rsid w:val="008B397F"/>
    <w:rsid w:val="008C30A4"/>
    <w:rsid w:val="008C5A1E"/>
    <w:rsid w:val="008D3A08"/>
    <w:rsid w:val="008D55AF"/>
    <w:rsid w:val="008D68B7"/>
    <w:rsid w:val="008D6DF0"/>
    <w:rsid w:val="008E6420"/>
    <w:rsid w:val="0090707C"/>
    <w:rsid w:val="00910183"/>
    <w:rsid w:val="009144BF"/>
    <w:rsid w:val="00916B8D"/>
    <w:rsid w:val="00923CC3"/>
    <w:rsid w:val="009248C6"/>
    <w:rsid w:val="00933093"/>
    <w:rsid w:val="00934D95"/>
    <w:rsid w:val="00945E91"/>
    <w:rsid w:val="00955950"/>
    <w:rsid w:val="00965490"/>
    <w:rsid w:val="00971B86"/>
    <w:rsid w:val="009728CC"/>
    <w:rsid w:val="009740F1"/>
    <w:rsid w:val="009764BF"/>
    <w:rsid w:val="00980778"/>
    <w:rsid w:val="00981154"/>
    <w:rsid w:val="00981D7A"/>
    <w:rsid w:val="00983F1E"/>
    <w:rsid w:val="00991C7A"/>
    <w:rsid w:val="00997617"/>
    <w:rsid w:val="009A42B2"/>
    <w:rsid w:val="009A7CBF"/>
    <w:rsid w:val="009B1727"/>
    <w:rsid w:val="009B1887"/>
    <w:rsid w:val="009B320C"/>
    <w:rsid w:val="009C1364"/>
    <w:rsid w:val="009C2FAD"/>
    <w:rsid w:val="009C34D4"/>
    <w:rsid w:val="009D197D"/>
    <w:rsid w:val="009D521F"/>
    <w:rsid w:val="009D7BDD"/>
    <w:rsid w:val="009E2557"/>
    <w:rsid w:val="009E4F48"/>
    <w:rsid w:val="009F1E1C"/>
    <w:rsid w:val="009F7257"/>
    <w:rsid w:val="009F7658"/>
    <w:rsid w:val="00A03884"/>
    <w:rsid w:val="00A0398C"/>
    <w:rsid w:val="00A058B6"/>
    <w:rsid w:val="00A14409"/>
    <w:rsid w:val="00A149B1"/>
    <w:rsid w:val="00A245E1"/>
    <w:rsid w:val="00A3052B"/>
    <w:rsid w:val="00A319BB"/>
    <w:rsid w:val="00A41D05"/>
    <w:rsid w:val="00A4478F"/>
    <w:rsid w:val="00A51011"/>
    <w:rsid w:val="00A52E94"/>
    <w:rsid w:val="00A55E7A"/>
    <w:rsid w:val="00A6151C"/>
    <w:rsid w:val="00A67A2E"/>
    <w:rsid w:val="00A710D3"/>
    <w:rsid w:val="00A834F9"/>
    <w:rsid w:val="00A85408"/>
    <w:rsid w:val="00A87B19"/>
    <w:rsid w:val="00AA16C5"/>
    <w:rsid w:val="00AA25EF"/>
    <w:rsid w:val="00AA610A"/>
    <w:rsid w:val="00AB3BFA"/>
    <w:rsid w:val="00AB4167"/>
    <w:rsid w:val="00AC38CF"/>
    <w:rsid w:val="00AC6625"/>
    <w:rsid w:val="00AD03D2"/>
    <w:rsid w:val="00AD178B"/>
    <w:rsid w:val="00AD465F"/>
    <w:rsid w:val="00AD7945"/>
    <w:rsid w:val="00AE6206"/>
    <w:rsid w:val="00AE7040"/>
    <w:rsid w:val="00AF7D67"/>
    <w:rsid w:val="00B143CF"/>
    <w:rsid w:val="00B21D99"/>
    <w:rsid w:val="00B24FAE"/>
    <w:rsid w:val="00B25453"/>
    <w:rsid w:val="00B25B61"/>
    <w:rsid w:val="00B308E0"/>
    <w:rsid w:val="00B35FEF"/>
    <w:rsid w:val="00B368F6"/>
    <w:rsid w:val="00B379C8"/>
    <w:rsid w:val="00B45FB1"/>
    <w:rsid w:val="00B6289D"/>
    <w:rsid w:val="00B63965"/>
    <w:rsid w:val="00B65C6F"/>
    <w:rsid w:val="00B6636E"/>
    <w:rsid w:val="00B6757A"/>
    <w:rsid w:val="00B70344"/>
    <w:rsid w:val="00B80580"/>
    <w:rsid w:val="00B82340"/>
    <w:rsid w:val="00B90647"/>
    <w:rsid w:val="00B90A84"/>
    <w:rsid w:val="00B9178B"/>
    <w:rsid w:val="00BA47A0"/>
    <w:rsid w:val="00BA497E"/>
    <w:rsid w:val="00BA4DFC"/>
    <w:rsid w:val="00BB07B7"/>
    <w:rsid w:val="00BB0CFB"/>
    <w:rsid w:val="00BB1582"/>
    <w:rsid w:val="00BB431A"/>
    <w:rsid w:val="00BB5544"/>
    <w:rsid w:val="00BC3E63"/>
    <w:rsid w:val="00BC53F3"/>
    <w:rsid w:val="00BC603B"/>
    <w:rsid w:val="00BC74EC"/>
    <w:rsid w:val="00BD0DFB"/>
    <w:rsid w:val="00BE15DB"/>
    <w:rsid w:val="00BE7664"/>
    <w:rsid w:val="00BF0A90"/>
    <w:rsid w:val="00BF4358"/>
    <w:rsid w:val="00BF61AC"/>
    <w:rsid w:val="00C00C1E"/>
    <w:rsid w:val="00C01758"/>
    <w:rsid w:val="00C01F94"/>
    <w:rsid w:val="00C02941"/>
    <w:rsid w:val="00C02F51"/>
    <w:rsid w:val="00C10804"/>
    <w:rsid w:val="00C209A7"/>
    <w:rsid w:val="00C35E3A"/>
    <w:rsid w:val="00C452CA"/>
    <w:rsid w:val="00C47492"/>
    <w:rsid w:val="00C56021"/>
    <w:rsid w:val="00C670C4"/>
    <w:rsid w:val="00C738B6"/>
    <w:rsid w:val="00C74764"/>
    <w:rsid w:val="00C80878"/>
    <w:rsid w:val="00C818C2"/>
    <w:rsid w:val="00C85B07"/>
    <w:rsid w:val="00C92366"/>
    <w:rsid w:val="00C96B09"/>
    <w:rsid w:val="00CA0DB4"/>
    <w:rsid w:val="00CA3789"/>
    <w:rsid w:val="00CB7AC5"/>
    <w:rsid w:val="00CC11DF"/>
    <w:rsid w:val="00CC2414"/>
    <w:rsid w:val="00CC3140"/>
    <w:rsid w:val="00CC55AB"/>
    <w:rsid w:val="00CC5C7A"/>
    <w:rsid w:val="00CD7CFC"/>
    <w:rsid w:val="00CE04C3"/>
    <w:rsid w:val="00CE0A52"/>
    <w:rsid w:val="00CE0FE4"/>
    <w:rsid w:val="00CF4573"/>
    <w:rsid w:val="00D01A41"/>
    <w:rsid w:val="00D05F73"/>
    <w:rsid w:val="00D06634"/>
    <w:rsid w:val="00D11E4D"/>
    <w:rsid w:val="00D13D09"/>
    <w:rsid w:val="00D248AB"/>
    <w:rsid w:val="00D25C55"/>
    <w:rsid w:val="00D25CCC"/>
    <w:rsid w:val="00D31A07"/>
    <w:rsid w:val="00D32AC3"/>
    <w:rsid w:val="00D33645"/>
    <w:rsid w:val="00D341FF"/>
    <w:rsid w:val="00D56B44"/>
    <w:rsid w:val="00D6491A"/>
    <w:rsid w:val="00D654C7"/>
    <w:rsid w:val="00D66B3A"/>
    <w:rsid w:val="00D71E29"/>
    <w:rsid w:val="00D7450D"/>
    <w:rsid w:val="00D75F19"/>
    <w:rsid w:val="00D76153"/>
    <w:rsid w:val="00D819CE"/>
    <w:rsid w:val="00D93E1D"/>
    <w:rsid w:val="00D96EDB"/>
    <w:rsid w:val="00DA34BF"/>
    <w:rsid w:val="00DA3DCE"/>
    <w:rsid w:val="00DC1058"/>
    <w:rsid w:val="00DC4D53"/>
    <w:rsid w:val="00DD07F7"/>
    <w:rsid w:val="00DE57B3"/>
    <w:rsid w:val="00DF23AC"/>
    <w:rsid w:val="00DF6A69"/>
    <w:rsid w:val="00E00AE2"/>
    <w:rsid w:val="00E00E07"/>
    <w:rsid w:val="00E02A5A"/>
    <w:rsid w:val="00E050FF"/>
    <w:rsid w:val="00E0639B"/>
    <w:rsid w:val="00E069CE"/>
    <w:rsid w:val="00E1387C"/>
    <w:rsid w:val="00E21C05"/>
    <w:rsid w:val="00E246BA"/>
    <w:rsid w:val="00E268C8"/>
    <w:rsid w:val="00E26925"/>
    <w:rsid w:val="00E32E11"/>
    <w:rsid w:val="00E34535"/>
    <w:rsid w:val="00E42CDD"/>
    <w:rsid w:val="00E45658"/>
    <w:rsid w:val="00E46A80"/>
    <w:rsid w:val="00E6050F"/>
    <w:rsid w:val="00E633ED"/>
    <w:rsid w:val="00E648D9"/>
    <w:rsid w:val="00E7299D"/>
    <w:rsid w:val="00E75056"/>
    <w:rsid w:val="00E76E95"/>
    <w:rsid w:val="00E84FFD"/>
    <w:rsid w:val="00E85AAF"/>
    <w:rsid w:val="00E93694"/>
    <w:rsid w:val="00E937BE"/>
    <w:rsid w:val="00E93D38"/>
    <w:rsid w:val="00EA26D9"/>
    <w:rsid w:val="00EA2BB6"/>
    <w:rsid w:val="00EA302A"/>
    <w:rsid w:val="00EA32AF"/>
    <w:rsid w:val="00EA72F0"/>
    <w:rsid w:val="00EB4A50"/>
    <w:rsid w:val="00EC30CD"/>
    <w:rsid w:val="00EC61AB"/>
    <w:rsid w:val="00EC6D62"/>
    <w:rsid w:val="00EC77E8"/>
    <w:rsid w:val="00EC7950"/>
    <w:rsid w:val="00ED045F"/>
    <w:rsid w:val="00EF2071"/>
    <w:rsid w:val="00EF26C8"/>
    <w:rsid w:val="00EF5ADE"/>
    <w:rsid w:val="00F031C4"/>
    <w:rsid w:val="00F40A79"/>
    <w:rsid w:val="00F40FC4"/>
    <w:rsid w:val="00F5340B"/>
    <w:rsid w:val="00F579DD"/>
    <w:rsid w:val="00F60A7D"/>
    <w:rsid w:val="00F61DC3"/>
    <w:rsid w:val="00F64230"/>
    <w:rsid w:val="00F7020D"/>
    <w:rsid w:val="00F7224D"/>
    <w:rsid w:val="00F72495"/>
    <w:rsid w:val="00F74815"/>
    <w:rsid w:val="00F81525"/>
    <w:rsid w:val="00F83E7A"/>
    <w:rsid w:val="00F863FF"/>
    <w:rsid w:val="00F91369"/>
    <w:rsid w:val="00F919A1"/>
    <w:rsid w:val="00F94385"/>
    <w:rsid w:val="00F95C8C"/>
    <w:rsid w:val="00F974B9"/>
    <w:rsid w:val="00FA44F5"/>
    <w:rsid w:val="00FB039E"/>
    <w:rsid w:val="00FC240A"/>
    <w:rsid w:val="00FD4391"/>
    <w:rsid w:val="00FD4706"/>
    <w:rsid w:val="00FD7B95"/>
    <w:rsid w:val="00FE1ABE"/>
    <w:rsid w:val="00FE2A5C"/>
    <w:rsid w:val="00FF03BE"/>
    <w:rsid w:val="00FF15E5"/>
    <w:rsid w:val="00FF2794"/>
    <w:rsid w:val="02F51584"/>
    <w:rsid w:val="1E5E369F"/>
    <w:rsid w:val="31EB579B"/>
    <w:rsid w:val="373E5420"/>
    <w:rsid w:val="43FB3BBA"/>
    <w:rsid w:val="47496FA4"/>
    <w:rsid w:val="477F5536"/>
    <w:rsid w:val="4AD31604"/>
    <w:rsid w:val="51C94772"/>
    <w:rsid w:val="57DA6F2D"/>
    <w:rsid w:val="600E50EC"/>
    <w:rsid w:val="62D96387"/>
    <w:rsid w:val="636344A0"/>
    <w:rsid w:val="674228F2"/>
    <w:rsid w:val="69A2516E"/>
    <w:rsid w:val="77EE756A"/>
    <w:rsid w:val="7CD21DED"/>
    <w:rsid w:val="7F140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v:stroke color="#739cc3" weight="1.25pt"/>
    </o:shapedefaults>
    <o:shapelayout v:ext="edit">
      <o:idmap v:ext="edit" data="2"/>
    </o:shapelayout>
  </w:shapeDefaults>
  <w:doNotEmbedSmartTags/>
  <w:decimalSymbol w:val="."/>
  <w:listSeparator w:val=","/>
  <w14:docId w14:val="25F23797"/>
  <w15:docId w15:val="{0AE592D5-2105-4714-B79D-8ACFCF6B3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uiPriority="0"/>
    <w:lsdException w:name="Strong" w:uiPriority="0" w:qFormat="1"/>
    <w:lsdException w:name="Emphasis" w:uiPriority="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6420"/>
    <w:pPr>
      <w:widowControl w:val="0"/>
      <w:jc w:val="both"/>
    </w:pPr>
    <w:rPr>
      <w:color w:val="000000"/>
      <w:sz w:val="21"/>
    </w:rPr>
  </w:style>
  <w:style w:type="paragraph" w:styleId="1">
    <w:name w:val="heading 1"/>
    <w:basedOn w:val="a"/>
    <w:next w:val="a"/>
    <w:link w:val="10"/>
    <w:uiPriority w:val="9"/>
    <w:qFormat/>
    <w:rsid w:val="007C4C36"/>
    <w:pPr>
      <w:keepNext/>
      <w:keepLines/>
      <w:spacing w:before="340" w:after="330" w:line="578" w:lineRule="auto"/>
      <w:outlineLvl w:val="0"/>
    </w:pPr>
    <w:rPr>
      <w:b/>
      <w:bCs/>
      <w:kern w:val="44"/>
      <w:sz w:val="44"/>
      <w:szCs w:val="44"/>
    </w:rPr>
  </w:style>
  <w:style w:type="paragraph" w:styleId="3">
    <w:name w:val="heading 3"/>
    <w:basedOn w:val="a"/>
    <w:next w:val="a0"/>
    <w:qFormat/>
    <w:rsid w:val="008E6420"/>
    <w:pPr>
      <w:keepNext/>
      <w:keepLines/>
      <w:spacing w:before="120" w:after="240" w:line="413" w:lineRule="auto"/>
      <w:outlineLvl w:val="2"/>
    </w:pPr>
    <w:rPr>
      <w:rFonts w:eastAsia="黑体"/>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sid w:val="008E6420"/>
    <w:rPr>
      <w:b/>
    </w:rPr>
  </w:style>
  <w:style w:type="character" w:styleId="a5">
    <w:name w:val="annotation reference"/>
    <w:rsid w:val="008E6420"/>
    <w:rPr>
      <w:sz w:val="21"/>
      <w:szCs w:val="21"/>
    </w:rPr>
  </w:style>
  <w:style w:type="character" w:styleId="a6">
    <w:name w:val="FollowedHyperlink"/>
    <w:rsid w:val="008E6420"/>
    <w:rPr>
      <w:color w:val="7F007F"/>
      <w:u w:val="single"/>
    </w:rPr>
  </w:style>
  <w:style w:type="character" w:styleId="a7">
    <w:name w:val="page number"/>
    <w:basedOn w:val="a1"/>
    <w:rsid w:val="008E6420"/>
  </w:style>
  <w:style w:type="character" w:styleId="a8">
    <w:name w:val="Hyperlink"/>
    <w:rsid w:val="008E6420"/>
    <w:rPr>
      <w:color w:val="0000FF"/>
      <w:u w:val="single"/>
    </w:rPr>
  </w:style>
  <w:style w:type="character" w:styleId="a9">
    <w:name w:val="Emphasis"/>
    <w:qFormat/>
    <w:rsid w:val="008E6420"/>
    <w:rPr>
      <w:b w:val="0"/>
      <w:bCs w:val="0"/>
      <w:i w:val="0"/>
      <w:iCs w:val="0"/>
      <w:color w:val="CC0033"/>
    </w:rPr>
  </w:style>
  <w:style w:type="character" w:customStyle="1" w:styleId="atl">
    <w:name w:val="atl"/>
    <w:basedOn w:val="a1"/>
    <w:rsid w:val="008E6420"/>
  </w:style>
  <w:style w:type="paragraph" w:styleId="aa">
    <w:name w:val="annotation subject"/>
    <w:basedOn w:val="ab"/>
    <w:next w:val="ab"/>
    <w:rsid w:val="008E6420"/>
    <w:rPr>
      <w:b/>
      <w:szCs w:val="20"/>
    </w:rPr>
  </w:style>
  <w:style w:type="paragraph" w:styleId="ac">
    <w:name w:val="Balloon Text"/>
    <w:basedOn w:val="a"/>
    <w:rsid w:val="008E6420"/>
    <w:rPr>
      <w:kern w:val="1"/>
      <w:sz w:val="18"/>
    </w:rPr>
  </w:style>
  <w:style w:type="paragraph" w:customStyle="1" w:styleId="ListParagraph">
    <w:name w:val="List Paragraph*"/>
    <w:basedOn w:val="a"/>
    <w:rsid w:val="008E6420"/>
    <w:pPr>
      <w:ind w:firstLine="420"/>
    </w:pPr>
    <w:rPr>
      <w:kern w:val="1"/>
      <w:szCs w:val="24"/>
    </w:rPr>
  </w:style>
  <w:style w:type="paragraph" w:styleId="2">
    <w:name w:val="Body Text Indent 2"/>
    <w:basedOn w:val="a"/>
    <w:rsid w:val="008E6420"/>
    <w:pPr>
      <w:spacing w:after="120" w:line="480" w:lineRule="auto"/>
      <w:ind w:left="420"/>
    </w:pPr>
    <w:rPr>
      <w:kern w:val="1"/>
    </w:rPr>
  </w:style>
  <w:style w:type="paragraph" w:styleId="ab">
    <w:name w:val="annotation text"/>
    <w:basedOn w:val="a"/>
    <w:rsid w:val="008E6420"/>
    <w:pPr>
      <w:jc w:val="left"/>
    </w:pPr>
    <w:rPr>
      <w:kern w:val="1"/>
      <w:szCs w:val="24"/>
    </w:rPr>
  </w:style>
  <w:style w:type="paragraph" w:styleId="ad">
    <w:name w:val="Plain Text"/>
    <w:basedOn w:val="a"/>
    <w:rsid w:val="008E6420"/>
    <w:rPr>
      <w:rFonts w:ascii="宋体" w:hAnsi="宋体" w:cs="Courier New"/>
      <w:kern w:val="1"/>
    </w:rPr>
  </w:style>
  <w:style w:type="paragraph" w:styleId="ae">
    <w:name w:val="Body Text"/>
    <w:basedOn w:val="a"/>
    <w:rsid w:val="008E6420"/>
    <w:rPr>
      <w:color w:val="FF0000"/>
      <w:kern w:val="1"/>
    </w:rPr>
  </w:style>
  <w:style w:type="paragraph" w:styleId="20">
    <w:name w:val="Body Text 2"/>
    <w:basedOn w:val="a"/>
    <w:rsid w:val="008E6420"/>
    <w:pPr>
      <w:jc w:val="center"/>
    </w:pPr>
    <w:rPr>
      <w:rFonts w:ascii="宋体" w:hAnsi="宋体" w:cs="宋体"/>
      <w:kern w:val="1"/>
    </w:rPr>
  </w:style>
  <w:style w:type="paragraph" w:styleId="af">
    <w:name w:val="footer"/>
    <w:basedOn w:val="a"/>
    <w:link w:val="af0"/>
    <w:rsid w:val="008E6420"/>
    <w:pPr>
      <w:tabs>
        <w:tab w:val="center" w:pos="4153"/>
        <w:tab w:val="right" w:pos="8306"/>
      </w:tabs>
      <w:jc w:val="left"/>
    </w:pPr>
    <w:rPr>
      <w:kern w:val="1"/>
      <w:sz w:val="18"/>
    </w:rPr>
  </w:style>
  <w:style w:type="paragraph" w:styleId="a0">
    <w:name w:val="Normal Indent"/>
    <w:basedOn w:val="a"/>
    <w:rsid w:val="008E6420"/>
    <w:pPr>
      <w:ind w:firstLine="420"/>
    </w:pPr>
    <w:rPr>
      <w:kern w:val="1"/>
    </w:rPr>
  </w:style>
  <w:style w:type="paragraph" w:styleId="af1">
    <w:name w:val="header"/>
    <w:basedOn w:val="a"/>
    <w:rsid w:val="008E6420"/>
    <w:pPr>
      <w:pBdr>
        <w:bottom w:val="single" w:sz="6" w:space="1" w:color="000000"/>
      </w:pBdr>
      <w:tabs>
        <w:tab w:val="center" w:pos="4153"/>
        <w:tab w:val="right" w:pos="8306"/>
      </w:tabs>
      <w:jc w:val="center"/>
    </w:pPr>
    <w:rPr>
      <w:kern w:val="1"/>
      <w:sz w:val="18"/>
    </w:rPr>
  </w:style>
  <w:style w:type="paragraph" w:customStyle="1" w:styleId="CharCharCharChar">
    <w:name w:val="Char Char Char Char"/>
    <w:basedOn w:val="a"/>
    <w:rsid w:val="008E6420"/>
    <w:pPr>
      <w:widowControl/>
      <w:spacing w:after="160" w:line="240" w:lineRule="exact"/>
      <w:jc w:val="left"/>
    </w:pPr>
    <w:rPr>
      <w:rFonts w:ascii="Verdana" w:eastAsia="仿宋" w:hAnsi="Verdana" w:cs="Verdana"/>
      <w:sz w:val="24"/>
      <w:lang w:eastAsia="en-US"/>
    </w:rPr>
  </w:style>
  <w:style w:type="paragraph" w:customStyle="1" w:styleId="Style4">
    <w:name w:val="_Style 4"/>
    <w:basedOn w:val="a"/>
    <w:next w:val="ad"/>
    <w:rsid w:val="008E6420"/>
    <w:rPr>
      <w:rFonts w:ascii="宋体" w:hAnsi="宋体" w:cs="Courier New"/>
      <w:kern w:val="1"/>
    </w:rPr>
  </w:style>
  <w:style w:type="paragraph" w:customStyle="1" w:styleId="CharCharCharChar0">
    <w:name w:val="Char Char Char Char"/>
    <w:basedOn w:val="a"/>
    <w:rsid w:val="008E6420"/>
    <w:pPr>
      <w:widowControl/>
      <w:spacing w:after="160" w:line="240" w:lineRule="exact"/>
      <w:jc w:val="left"/>
    </w:pPr>
    <w:rPr>
      <w:rFonts w:ascii="Verdana" w:eastAsia="仿宋" w:hAnsi="Verdana" w:cs="Verdana"/>
      <w:sz w:val="24"/>
      <w:lang w:eastAsia="en-US"/>
    </w:rPr>
  </w:style>
  <w:style w:type="paragraph" w:styleId="af2">
    <w:name w:val="List Paragraph"/>
    <w:basedOn w:val="a"/>
    <w:qFormat/>
    <w:rsid w:val="008E6420"/>
    <w:pPr>
      <w:widowControl/>
      <w:spacing w:after="200"/>
      <w:ind w:firstLine="420"/>
      <w:jc w:val="left"/>
    </w:pPr>
    <w:rPr>
      <w:rFonts w:ascii="Tahoma" w:eastAsia="微软雅黑" w:hAnsi="Tahoma" w:cs="Tahoma"/>
      <w:sz w:val="22"/>
      <w:szCs w:val="22"/>
    </w:rPr>
  </w:style>
  <w:style w:type="character" w:styleId="HTML">
    <w:name w:val="HTML Code"/>
    <w:basedOn w:val="a1"/>
    <w:uiPriority w:val="99"/>
    <w:semiHidden/>
    <w:unhideWhenUsed/>
    <w:rsid w:val="00863F26"/>
    <w:rPr>
      <w:rFonts w:ascii="宋体" w:eastAsia="宋体" w:hAnsi="宋体" w:cs="宋体"/>
      <w:sz w:val="24"/>
      <w:szCs w:val="24"/>
    </w:rPr>
  </w:style>
  <w:style w:type="character" w:styleId="af3">
    <w:name w:val="Subtle Reference"/>
    <w:basedOn w:val="a1"/>
    <w:uiPriority w:val="31"/>
    <w:qFormat/>
    <w:rsid w:val="00863F26"/>
    <w:rPr>
      <w:smallCaps/>
      <w:color w:val="5A5A5A" w:themeColor="text1" w:themeTint="A5"/>
    </w:rPr>
  </w:style>
  <w:style w:type="paragraph" w:styleId="af4">
    <w:name w:val="Title"/>
    <w:basedOn w:val="a"/>
    <w:next w:val="a"/>
    <w:link w:val="af5"/>
    <w:uiPriority w:val="10"/>
    <w:qFormat/>
    <w:rsid w:val="009B1887"/>
    <w:pPr>
      <w:spacing w:before="240" w:after="60"/>
      <w:jc w:val="left"/>
      <w:outlineLvl w:val="0"/>
    </w:pPr>
    <w:rPr>
      <w:rFonts w:asciiTheme="majorHAnsi" w:eastAsia="楷体" w:hAnsiTheme="majorHAnsi" w:cstheme="majorBidi"/>
      <w:b/>
      <w:bCs/>
      <w:sz w:val="32"/>
      <w:szCs w:val="32"/>
    </w:rPr>
  </w:style>
  <w:style w:type="character" w:customStyle="1" w:styleId="af5">
    <w:name w:val="标题 字符"/>
    <w:basedOn w:val="a1"/>
    <w:link w:val="af4"/>
    <w:uiPriority w:val="10"/>
    <w:rsid w:val="009B1887"/>
    <w:rPr>
      <w:rFonts w:asciiTheme="majorHAnsi" w:eastAsia="楷体" w:hAnsiTheme="majorHAnsi" w:cstheme="majorBidi"/>
      <w:b/>
      <w:bCs/>
      <w:color w:val="000000"/>
      <w:sz w:val="32"/>
      <w:szCs w:val="32"/>
    </w:rPr>
  </w:style>
  <w:style w:type="character" w:styleId="af6">
    <w:name w:val="Placeholder Text"/>
    <w:basedOn w:val="a1"/>
    <w:uiPriority w:val="99"/>
    <w:unhideWhenUsed/>
    <w:rsid w:val="008C5A1E"/>
    <w:rPr>
      <w:color w:val="808080"/>
    </w:rPr>
  </w:style>
  <w:style w:type="character" w:styleId="af7">
    <w:name w:val="line number"/>
    <w:basedOn w:val="a1"/>
    <w:uiPriority w:val="99"/>
    <w:semiHidden/>
    <w:unhideWhenUsed/>
    <w:rsid w:val="0074686D"/>
  </w:style>
  <w:style w:type="character" w:customStyle="1" w:styleId="af0">
    <w:name w:val="页脚 字符"/>
    <w:basedOn w:val="a1"/>
    <w:link w:val="af"/>
    <w:rsid w:val="00604E2D"/>
    <w:rPr>
      <w:color w:val="000000"/>
      <w:kern w:val="1"/>
      <w:sz w:val="18"/>
    </w:rPr>
  </w:style>
  <w:style w:type="table" w:styleId="af8">
    <w:name w:val="Table Grid"/>
    <w:basedOn w:val="a2"/>
    <w:qFormat/>
    <w:rsid w:val="000273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Revision"/>
    <w:hidden/>
    <w:uiPriority w:val="99"/>
    <w:semiHidden/>
    <w:rsid w:val="00D76153"/>
    <w:rPr>
      <w:color w:val="000000"/>
      <w:sz w:val="21"/>
    </w:rPr>
  </w:style>
  <w:style w:type="character" w:customStyle="1" w:styleId="10">
    <w:name w:val="标题 1 字符"/>
    <w:basedOn w:val="a1"/>
    <w:link w:val="1"/>
    <w:uiPriority w:val="9"/>
    <w:rsid w:val="007C4C36"/>
    <w:rPr>
      <w:b/>
      <w:bCs/>
      <w:color w:val="000000"/>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652944">
      <w:bodyDiv w:val="1"/>
      <w:marLeft w:val="0"/>
      <w:marRight w:val="0"/>
      <w:marTop w:val="0"/>
      <w:marBottom w:val="0"/>
      <w:divBdr>
        <w:top w:val="none" w:sz="0" w:space="0" w:color="auto"/>
        <w:left w:val="none" w:sz="0" w:space="0" w:color="auto"/>
        <w:bottom w:val="none" w:sz="0" w:space="0" w:color="auto"/>
        <w:right w:val="none" w:sz="0" w:space="0" w:color="auto"/>
      </w:divBdr>
      <w:divsChild>
        <w:div w:id="2112310304">
          <w:marLeft w:val="0"/>
          <w:marRight w:val="0"/>
          <w:marTop w:val="300"/>
          <w:marBottom w:val="0"/>
          <w:divBdr>
            <w:top w:val="none" w:sz="0" w:space="0" w:color="auto"/>
            <w:left w:val="none" w:sz="0" w:space="0" w:color="auto"/>
            <w:bottom w:val="none" w:sz="0" w:space="0" w:color="auto"/>
            <w:right w:val="none" w:sz="0" w:space="0" w:color="auto"/>
          </w:divBdr>
          <w:divsChild>
            <w:div w:id="1926651670">
              <w:marLeft w:val="0"/>
              <w:marRight w:val="0"/>
              <w:marTop w:val="0"/>
              <w:marBottom w:val="450"/>
              <w:divBdr>
                <w:top w:val="none" w:sz="0" w:space="0" w:color="auto"/>
                <w:left w:val="none" w:sz="0" w:space="0" w:color="auto"/>
                <w:bottom w:val="none" w:sz="0" w:space="0" w:color="auto"/>
                <w:right w:val="none" w:sz="0" w:space="0" w:color="auto"/>
              </w:divBdr>
              <w:divsChild>
                <w:div w:id="1917276846">
                  <w:marLeft w:val="0"/>
                  <w:marRight w:val="0"/>
                  <w:marTop w:val="0"/>
                  <w:marBottom w:val="0"/>
                  <w:divBdr>
                    <w:top w:val="none" w:sz="0" w:space="0" w:color="auto"/>
                    <w:left w:val="none" w:sz="0" w:space="0" w:color="auto"/>
                    <w:bottom w:val="none" w:sz="0" w:space="0" w:color="auto"/>
                    <w:right w:val="none" w:sz="0" w:space="0" w:color="auto"/>
                  </w:divBdr>
                  <w:divsChild>
                    <w:div w:id="87347035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271238">
      <w:bodyDiv w:val="1"/>
      <w:marLeft w:val="0"/>
      <w:marRight w:val="0"/>
      <w:marTop w:val="0"/>
      <w:marBottom w:val="0"/>
      <w:divBdr>
        <w:top w:val="none" w:sz="0" w:space="0" w:color="auto"/>
        <w:left w:val="none" w:sz="0" w:space="0" w:color="auto"/>
        <w:bottom w:val="none" w:sz="0" w:space="0" w:color="auto"/>
        <w:right w:val="none" w:sz="0" w:space="0" w:color="auto"/>
      </w:divBdr>
      <w:divsChild>
        <w:div w:id="1251281098">
          <w:marLeft w:val="0"/>
          <w:marRight w:val="0"/>
          <w:marTop w:val="0"/>
          <w:marBottom w:val="0"/>
          <w:divBdr>
            <w:top w:val="none" w:sz="0" w:space="0" w:color="auto"/>
            <w:left w:val="none" w:sz="0" w:space="0" w:color="auto"/>
            <w:bottom w:val="none" w:sz="0" w:space="0" w:color="auto"/>
            <w:right w:val="none" w:sz="0" w:space="0" w:color="auto"/>
          </w:divBdr>
        </w:div>
      </w:divsChild>
    </w:div>
    <w:div w:id="1465657346">
      <w:bodyDiv w:val="1"/>
      <w:marLeft w:val="0"/>
      <w:marRight w:val="0"/>
      <w:marTop w:val="0"/>
      <w:marBottom w:val="0"/>
      <w:divBdr>
        <w:top w:val="none" w:sz="0" w:space="0" w:color="auto"/>
        <w:left w:val="none" w:sz="0" w:space="0" w:color="auto"/>
        <w:bottom w:val="none" w:sz="0" w:space="0" w:color="auto"/>
        <w:right w:val="none" w:sz="0" w:space="0" w:color="auto"/>
      </w:divBdr>
      <w:divsChild>
        <w:div w:id="998734899">
          <w:marLeft w:val="0"/>
          <w:marRight w:val="0"/>
          <w:marTop w:val="0"/>
          <w:marBottom w:val="0"/>
          <w:divBdr>
            <w:top w:val="none" w:sz="0" w:space="0" w:color="auto"/>
            <w:left w:val="none" w:sz="0" w:space="0" w:color="auto"/>
            <w:bottom w:val="none" w:sz="0" w:space="0" w:color="auto"/>
            <w:right w:val="none" w:sz="0" w:space="0" w:color="auto"/>
          </w:divBdr>
          <w:divsChild>
            <w:div w:id="1666515422">
              <w:marLeft w:val="0"/>
              <w:marRight w:val="0"/>
              <w:marTop w:val="0"/>
              <w:marBottom w:val="600"/>
              <w:divBdr>
                <w:top w:val="none" w:sz="0" w:space="0" w:color="auto"/>
                <w:left w:val="none" w:sz="0" w:space="0" w:color="auto"/>
                <w:bottom w:val="none" w:sz="0" w:space="0" w:color="auto"/>
                <w:right w:val="none" w:sz="0" w:space="0" w:color="auto"/>
              </w:divBdr>
              <w:divsChild>
                <w:div w:id="840896315">
                  <w:marLeft w:val="0"/>
                  <w:marRight w:val="0"/>
                  <w:marTop w:val="0"/>
                  <w:marBottom w:val="0"/>
                  <w:divBdr>
                    <w:top w:val="none" w:sz="0" w:space="0" w:color="auto"/>
                    <w:left w:val="none" w:sz="0" w:space="0" w:color="auto"/>
                    <w:bottom w:val="none" w:sz="0" w:space="0" w:color="auto"/>
                    <w:right w:val="none" w:sz="0" w:space="0" w:color="auto"/>
                  </w:divBdr>
                  <w:divsChild>
                    <w:div w:id="853420950">
                      <w:marLeft w:val="0"/>
                      <w:marRight w:val="0"/>
                      <w:marTop w:val="0"/>
                      <w:marBottom w:val="0"/>
                      <w:divBdr>
                        <w:top w:val="none" w:sz="0" w:space="0" w:color="auto"/>
                        <w:left w:val="none" w:sz="0" w:space="0" w:color="auto"/>
                        <w:bottom w:val="none" w:sz="0" w:space="0" w:color="auto"/>
                        <w:right w:val="none" w:sz="0" w:space="0" w:color="auto"/>
                      </w:divBdr>
                      <w:divsChild>
                        <w:div w:id="947275011">
                          <w:marLeft w:val="0"/>
                          <w:marRight w:val="0"/>
                          <w:marTop w:val="0"/>
                          <w:marBottom w:val="0"/>
                          <w:divBdr>
                            <w:top w:val="none" w:sz="0" w:space="0" w:color="auto"/>
                            <w:left w:val="none" w:sz="0" w:space="0" w:color="auto"/>
                            <w:bottom w:val="none" w:sz="0" w:space="0" w:color="auto"/>
                            <w:right w:val="none" w:sz="0" w:space="0" w:color="auto"/>
                          </w:divBdr>
                          <w:divsChild>
                            <w:div w:id="1100443534">
                              <w:marLeft w:val="0"/>
                              <w:marRight w:val="0"/>
                              <w:marTop w:val="0"/>
                              <w:marBottom w:val="0"/>
                              <w:divBdr>
                                <w:top w:val="single" w:sz="6" w:space="0" w:color="CCCCCC"/>
                                <w:left w:val="single" w:sz="6" w:space="0" w:color="CCCCCC"/>
                                <w:bottom w:val="single" w:sz="2" w:space="0" w:color="CCCCCC"/>
                                <w:right w:val="single" w:sz="6" w:space="0" w:color="CCCCCC"/>
                              </w:divBdr>
                              <w:divsChild>
                                <w:div w:id="1524788266">
                                  <w:marLeft w:val="0"/>
                                  <w:marRight w:val="0"/>
                                  <w:marTop w:val="525"/>
                                  <w:marBottom w:val="525"/>
                                  <w:divBdr>
                                    <w:top w:val="none" w:sz="0" w:space="0" w:color="auto"/>
                                    <w:left w:val="none" w:sz="0" w:space="0" w:color="auto"/>
                                    <w:bottom w:val="none" w:sz="0" w:space="0" w:color="auto"/>
                                    <w:right w:val="none" w:sz="0" w:space="0" w:color="auto"/>
                                  </w:divBdr>
                                  <w:divsChild>
                                    <w:div w:id="1948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092050">
      <w:bodyDiv w:val="1"/>
      <w:marLeft w:val="0"/>
      <w:marRight w:val="0"/>
      <w:marTop w:val="0"/>
      <w:marBottom w:val="0"/>
      <w:divBdr>
        <w:top w:val="none" w:sz="0" w:space="0" w:color="auto"/>
        <w:left w:val="none" w:sz="0" w:space="0" w:color="auto"/>
        <w:bottom w:val="none" w:sz="0" w:space="0" w:color="auto"/>
        <w:right w:val="none" w:sz="0" w:space="0" w:color="auto"/>
      </w:divBdr>
      <w:divsChild>
        <w:div w:id="1064136381">
          <w:marLeft w:val="0"/>
          <w:marRight w:val="0"/>
          <w:marTop w:val="300"/>
          <w:marBottom w:val="0"/>
          <w:divBdr>
            <w:top w:val="none" w:sz="0" w:space="0" w:color="auto"/>
            <w:left w:val="none" w:sz="0" w:space="0" w:color="auto"/>
            <w:bottom w:val="none" w:sz="0" w:space="0" w:color="auto"/>
            <w:right w:val="none" w:sz="0" w:space="0" w:color="auto"/>
          </w:divBdr>
          <w:divsChild>
            <w:div w:id="1038429919">
              <w:marLeft w:val="0"/>
              <w:marRight w:val="0"/>
              <w:marTop w:val="0"/>
              <w:marBottom w:val="450"/>
              <w:divBdr>
                <w:top w:val="none" w:sz="0" w:space="0" w:color="auto"/>
                <w:left w:val="none" w:sz="0" w:space="0" w:color="auto"/>
                <w:bottom w:val="none" w:sz="0" w:space="0" w:color="auto"/>
                <w:right w:val="none" w:sz="0" w:space="0" w:color="auto"/>
              </w:divBdr>
              <w:divsChild>
                <w:div w:id="1439251325">
                  <w:marLeft w:val="0"/>
                  <w:marRight w:val="0"/>
                  <w:marTop w:val="0"/>
                  <w:marBottom w:val="0"/>
                  <w:divBdr>
                    <w:top w:val="none" w:sz="0" w:space="0" w:color="auto"/>
                    <w:left w:val="none" w:sz="0" w:space="0" w:color="auto"/>
                    <w:bottom w:val="none" w:sz="0" w:space="0" w:color="auto"/>
                    <w:right w:val="none" w:sz="0" w:space="0" w:color="auto"/>
                  </w:divBdr>
                  <w:divsChild>
                    <w:div w:id="45864489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oleObject" Target="embeddings/oleObject5.bin"/><Relationship Id="rId31" Type="http://schemas.openxmlformats.org/officeDocument/2006/relationships/image" Target="media/image12.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5.xml"/><Relationship Id="rId20" Type="http://schemas.openxmlformats.org/officeDocument/2006/relationships/oleObject" Target="embeddings/oleObject6.bin"/><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000B4-A563-485C-9B51-CC41615D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26</Pages>
  <Words>9943</Words>
  <Characters>11450</Characters>
  <Application>Microsoft Office Word</Application>
  <DocSecurity>0</DocSecurity>
  <PresentationFormat/>
  <Lines>799</Lines>
  <Paragraphs>374</Paragraphs>
  <Slides>0</Slides>
  <Notes>0</Notes>
  <HiddenSlides>0</HiddenSlides>
  <MMClips>0</MMClips>
  <ScaleCrop>false</ScaleCrop>
  <Manager/>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请按照本表背面“填表注意事项”正确填写本表各栏</dc:title>
  <dc:subject/>
  <dc:creator>auto</dc:creator>
  <cp:keywords/>
  <dc:description/>
  <cp:lastModifiedBy>永杰 王</cp:lastModifiedBy>
  <cp:revision>6</cp:revision>
  <cp:lastPrinted>2017-03-30T06:50:00Z</cp:lastPrinted>
  <dcterms:created xsi:type="dcterms:W3CDTF">2025-04-29T09:51:00Z</dcterms:created>
  <dcterms:modified xsi:type="dcterms:W3CDTF">2025-05-18T15:38:00Z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y fmtid="{D5CDD505-2E9C-101B-9397-08002B2CF9AE}" pid="3" name="MTWinEqns">
    <vt:bool>true</vt:bool>
  </property>
</Properties>
</file>