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1E03" w14:textId="77777777" w:rsidR="00D65E70" w:rsidRDefault="00000000">
      <w:pPr>
        <w:pStyle w:val="af2"/>
        <w:rPr>
          <w:rFonts w:hint="eastAsia"/>
          <w:lang w:eastAsia="zh-CN"/>
        </w:rPr>
      </w:pPr>
      <w:r>
        <w:rPr>
          <w:lang w:eastAsia="zh-CN"/>
        </w:rPr>
        <w:t>汉水长歌播控使用手册</w:t>
      </w:r>
    </w:p>
    <w:p w14:paraId="0AB41C74" w14:textId="77777777" w:rsidR="00D65E70" w:rsidRDefault="00000000">
      <w:pPr>
        <w:pStyle w:val="1"/>
        <w:rPr>
          <w:rFonts w:hint="eastAsia"/>
          <w:lang w:eastAsia="zh-CN"/>
        </w:rPr>
      </w:pPr>
      <w:proofErr w:type="gramStart"/>
      <w:r>
        <w:rPr>
          <w:lang w:eastAsia="zh-CN"/>
        </w:rPr>
        <w:t>1  文档叙述和总流程概述</w:t>
      </w:r>
      <w:proofErr w:type="gramEnd"/>
    </w:p>
    <w:p w14:paraId="3AB44CEE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本手册适用于总控室播放人员及九歌号、安康号、天汉号、秦巴号船上操作人员。日常开机、测试、暖场、全场和关机统一通过网页触发时间线；总控室服务端负责提供播控服务并加载方案。</w:t>
      </w:r>
    </w:p>
    <w:p w14:paraId="31F8288B" w14:textId="77777777" w:rsidR="00D65E70" w:rsidRDefault="00000000">
      <w:pPr>
        <w:rPr>
          <w:rFonts w:hint="eastAsia"/>
        </w:rPr>
      </w:pPr>
      <w:proofErr w:type="spellStart"/>
      <w:proofErr w:type="gramStart"/>
      <w:r>
        <w:rPr>
          <w:sz w:val="18"/>
        </w:rPr>
        <w:t>指定方案</w:t>
      </w:r>
      <w:proofErr w:type="spellEnd"/>
      <w:r>
        <w:rPr>
          <w:sz w:val="18"/>
        </w:rPr>
        <w:t xml:space="preserve">  D:\wg\AppRuntime\TimelineControlApp\default.tlplan</w:t>
      </w:r>
      <w:proofErr w:type="gramEnd"/>
    </w:p>
    <w:p w14:paraId="18382D6C" w14:textId="77777777" w:rsidR="00D65E70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t>1.1  每次演出的总流程</w:t>
      </w:r>
      <w:proofErr w:type="gramEnd"/>
    </w:p>
    <w:p w14:paraId="3E33424E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① 总控室启动服务端，确认指定方案和网页访问地址。</w:t>
      </w:r>
    </w:p>
    <w:p w14:paraId="4F837B68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② 总控在网页触发“所有设备开机”，各岗位确认设备实际就绪。</w:t>
      </w:r>
    </w:p>
    <w:p w14:paraId="02223328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③ 总控通过网页运行测试时间线，检查后触发对应的停止测试时间线。</w:t>
      </w:r>
    </w:p>
    <w:p w14:paraId="751127FF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④ 测试通过后，总控通知各船按调度触发本船暖场、全场。</w:t>
      </w:r>
    </w:p>
    <w:p w14:paraId="2E3850C2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⑤ 全部场次结束后，总控收回剩余输出，通过网页触发“所有设备关机”。</w:t>
      </w:r>
    </w:p>
    <w:p w14:paraId="417EFB44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⑥ 各岗位确认关机和冷却完成，总控再退出服务端软件。</w:t>
      </w:r>
    </w:p>
    <w:p w14:paraId="3F7A42E9" w14:textId="77777777" w:rsidR="00D65E70" w:rsidRDefault="00000000">
      <w:pPr>
        <w:pStyle w:val="21"/>
        <w:rPr>
          <w:rFonts w:hint="eastAsia"/>
        </w:rPr>
      </w:pPr>
      <w:proofErr w:type="gramStart"/>
      <w:r>
        <w:t xml:space="preserve">1.2  </w:t>
      </w:r>
      <w:proofErr w:type="spellStart"/>
      <w:r>
        <w:t>播控岗位分工</w:t>
      </w:r>
      <w:proofErr w:type="spellEnd"/>
      <w:proofErr w:type="gram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7937"/>
      </w:tblGrid>
      <w:tr w:rsidR="00D65E70" w14:paraId="1E591CAA" w14:textId="77777777">
        <w:trPr>
          <w:cantSplit/>
          <w:tblHeader/>
          <w:jc w:val="center"/>
        </w:trPr>
        <w:tc>
          <w:tcPr>
            <w:tcW w:w="1871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65AB00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岗位</w:t>
            </w:r>
            <w:proofErr w:type="spellEnd"/>
          </w:p>
        </w:tc>
        <w:tc>
          <w:tcPr>
            <w:tcW w:w="7937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5E0E57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主要职责</w:t>
            </w:r>
            <w:proofErr w:type="spellEnd"/>
          </w:p>
        </w:tc>
      </w:tr>
      <w:tr w:rsidR="00D65E70" w14:paraId="6FDC6A20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AD5F4D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总控室播放人员</w:t>
            </w:r>
            <w:proofErr w:type="spellEnd"/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2DF9FF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启动与核对方案、提供网页地址、统一开关机和组织测试、安排起播、监看并处理异常。</w:t>
            </w:r>
          </w:p>
        </w:tc>
      </w:tr>
      <w:tr w:rsidR="00D65E70" w14:paraId="5585ACEB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E03A31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各船操作人员</w:t>
            </w:r>
            <w:proofErr w:type="spellEnd"/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2571A6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核对本船节目；按总控调度触发本船暖场和全场；检查实际声音、画面和提词，及时报告异常。</w:t>
            </w:r>
          </w:p>
        </w:tc>
      </w:tr>
      <w:tr w:rsidR="00D65E70" w14:paraId="6288605A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479562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设备与现场人员</w:t>
            </w:r>
            <w:proofErr w:type="spellEnd"/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3A7431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确认供电、网络及设备就绪；配合测试；核对停播、设备关机和冷却结果。</w:t>
            </w:r>
          </w:p>
        </w:tc>
      </w:tr>
    </w:tbl>
    <w:p w14:paraId="24E553C2" w14:textId="77777777" w:rsidR="00D65E70" w:rsidRDefault="00D65E70">
      <w:pPr>
        <w:spacing w:after="0" w:line="48" w:lineRule="auto"/>
        <w:rPr>
          <w:rFonts w:hint="eastAsia"/>
          <w:lang w:eastAsia="zh-CN"/>
        </w:rPr>
      </w:pPr>
    </w:p>
    <w:p w14:paraId="0CCB0502" w14:textId="77777777" w:rsidR="00D65E70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t>1.3  阅读与操作原则</w:t>
      </w:r>
      <w:proofErr w:type="gramEnd"/>
    </w:p>
    <w:p w14:paraId="638BD4CC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第2章用于总控室开场准备；第3章为日常网页操作；第4章为总控室服务端扩展操作。各船全场包含公共设备控制，总控须协调起播时间，并指定每次触发的操作人，避免重复下发。</w:t>
      </w:r>
    </w:p>
    <w:p w14:paraId="066F835C" w14:textId="77777777" w:rsidR="00D65E70" w:rsidRDefault="00000000">
      <w:pPr>
        <w:spacing w:before="140"/>
        <w:rPr>
          <w:rFonts w:hint="eastAsia"/>
          <w:lang w:eastAsia="zh-CN"/>
        </w:rPr>
      </w:pPr>
      <w:r>
        <w:rPr>
          <w:sz w:val="17"/>
          <w:lang w:eastAsia="zh-CN"/>
        </w:rPr>
        <w:t>界面核对日期：2026年10月15日。服务端截图均采自用户已打开的实例，网页截图来自该实例提供的播控台。截图为待播示例，实际运行及设备状态以现场反馈为准。</w:t>
      </w:r>
    </w:p>
    <w:p w14:paraId="7F0F0D73" w14:textId="77777777" w:rsidR="00D65E70" w:rsidRDefault="00000000">
      <w:pPr>
        <w:pStyle w:val="1"/>
        <w:pageBreakBefore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2  总控室服务端软件启动与方案确认</w:t>
      </w:r>
      <w:proofErr w:type="gramEnd"/>
    </w:p>
    <w:p w14:paraId="7F83FB58" w14:textId="77777777" w:rsidR="00D65E70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t>2.1  使用运行目录中的脚本启动</w:t>
      </w:r>
      <w:proofErr w:type="gramEnd"/>
    </w:p>
    <w:p w14:paraId="054E67DE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以下准备由总控室完成。软件已运行时，直接检查当前实例，无需重复启动。</w:t>
      </w:r>
    </w:p>
    <w:p w14:paraId="2BF35DBB" w14:textId="77777777" w:rsidR="00D65E70" w:rsidRDefault="00000000">
      <w:pPr>
        <w:rPr>
          <w:rFonts w:hint="eastAsia"/>
        </w:rPr>
      </w:pPr>
      <w:proofErr w:type="spellStart"/>
      <w:proofErr w:type="gramStart"/>
      <w:r>
        <w:rPr>
          <w:sz w:val="18"/>
        </w:rPr>
        <w:t>启动脚本</w:t>
      </w:r>
      <w:proofErr w:type="spellEnd"/>
      <w:r>
        <w:rPr>
          <w:sz w:val="18"/>
        </w:rPr>
        <w:t xml:space="preserve">  D:\wg\AppRuntime\TimelineControlApp\start.bat</w:t>
      </w:r>
      <w:proofErr w:type="gramEnd"/>
    </w:p>
    <w:p w14:paraId="325F9D9C" w14:textId="77777777" w:rsidR="00D65E70" w:rsidRDefault="00000000">
      <w:pPr>
        <w:spacing w:after="120"/>
        <w:rPr>
          <w:rFonts w:hint="eastAsia"/>
        </w:rPr>
      </w:pPr>
      <w:r>
        <w:t>步骤</w:t>
      </w:r>
      <w:proofErr w:type="gramStart"/>
      <w:r>
        <w:t xml:space="preserve">1  </w:t>
      </w:r>
      <w:proofErr w:type="spellStart"/>
      <w:r>
        <w:t>打开上述运行目录</w:t>
      </w:r>
      <w:proofErr w:type="gramEnd"/>
      <w:r>
        <w:t>，找到</w:t>
      </w:r>
      <w:proofErr w:type="spellEnd"/>
      <w:r>
        <w:t xml:space="preserve"> </w:t>
      </w:r>
      <w:proofErr w:type="spellStart"/>
      <w:r>
        <w:t>start.bat。需要启动时双击该脚本，</w:t>
      </w:r>
      <w:proofErr w:type="gramStart"/>
      <w:r>
        <w:t>等待“时间线控制应用</w:t>
      </w:r>
      <w:proofErr w:type="spellEnd"/>
      <w:r>
        <w:t>”</w:t>
      </w:r>
      <w:proofErr w:type="spellStart"/>
      <w:r>
        <w:t>主界面出现</w:t>
      </w:r>
      <w:proofErr w:type="spellEnd"/>
      <w:proofErr w:type="gramEnd"/>
      <w:r>
        <w:t>。</w:t>
      </w:r>
    </w:p>
    <w:p w14:paraId="192E38E0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7E9A97" wp14:editId="0BFD6D5F">
            <wp:extent cx="5867400" cy="3463925"/>
            <wp:effectExtent l="0" t="0" r="0" b="0"/>
            <wp:docPr id="1" name="Picture 1" descr="start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tart 实际软件界面截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6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9CA1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1  运行目录中的</w:t>
      </w:r>
      <w:proofErr w:type="gramEnd"/>
      <w:r>
        <w:rPr>
          <w:lang w:eastAsia="zh-CN"/>
        </w:rPr>
        <w:t xml:space="preserve"> start.bat 与 </w:t>
      </w:r>
      <w:proofErr w:type="spellStart"/>
      <w:r>
        <w:rPr>
          <w:lang w:eastAsia="zh-CN"/>
        </w:rPr>
        <w:t>default.tlplan</w:t>
      </w:r>
      <w:proofErr w:type="spellEnd"/>
    </w:p>
    <w:p w14:paraId="05AD8942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2  保持服务端运行</w:t>
      </w:r>
      <w:proofErr w:type="gramEnd"/>
      <w:r>
        <w:rPr>
          <w:lang w:eastAsia="zh-CN"/>
        </w:rPr>
        <w:t>。网页依赖此服务，演出期间以及设备关机完成前均需保持运行。</w:t>
      </w:r>
    </w:p>
    <w:p w14:paraId="6D77685D" w14:textId="77777777" w:rsidR="00D65E70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t>2.2  确认当前方案</w:t>
      </w:r>
      <w:proofErr w:type="gramEnd"/>
    </w:p>
    <w:p w14:paraId="18EBAB41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3  检查顶部</w:t>
      </w:r>
      <w:proofErr w:type="gramEnd"/>
      <w:r>
        <w:rPr>
          <w:lang w:eastAsia="zh-CN"/>
        </w:rPr>
        <w:t>“管理工程 · default”，进入左侧“时间线”，核对节目名称。</w:t>
      </w:r>
    </w:p>
    <w:p w14:paraId="24158CA5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59992D" wp14:editId="4C5607A6">
            <wp:extent cx="6119495" cy="381635"/>
            <wp:effectExtent l="0" t="0" r="0" b="0"/>
            <wp:docPr id="2" name="Picture 2" descr="server-header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erver-header 实际软件界面截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59F9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2  当前实例顶部的工程名称与整体播控入口</w:t>
      </w:r>
      <w:proofErr w:type="gramEnd"/>
    </w:p>
    <w:p w14:paraId="39A5A2F6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应能找到四船各自的“单线-暖场”“单线-全场”，以及“所有设备开机”“所有设备关机”和带“测试”的节目。仅看到 default 名称还不能证明文件路径正确；来源不明确时，按下一页加载指定方案。</w:t>
      </w:r>
    </w:p>
    <w:p w14:paraId="22699AB9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加载方案只完成配置准备。设备开机须在网页触发“所有设备开机”，具体见3.2。</w:t>
      </w:r>
    </w:p>
    <w:p w14:paraId="48617F80" w14:textId="77777777" w:rsidR="00D65E70" w:rsidRDefault="00000000">
      <w:pPr>
        <w:pStyle w:val="21"/>
        <w:pageBreakBefore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2.3  加载指定方案并交接网页地址</w:t>
      </w:r>
      <w:proofErr w:type="gramEnd"/>
    </w:p>
    <w:p w14:paraId="5F65389A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当前方案正确时无需重复加载。如未加载正确方案，应先确认全部时间线已停止，并与现场交接后再加载。</w:t>
      </w:r>
    </w:p>
    <w:p w14:paraId="49394363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1  点击</w:t>
      </w:r>
      <w:proofErr w:type="gramEnd"/>
      <w:r>
        <w:rPr>
          <w:lang w:eastAsia="zh-CN"/>
        </w:rPr>
        <w:t>“管理工程 · default”，在菜单中选择“加载”。</w:t>
      </w:r>
    </w:p>
    <w:p w14:paraId="34DB05D5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703CE7" wp14:editId="3BDD3C57">
            <wp:extent cx="2087880" cy="1780540"/>
            <wp:effectExtent l="0" t="0" r="0" b="0"/>
            <wp:docPr id="3" name="Picture 3" descr="plan-menu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lan-menu 实际软件界面截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78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8030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3  管理工程菜单中的</w:t>
      </w:r>
      <w:proofErr w:type="gramEnd"/>
      <w:r>
        <w:rPr>
          <w:lang w:eastAsia="zh-CN"/>
        </w:rPr>
        <w:t>“加载”入口</w:t>
      </w:r>
    </w:p>
    <w:p w14:paraId="09F19A0B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2  在</w:t>
      </w:r>
      <w:proofErr w:type="gramEnd"/>
      <w:r>
        <w:rPr>
          <w:lang w:eastAsia="zh-CN"/>
        </w:rPr>
        <w:t xml:space="preserve">“加载时间线方案”窗口进入指定目录，选择 </w:t>
      </w:r>
      <w:proofErr w:type="spellStart"/>
      <w:r>
        <w:rPr>
          <w:lang w:eastAsia="zh-CN"/>
        </w:rPr>
        <w:t>default.tlplan</w:t>
      </w:r>
      <w:proofErr w:type="spellEnd"/>
      <w:r>
        <w:rPr>
          <w:lang w:eastAsia="zh-CN"/>
        </w:rPr>
        <w:t>，再点击“打开”。</w:t>
      </w:r>
    </w:p>
    <w:p w14:paraId="14AF3AFE" w14:textId="77777777" w:rsidR="00D65E70" w:rsidRDefault="00000000">
      <w:pPr>
        <w:rPr>
          <w:rFonts w:hint="eastAsia"/>
        </w:rPr>
      </w:pPr>
      <w:r>
        <w:rPr>
          <w:sz w:val="18"/>
        </w:rPr>
        <w:t>D:\wg\AppRuntime\TimelineControlApp\default.tlplan</w:t>
      </w:r>
    </w:p>
    <w:p w14:paraId="2176CF15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60A7F4" wp14:editId="64180704">
            <wp:extent cx="5687695" cy="3418205"/>
            <wp:effectExtent l="0" t="0" r="0" b="0"/>
            <wp:docPr id="4" name="Picture 4" descr="server-load-plan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erver-load-plan 实际软件界面截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23EE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4  选定运行目录中的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default.tlplan</w:t>
      </w:r>
      <w:proofErr w:type="spellEnd"/>
    </w:p>
    <w:p w14:paraId="3BB6505B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3  返回时间线页面</w:t>
      </w:r>
      <w:proofErr w:type="gramEnd"/>
      <w:r>
        <w:rPr>
          <w:lang w:eastAsia="zh-CN"/>
        </w:rPr>
        <w:t>，再核对工程名称及节目目录，确认后将实际网页地址交接给各船。网页连接方法见3.1。</w:t>
      </w:r>
    </w:p>
    <w:p w14:paraId="5C35864D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日常值班无需保存、另存、导入或修改方案。正在演出时不加载方案、不编辑时间轴、不调整设备执行范围。</w:t>
      </w:r>
    </w:p>
    <w:p w14:paraId="0C6E309C" w14:textId="77777777" w:rsidR="00D65E70" w:rsidRDefault="00000000">
      <w:pPr>
        <w:pStyle w:val="1"/>
        <w:pageBreakBefore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3  网页端播放控制</w:t>
      </w:r>
      <w:proofErr w:type="gramEnd"/>
    </w:p>
    <w:p w14:paraId="7A4B9514" w14:textId="77777777" w:rsidR="00D65E70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t>3.1  连接播控台并识别操作区域</w:t>
      </w:r>
      <w:proofErr w:type="gramEnd"/>
    </w:p>
    <w:p w14:paraId="40A31A40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1  在浏览器打开总控提供的现场地址</w:t>
      </w:r>
      <w:proofErr w:type="gramEnd"/>
      <w:r>
        <w:rPr>
          <w:lang w:eastAsia="zh-CN"/>
        </w:rPr>
        <w:t>，核对方案为 default、右上角为“控制端在线”。</w:t>
      </w:r>
    </w:p>
    <w:p w14:paraId="4C32D800" w14:textId="77777777" w:rsidR="00D65E70" w:rsidRDefault="00000000">
      <w:pPr>
        <w:rPr>
          <w:rFonts w:hint="eastAsia"/>
          <w:lang w:eastAsia="zh-CN"/>
        </w:rPr>
      </w:pPr>
      <w:proofErr w:type="gramStart"/>
      <w:r>
        <w:rPr>
          <w:sz w:val="18"/>
          <w:lang w:eastAsia="zh-CN"/>
        </w:rPr>
        <w:t>各船访问格式  http://</w:t>
      </w:r>
      <w:r>
        <w:rPr>
          <w:rFonts w:hint="eastAsia"/>
          <w:sz w:val="18"/>
          <w:lang w:eastAsia="zh-CN"/>
        </w:rPr>
        <w:t>172.16.10.9</w:t>
      </w:r>
      <w:r>
        <w:rPr>
          <w:sz w:val="18"/>
          <w:lang w:eastAsia="zh-CN"/>
        </w:rPr>
        <w:t>:8080</w:t>
      </w:r>
      <w:proofErr w:type="gramEnd"/>
    </w:p>
    <w:p w14:paraId="55954E2B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D21A52" wp14:editId="7F48648C">
            <wp:extent cx="6119495" cy="3442335"/>
            <wp:effectExtent l="0" t="0" r="0" b="0"/>
            <wp:docPr id="5" name="Picture 5" descr="web-overview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eb-overview 实际软件界面截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9D1D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5  当前实例提供的网页播控台全貌</w:t>
      </w:r>
      <w:proofErr w:type="gramEnd"/>
    </w:p>
    <w:p w14:paraId="6C6C450A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2  在左侧</w:t>
      </w:r>
      <w:proofErr w:type="gramEnd"/>
      <w:r>
        <w:rPr>
          <w:lang w:eastAsia="zh-CN"/>
        </w:rPr>
        <w:t>“节目库”搜索节目；单击卡片查看完整标题与中间“节目指令”。单击选中仅用于查看，不会运行节目。</w:t>
      </w:r>
    </w:p>
    <w:p w14:paraId="10A172DE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3  点击目标卡片下方的</w:t>
      </w:r>
      <w:proofErr w:type="gramEnd"/>
      <w:r>
        <w:rPr>
          <w:lang w:eastAsia="zh-CN"/>
        </w:rPr>
        <w:t>“⚡ 触发”，在“操作确认”窗口再次核对完整名称，再点击“确认”。每次只操作一次。</w:t>
      </w:r>
    </w:p>
    <w:p w14:paraId="1CC06739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顶部“播放当前节目”“停止”属于整体播控，由总控统一操作。各船使用本船卡片的“⚡ 触发”，不调整队列、进度或右侧设备范围。网页与服务端共享选择状态，顶部选中节目可能被其他岗位切换。</w:t>
      </w:r>
    </w:p>
    <w:p w14:paraId="1C44AE81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“控制端在线”表示网页连通服务端；“指令正常”表示当前未显示指令错误。二者都不能替代现场的声音、画面和设备检查。</w:t>
      </w:r>
    </w:p>
    <w:p w14:paraId="11E75891" w14:textId="77777777" w:rsidR="00D65E70" w:rsidRDefault="00000000">
      <w:pPr>
        <w:pStyle w:val="21"/>
        <w:pageBreakBefore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3.2  总控通过网页统一开机</w:t>
      </w:r>
      <w:proofErr w:type="gramEnd"/>
    </w:p>
    <w:p w14:paraId="733D7403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操作人：总控室播放人员。先确认供电、网络具备条件，现场没有需要保留的正式播放。</w:t>
      </w:r>
    </w:p>
    <w:p w14:paraId="17987FEB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1  在</w:t>
      </w:r>
      <w:proofErr w:type="gramEnd"/>
      <w:r>
        <w:rPr>
          <w:lang w:eastAsia="zh-CN"/>
        </w:rPr>
        <w:t>“节目库”搜索“所有设备开机”，单击卡片，核对顶部完整标题。</w:t>
      </w:r>
    </w:p>
    <w:p w14:paraId="50701258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4647DF" wp14:editId="7E3FF6F9">
            <wp:extent cx="6119495" cy="2779395"/>
            <wp:effectExtent l="0" t="0" r="0" b="0"/>
            <wp:docPr id="6" name="Picture 6" descr="web-on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eb-on 实际软件界面截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7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87BE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6  搜索并选中</w:t>
      </w:r>
      <w:proofErr w:type="gramEnd"/>
      <w:r>
        <w:rPr>
          <w:lang w:eastAsia="zh-CN"/>
        </w:rPr>
        <w:t>“所有设备开机”，使用该卡片下方的“⚡ 触发”</w:t>
      </w:r>
    </w:p>
    <w:p w14:paraId="227072B2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2  点击该卡片的</w:t>
      </w:r>
      <w:proofErr w:type="gramEnd"/>
      <w:r>
        <w:rPr>
          <w:lang w:eastAsia="zh-CN"/>
        </w:rPr>
        <w:t>“⚡ 触发”。确认窗口内名称为“所有设备开机”后，点击“确认”。名称不符时点击“取消”。</w:t>
      </w:r>
    </w:p>
    <w:p w14:paraId="4EECD514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F29ACD" wp14:editId="54299D7D">
            <wp:extent cx="3599815" cy="1585595"/>
            <wp:effectExtent l="0" t="0" r="0" b="0"/>
            <wp:docPr id="7" name="Picture 7" descr="on-confirm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on-confirm 实际软件界面截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45DE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7  开机触发前的名称确认</w:t>
      </w:r>
      <w:proofErr w:type="gramEnd"/>
    </w:p>
    <w:p w14:paraId="08003B2E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3  等待所有开机指令下发</w:t>
      </w:r>
      <w:proofErr w:type="gramEnd"/>
      <w:r>
        <w:rPr>
          <w:lang w:eastAsia="zh-CN"/>
        </w:rPr>
        <w:t>，再通知各岗位检查设备启动情况。最后一批开机指令位于00:30，不要在下发过程中退出服务端。</w:t>
      </w:r>
    </w:p>
    <w:p w14:paraId="0BEB0BFC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4  各岗位确认需要使用的服务器</w:t>
      </w:r>
      <w:proofErr w:type="gramEnd"/>
      <w:r>
        <w:rPr>
          <w:lang w:eastAsia="zh-CN"/>
        </w:rPr>
        <w:t>、投影和显示设备实际就绪后，再进入测试。</w:t>
      </w:r>
    </w:p>
    <w:p w14:paraId="533785D5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30秒为最后一批指令的下发时间，设备可能仍在启动。名称中的“所有设备”指方案已编排的开机范围；未编排的设备由现场负责人按既定流程准备。</w:t>
      </w:r>
    </w:p>
    <w:p w14:paraId="14161A91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未就绪时记录设备名称及现象，检查供电、网络并报告总控。不要连续重复触发开机来排查。</w:t>
      </w:r>
    </w:p>
    <w:p w14:paraId="2F05EC84" w14:textId="77777777" w:rsidR="00D65E70" w:rsidRDefault="00000000">
      <w:pPr>
        <w:pStyle w:val="21"/>
        <w:pageBreakBefore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3.3  正式播放前测试</w:t>
      </w:r>
      <w:proofErr w:type="gramEnd"/>
    </w:p>
    <w:p w14:paraId="114F5481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操作人：总控室播放人员；各船及现场人员配合。带“测试”的时间线会实际播放或控制设备，须在正式演出前安排，并告知相关岗位。</w:t>
      </w:r>
    </w:p>
    <w:p w14:paraId="2B699675" w14:textId="77777777" w:rsidR="00D65E70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t>3.3.1  伴游船音乐测试</w:t>
      </w:r>
      <w:proofErr w:type="gramEnd"/>
    </w:p>
    <w:p w14:paraId="0CBDC5D2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1  搜索</w:t>
      </w:r>
      <w:proofErr w:type="gramEnd"/>
      <w:r>
        <w:rPr>
          <w:lang w:eastAsia="zh-CN"/>
        </w:rPr>
        <w:t>“伴游船音乐”，选中“测试-启动所有伴游船音乐”，核对顶部完整名称，再按“⚡ 触发 → 确认”运行。</w:t>
      </w:r>
    </w:p>
    <w:p w14:paraId="675ACF6B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8B975B" wp14:editId="153A5AD3">
            <wp:extent cx="5939790" cy="3627120"/>
            <wp:effectExtent l="0" t="0" r="0" b="0"/>
            <wp:docPr id="8" name="Picture 8" descr="music-start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music-start 实际软件界面截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3CAD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8  音乐测试的启动与停止卡片</w:t>
      </w:r>
      <w:proofErr w:type="gramEnd"/>
      <w:r>
        <w:rPr>
          <w:lang w:eastAsia="zh-CN"/>
        </w:rPr>
        <w:t>；名称较长时以顶部完整标题核对</w:t>
      </w:r>
    </w:p>
    <w:p w14:paraId="6628758A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2  各船检查音乐内容</w:t>
      </w:r>
      <w:proofErr w:type="gramEnd"/>
      <w:r>
        <w:rPr>
          <w:lang w:eastAsia="zh-CN"/>
        </w:rPr>
        <w:t>、声音是否正常及音量是否合适，并向总控反馈。</w:t>
      </w:r>
    </w:p>
    <w:p w14:paraId="39320DEB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3  检查完成后</w:t>
      </w:r>
      <w:proofErr w:type="gramEnd"/>
      <w:r>
        <w:rPr>
          <w:lang w:eastAsia="zh-CN"/>
        </w:rPr>
        <w:t>，点击“测试-停止所有伴游船音乐”卡片下方的“⚡ 触发”，核对确认窗口后确认。</w:t>
      </w:r>
    </w:p>
    <w:p w14:paraId="504CC198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BAFF2E" wp14:editId="72DC8031">
            <wp:extent cx="3599815" cy="1585595"/>
            <wp:effectExtent l="0" t="0" r="0" b="0"/>
            <wp:docPr id="9" name="Picture 9" descr="music-stop-confirm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usic-stop-confirm 实际软件界面截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BA2A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9  结束音乐测试时应触发对应的停止时间线</w:t>
      </w:r>
      <w:proofErr w:type="gramEnd"/>
    </w:p>
    <w:p w14:paraId="76119DD8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4  各船确认测试音乐实际停止</w:t>
      </w:r>
      <w:proofErr w:type="gramEnd"/>
      <w:r>
        <w:rPr>
          <w:lang w:eastAsia="zh-CN"/>
        </w:rPr>
        <w:t>，再进入设备效果测试。</w:t>
      </w:r>
    </w:p>
    <w:p w14:paraId="1CE15757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此类时间线以即时指令为主，可能很快显示完成；循环音乐仍会持续，必须执行停止测试并现场确认。</w:t>
      </w:r>
    </w:p>
    <w:p w14:paraId="0BE05F6D" w14:textId="77777777" w:rsidR="00D65E70" w:rsidRDefault="00000000">
      <w:pPr>
        <w:pStyle w:val="21"/>
        <w:pageBreakBefore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3.3.2  设备效果测试</w:t>
      </w:r>
      <w:proofErr w:type="gramEnd"/>
    </w:p>
    <w:p w14:paraId="39B9A2A1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1  搜索</w:t>
      </w:r>
      <w:proofErr w:type="gramEnd"/>
      <w:r>
        <w:rPr>
          <w:lang w:eastAsia="zh-CN"/>
        </w:rPr>
        <w:t>“设备效果”，选中“测试-启动所有设备效果”，核对完整标题，再按“⚡ 触发 → 确认”运行。</w:t>
      </w:r>
    </w:p>
    <w:p w14:paraId="21A0BFA6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2EDB01" wp14:editId="70946AEF">
            <wp:extent cx="5939790" cy="3627120"/>
            <wp:effectExtent l="0" t="0" r="0" b="0"/>
            <wp:docPr id="10" name="Picture 10" descr="effects-start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effects-start 实际软件界面截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0FE2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10  设备效果测试的启动与停止卡片</w:t>
      </w:r>
      <w:proofErr w:type="gramEnd"/>
    </w:p>
    <w:p w14:paraId="249F1D02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2  各岗位检查本次需要使用的声音</w:t>
      </w:r>
      <w:proofErr w:type="gramEnd"/>
      <w:r>
        <w:rPr>
          <w:lang w:eastAsia="zh-CN"/>
        </w:rPr>
        <w:t>、画面、屏幕、投影及相关效果。发现异常时记录具体设备与现象，向总控反馈。</w:t>
      </w:r>
    </w:p>
    <w:p w14:paraId="07288948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3  测试完成后</w:t>
      </w:r>
      <w:proofErr w:type="gramEnd"/>
      <w:r>
        <w:rPr>
          <w:lang w:eastAsia="zh-CN"/>
        </w:rPr>
        <w:t>，触发“测试-停止所有设备效果”，核对完整名称后确认。</w:t>
      </w:r>
    </w:p>
    <w:p w14:paraId="3927416F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D74E29" wp14:editId="46DE2DC5">
            <wp:extent cx="3599815" cy="1585595"/>
            <wp:effectExtent l="0" t="0" r="0" b="0"/>
            <wp:docPr id="11" name="Picture 11" descr="effects-stop-confirm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effects-stop-confirm 实际软件界面截图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1498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11  使用对应停止时间线收回设备测试输出</w:t>
      </w:r>
      <w:proofErr w:type="gramEnd"/>
    </w:p>
    <w:p w14:paraId="2E50D9D2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4  各岗位核对测试输出已停止或已按方案黑场</w:t>
      </w:r>
      <w:proofErr w:type="gramEnd"/>
      <w:r>
        <w:rPr>
          <w:lang w:eastAsia="zh-CN"/>
        </w:rPr>
        <w:t>。仍有输出时由总控定位对应设备处理；修复异常后复测受影响项目。</w:t>
      </w:r>
    </w:p>
    <w:p w14:paraId="6EC11584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停止测试时间线只执行方案已编排的停止、关闭音频或黑场动作。时间线完成后仍需检查现场，确认可以进入正式暖场。</w:t>
      </w:r>
    </w:p>
    <w:p w14:paraId="00636D0E" w14:textId="77777777" w:rsidR="00D65E70" w:rsidRDefault="00000000">
      <w:pPr>
        <w:pStyle w:val="21"/>
        <w:pageBreakBefore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3.4  专项测试与正式使用前确认</w:t>
      </w:r>
      <w:proofErr w:type="gramEnd"/>
    </w:p>
    <w:p w14:paraId="015B6E8F" w14:textId="77777777" w:rsidR="00D65E70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t>3.4.</w:t>
      </w:r>
      <w:r>
        <w:rPr>
          <w:rFonts w:hint="eastAsia"/>
          <w:lang w:eastAsia="zh-CN"/>
        </w:rPr>
        <w:t>1</w:t>
      </w:r>
      <w:r>
        <w:rPr>
          <w:lang w:eastAsia="zh-CN"/>
        </w:rPr>
        <w:t xml:space="preserve">  总控确认后放行正式播放</w:t>
      </w:r>
      <w:proofErr w:type="gramEnd"/>
    </w:p>
    <w:p w14:paraId="2BAD0778" w14:textId="77777777" w:rsidR="00D65E70" w:rsidRDefault="00000000">
      <w:pPr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t>□  需要使用的设备已完成开机</w:t>
      </w:r>
      <w:proofErr w:type="gramEnd"/>
      <w:r>
        <w:rPr>
          <w:lang w:eastAsia="zh-CN"/>
        </w:rPr>
        <w:t>，网络及现场状态满足播放条件。</w:t>
      </w:r>
    </w:p>
    <w:p w14:paraId="28044C31" w14:textId="77777777" w:rsidR="00D65E70" w:rsidRDefault="00000000">
      <w:pPr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t>□  伴游船音乐</w:t>
      </w:r>
      <w:proofErr w:type="gramEnd"/>
      <w:r>
        <w:rPr>
          <w:lang w:eastAsia="zh-CN"/>
        </w:rPr>
        <w:t>、设备效果及需要的专项测试均已通过。</w:t>
      </w:r>
    </w:p>
    <w:p w14:paraId="47EBB86F" w14:textId="77777777" w:rsidR="00D65E70" w:rsidRDefault="00000000">
      <w:pPr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t>□  测试输出已经收回</w:t>
      </w:r>
      <w:proofErr w:type="gramEnd"/>
      <w:r>
        <w:rPr>
          <w:lang w:eastAsia="zh-CN"/>
        </w:rPr>
        <w:t>，异常项目修复后已复测</w:t>
      </w:r>
      <w:r>
        <w:rPr>
          <w:rFonts w:hint="eastAsia"/>
          <w:lang w:eastAsia="zh-CN"/>
        </w:rPr>
        <w:t>，复测完后已停止</w:t>
      </w:r>
      <w:r>
        <w:rPr>
          <w:lang w:eastAsia="zh-CN"/>
        </w:rPr>
        <w:t>。</w:t>
      </w:r>
    </w:p>
    <w:p w14:paraId="390F62DA" w14:textId="77777777" w:rsidR="00D65E70" w:rsidRDefault="00000000">
      <w:pPr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t>□  各船网页连接正常</w:t>
      </w:r>
      <w:proofErr w:type="gramEnd"/>
      <w:r>
        <w:rPr>
          <w:lang w:eastAsia="zh-CN"/>
        </w:rPr>
        <w:t>，已核对本船暖场和全场名称。</w:t>
      </w:r>
    </w:p>
    <w:p w14:paraId="1E500796" w14:textId="77777777" w:rsidR="00D65E70" w:rsidRDefault="00000000">
      <w:pPr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t>□  总控已安排</w:t>
      </w:r>
      <w:r>
        <w:rPr>
          <w:rFonts w:hint="eastAsia"/>
          <w:lang w:eastAsia="zh-CN"/>
        </w:rPr>
        <w:t>发船</w:t>
      </w:r>
      <w:r>
        <w:rPr>
          <w:lang w:eastAsia="zh-CN"/>
        </w:rPr>
        <w:t>顺序</w:t>
      </w:r>
      <w:proofErr w:type="gramEnd"/>
      <w:r>
        <w:rPr>
          <w:lang w:eastAsia="zh-CN"/>
        </w:rPr>
        <w:t>、操作人，并协调公共设备控制。</w:t>
      </w:r>
    </w:p>
    <w:p w14:paraId="7F3FB66B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以上确认完成后，由总控通知各船进入暖场；未通过的项目先处理，不直接开始正式全场。</w:t>
      </w:r>
    </w:p>
    <w:p w14:paraId="4A46182A" w14:textId="77777777" w:rsidR="00D65E70" w:rsidRDefault="00000000">
      <w:pPr>
        <w:pStyle w:val="21"/>
        <w:pageBreakBefore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3.5  各船确认本船节目</w:t>
      </w:r>
      <w:proofErr w:type="gramEnd"/>
    </w:p>
    <w:p w14:paraId="7E19CF4E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在“节目库”搜索船名，按下表确认本船节目。卡片下方各有独立的“⚡ 触发”；“备案音乐”不属于本手册的常规暖场或全场步骤。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4252"/>
        <w:gridCol w:w="4252"/>
      </w:tblGrid>
      <w:tr w:rsidR="00D65E70" w14:paraId="1BF8E6FF" w14:textId="77777777">
        <w:trPr>
          <w:cantSplit/>
          <w:tblHeader/>
          <w:jc w:val="center"/>
        </w:trPr>
        <w:tc>
          <w:tcPr>
            <w:tcW w:w="1304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32F18D" w14:textId="77777777" w:rsidR="00D65E70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船舶</w:t>
            </w:r>
            <w:proofErr w:type="spellEnd"/>
          </w:p>
        </w:tc>
        <w:tc>
          <w:tcPr>
            <w:tcW w:w="4252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697EC6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暖场时间线</w:t>
            </w:r>
            <w:proofErr w:type="spellEnd"/>
          </w:p>
        </w:tc>
        <w:tc>
          <w:tcPr>
            <w:tcW w:w="4252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312F86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全场时间线</w:t>
            </w:r>
            <w:proofErr w:type="spellEnd"/>
          </w:p>
        </w:tc>
      </w:tr>
      <w:tr w:rsidR="00D65E70" w14:paraId="66F13EA7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C28AC5" w14:textId="77777777" w:rsidR="00D65E70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九歌号</w:t>
            </w:r>
            <w:proofErr w:type="spellEnd"/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528201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九歌单线-暖场</w:t>
            </w:r>
            <w:proofErr w:type="spellEnd"/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52436B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九歌单线-全场</w:t>
            </w:r>
            <w:proofErr w:type="spellEnd"/>
          </w:p>
        </w:tc>
      </w:tr>
      <w:tr w:rsidR="00D65E70" w14:paraId="10B42CA4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FD8441" w14:textId="77777777" w:rsidR="00D65E70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安康号</w:t>
            </w:r>
            <w:proofErr w:type="spellEnd"/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C7878E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安康单线-暖场</w:t>
            </w:r>
            <w:proofErr w:type="spellEnd"/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A8398A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安康单线-全场</w:t>
            </w:r>
            <w:proofErr w:type="spellEnd"/>
          </w:p>
        </w:tc>
      </w:tr>
      <w:tr w:rsidR="00D65E70" w14:paraId="16ADBE7E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214A52" w14:textId="77777777" w:rsidR="00D65E70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天汉号</w:t>
            </w:r>
            <w:proofErr w:type="spellEnd"/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2D1536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天汉单线-暖场</w:t>
            </w:r>
            <w:proofErr w:type="spellEnd"/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93A857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天汉单线-全场</w:t>
            </w:r>
            <w:proofErr w:type="spellEnd"/>
          </w:p>
        </w:tc>
      </w:tr>
      <w:tr w:rsidR="00D65E70" w14:paraId="6C539F5E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7193AF" w14:textId="77777777" w:rsidR="00D65E70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秦巴号</w:t>
            </w:r>
            <w:proofErr w:type="spellEnd"/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3B64FB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秦巴单线-暖场</w:t>
            </w:r>
            <w:proofErr w:type="spellEnd"/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9DEB2A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秦巴单线-全场</w:t>
            </w:r>
            <w:proofErr w:type="spellEnd"/>
          </w:p>
        </w:tc>
      </w:tr>
    </w:tbl>
    <w:p w14:paraId="5F15D5AD" w14:textId="77777777" w:rsidR="00D65E70" w:rsidRDefault="00D65E70">
      <w:pPr>
        <w:spacing w:after="0" w:line="48" w:lineRule="auto"/>
        <w:rPr>
          <w:rFonts w:hint="eastAsia"/>
        </w:rPr>
      </w:pPr>
    </w:p>
    <w:p w14:paraId="63B349DA" w14:textId="77777777" w:rsidR="00D65E70" w:rsidRDefault="00000000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8EC538" wp14:editId="0430C958">
            <wp:extent cx="2627630" cy="2642235"/>
            <wp:effectExtent l="0" t="0" r="0" b="0"/>
            <wp:docPr id="13" name="Picture 13" descr="jiuge-cards.png 实际网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jiuge-cards.png 实际网页截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6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EA8D9D5" wp14:editId="0EB9A84F">
            <wp:extent cx="2627630" cy="2642235"/>
            <wp:effectExtent l="0" t="0" r="0" b="0"/>
            <wp:docPr id="14" name="Picture 14" descr="ankang-cards.png 实际网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nkang-cards.png 实际网页截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6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21A2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13  九歌号暖场与全场入口</w:t>
      </w:r>
      <w:proofErr w:type="gramEnd"/>
      <w:r>
        <w:rPr>
          <w:lang w:eastAsia="zh-CN"/>
        </w:rPr>
        <w:t xml:space="preserve">      图</w:t>
      </w:r>
      <w:proofErr w:type="gramStart"/>
      <w:r>
        <w:rPr>
          <w:lang w:eastAsia="zh-CN"/>
        </w:rPr>
        <w:t>14  安康号暖场与全场入口</w:t>
      </w:r>
      <w:proofErr w:type="gramEnd"/>
    </w:p>
    <w:p w14:paraId="5B884434" w14:textId="77777777" w:rsidR="00D65E70" w:rsidRDefault="00000000">
      <w:pPr>
        <w:keepNext/>
        <w:spacing w:after="4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37A8FB5" wp14:editId="0FE7BE4A">
            <wp:extent cx="2627630" cy="2642235"/>
            <wp:effectExtent l="0" t="0" r="0" b="0"/>
            <wp:docPr id="15" name="Picture 15" descr="tianhan-cards.png 实际网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ianhan-cards.png 实际网页截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6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   </w:t>
      </w:r>
      <w:r>
        <w:rPr>
          <w:noProof/>
        </w:rPr>
        <w:drawing>
          <wp:inline distT="0" distB="0" distL="0" distR="0" wp14:anchorId="487BE4D0" wp14:editId="5405E7C9">
            <wp:extent cx="2627630" cy="2642235"/>
            <wp:effectExtent l="0" t="0" r="0" b="0"/>
            <wp:docPr id="16" name="Picture 16" descr="qinba-cards.png 实际网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qinba-cards.png 实际网页截图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6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5E94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15  天汉号暖场与全场入口</w:t>
      </w:r>
      <w:proofErr w:type="gramEnd"/>
      <w:r>
        <w:rPr>
          <w:lang w:eastAsia="zh-CN"/>
        </w:rPr>
        <w:t xml:space="preserve">      图</w:t>
      </w:r>
      <w:proofErr w:type="gramStart"/>
      <w:r>
        <w:rPr>
          <w:lang w:eastAsia="zh-CN"/>
        </w:rPr>
        <w:t>16  秦巴号暖场与全场入口</w:t>
      </w:r>
      <w:proofErr w:type="gramEnd"/>
    </w:p>
    <w:p w14:paraId="37120585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各船只按调度触发本船节目。全场包含部分公共设备控制，未经总控协调不要同时起播多个全场，也不要替其他船触发。</w:t>
      </w:r>
    </w:p>
    <w:p w14:paraId="496A8A2B" w14:textId="77777777" w:rsidR="00D65E70" w:rsidRDefault="00000000">
      <w:pPr>
        <w:pStyle w:val="21"/>
        <w:pageBreakBefore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3.6  各船按调度触发暖场与全场</w:t>
      </w:r>
      <w:proofErr w:type="gramEnd"/>
    </w:p>
    <w:p w14:paraId="17437F12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1  收到总控暖场通知后</w:t>
      </w:r>
      <w:proofErr w:type="gramEnd"/>
      <w:r>
        <w:rPr>
          <w:lang w:eastAsia="zh-CN"/>
        </w:rPr>
        <w:t>，搜索本船，点击本船“单线-暖场”下方的“⚡ 触发”，在确认窗口核对名称后确认。</w:t>
      </w:r>
    </w:p>
    <w:p w14:paraId="136E9B27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99FD43" wp14:editId="0B95B4C1">
            <wp:extent cx="3239770" cy="1426845"/>
            <wp:effectExtent l="0" t="0" r="0" b="0"/>
            <wp:docPr id="17" name="Picture 17" descr="warmup-confirm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armup-confirm 实际软件界面截图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D0D5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17  以九歌号为例</w:t>
      </w:r>
      <w:proofErr w:type="gramEnd"/>
      <w:r>
        <w:rPr>
          <w:lang w:eastAsia="zh-CN"/>
        </w:rPr>
        <w:t>，确认本船暖场名称</w:t>
      </w:r>
    </w:p>
    <w:p w14:paraId="3F522E8E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2  检查本船实际声音</w:t>
      </w:r>
      <w:proofErr w:type="gramEnd"/>
      <w:r>
        <w:rPr>
          <w:lang w:eastAsia="zh-CN"/>
        </w:rPr>
        <w:t>。暖场为即时指令，时间线可能迅速完成，音乐仍按方案循环播放。</w:t>
      </w:r>
    </w:p>
    <w:p w14:paraId="4ED0D9BF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3  收到正式开始指令后</w:t>
      </w:r>
      <w:proofErr w:type="gramEnd"/>
      <w:r>
        <w:rPr>
          <w:lang w:eastAsia="zh-CN"/>
        </w:rPr>
        <w:t>，找到本船“单线-全场”，点击该卡片下方的“⚡ 触发”。</w:t>
      </w:r>
    </w:p>
    <w:p w14:paraId="3D3E5E43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44198C" wp14:editId="1494CF24">
            <wp:extent cx="5579745" cy="2359660"/>
            <wp:effectExtent l="0" t="0" r="0" b="0"/>
            <wp:docPr id="18" name="Picture 18" descr="full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full 实际软件界面截图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6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FD12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18  九歌号全场卡片与对应指令</w:t>
      </w:r>
      <w:proofErr w:type="gramEnd"/>
      <w:r>
        <w:rPr>
          <w:lang w:eastAsia="zh-CN"/>
        </w:rPr>
        <w:t>；图中为待播位置示例</w:t>
      </w:r>
    </w:p>
    <w:p w14:paraId="19A34F04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4  核对确认窗口中为本船全场名称</w:t>
      </w:r>
      <w:proofErr w:type="gramEnd"/>
      <w:r>
        <w:rPr>
          <w:lang w:eastAsia="zh-CN"/>
        </w:rPr>
        <w:t>，再点击“确认”，随后检查本船运行进度及现场声音、画面和提词。</w:t>
      </w:r>
    </w:p>
    <w:p w14:paraId="291B1E20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DB478C" wp14:editId="16548F2E">
            <wp:extent cx="3239770" cy="1426845"/>
            <wp:effectExtent l="0" t="0" r="0" b="0"/>
            <wp:docPr id="19" name="Picture 19" descr="full-confirm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full-confirm 实际软件界面截图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8B05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19  正式全场的触发确认</w:t>
      </w:r>
      <w:proofErr w:type="gramEnd"/>
    </w:p>
    <w:p w14:paraId="3C64E6AE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每次触发只操作一次。全场时长为50分钟；播放中不重复触发、不自行拖动进度或操作顶部整体停止。需要重播、接管或从中途恢复时，先报告总控并交接实际状态。</w:t>
      </w:r>
    </w:p>
    <w:p w14:paraId="05F26CF8" w14:textId="77777777" w:rsidR="00D65E70" w:rsidRDefault="00000000">
      <w:pPr>
        <w:pStyle w:val="21"/>
        <w:pageBreakBefore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3.7  播放监看与异常反馈</w:t>
      </w:r>
      <w:proofErr w:type="gramEnd"/>
    </w:p>
    <w:p w14:paraId="404B0BB5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1  查看本船卡片的运行状态和进度</w:t>
      </w:r>
      <w:proofErr w:type="gramEnd"/>
      <w:r>
        <w:rPr>
          <w:lang w:eastAsia="zh-CN"/>
        </w:rPr>
        <w:t>，选中本船卡片后，在“节目指令”中查看对应设备、指令及状态。</w:t>
      </w:r>
    </w:p>
    <w:p w14:paraId="1A0CFFA4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059437" wp14:editId="0213E288">
            <wp:extent cx="3527425" cy="3386455"/>
            <wp:effectExtent l="0" t="0" r="0" b="0"/>
            <wp:docPr id="20" name="Picture 20" descr="monitor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monitor 实际软件界面截图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338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E4BB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20  节目指令区域</w:t>
      </w:r>
      <w:proofErr w:type="gramEnd"/>
      <w:r>
        <w:rPr>
          <w:lang w:eastAsia="zh-CN"/>
        </w:rPr>
        <w:t>；截图为待播示例，并非执行成功记录</w:t>
      </w:r>
    </w:p>
    <w:p w14:paraId="4CCED5F1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2  结合现场反馈判断声音</w:t>
      </w:r>
      <w:proofErr w:type="gramEnd"/>
      <w:r>
        <w:rPr>
          <w:lang w:eastAsia="zh-CN"/>
        </w:rPr>
        <w:t>、画面及提词是否符合当前场次。网页顶部选中标题会共享变化，不能只凭顶部标题判断本船是否在运行。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7143"/>
      </w:tblGrid>
      <w:tr w:rsidR="00D65E70" w14:paraId="1510B4D3" w14:textId="77777777">
        <w:trPr>
          <w:cantSplit/>
          <w:tblHeader/>
          <w:jc w:val="center"/>
        </w:trPr>
        <w:tc>
          <w:tcPr>
            <w:tcW w:w="2665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F249B4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现象</w:t>
            </w:r>
            <w:proofErr w:type="spellEnd"/>
          </w:p>
        </w:tc>
        <w:tc>
          <w:tcPr>
            <w:tcW w:w="7143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025F59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处理方法</w:t>
            </w:r>
            <w:proofErr w:type="spellEnd"/>
          </w:p>
        </w:tc>
      </w:tr>
      <w:tr w:rsidR="00D65E70" w14:paraId="514DFFEB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F5ADD0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网页离线或打不开</w:t>
            </w:r>
            <w:proofErr w:type="spellEnd"/>
          </w:p>
        </w:tc>
        <w:tc>
          <w:tcPr>
            <w:tcW w:w="71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19D004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先核对总控服务端是否运行、地址及船上网络。恢复后先确认当前运行状态，再决定是否操作。</w:t>
            </w:r>
          </w:p>
        </w:tc>
      </w:tr>
      <w:tr w:rsidR="00D65E70" w14:paraId="05ACCAF2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5FCBBD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节目名称不符或找不到</w:t>
            </w:r>
          </w:p>
        </w:tc>
        <w:tc>
          <w:tcPr>
            <w:tcW w:w="71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17E4AE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清除搜索词后核对船名及 default 方案，交由总控检查；不自行改名或新建节目。</w:t>
            </w:r>
          </w:p>
        </w:tc>
      </w:tr>
      <w:tr w:rsidR="00D65E70" w14:paraId="566F839E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F25053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指令报错或现场无输出</w:t>
            </w:r>
          </w:p>
        </w:tc>
        <w:tc>
          <w:tcPr>
            <w:tcW w:w="71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0052A5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报告船名、时间线、设备、异常现象及出现进度。由总控核查后复测，不连续重复触发。</w:t>
            </w:r>
          </w:p>
        </w:tc>
      </w:tr>
      <w:tr w:rsidR="00D65E70" w14:paraId="350086E8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193206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误触发或需要恢复播放</w:t>
            </w:r>
          </w:p>
        </w:tc>
        <w:tc>
          <w:tcPr>
            <w:tcW w:w="71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A0B9B0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立即联系总控，交接当前进度及设备状态。中途起播会跳过前面的指令，不自行拖动进度恢复。</w:t>
            </w:r>
          </w:p>
        </w:tc>
      </w:tr>
    </w:tbl>
    <w:p w14:paraId="70443052" w14:textId="77777777" w:rsidR="00D65E70" w:rsidRDefault="00D65E70">
      <w:pPr>
        <w:spacing w:after="0" w:line="48" w:lineRule="auto"/>
        <w:rPr>
          <w:rFonts w:hint="eastAsia"/>
          <w:lang w:eastAsia="zh-CN"/>
        </w:rPr>
      </w:pPr>
    </w:p>
    <w:p w14:paraId="02FEA2EB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全场时间线结束后仍可能保留循环音乐等输出。显示完成并不表示设备已经停止输出，更不表示设备已经关机。</w:t>
      </w:r>
    </w:p>
    <w:p w14:paraId="7DBCBED9" w14:textId="77777777" w:rsidR="00D65E70" w:rsidRDefault="00000000">
      <w:pPr>
        <w:pStyle w:val="21"/>
        <w:pageBreakBefore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3.8  总控收场并通过网页统一关机</w:t>
      </w:r>
      <w:proofErr w:type="gramEnd"/>
    </w:p>
    <w:p w14:paraId="4CF294DA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操作人：总控室播放人员。全部船舶、全部场次结束后再统一收场，各船先报告结束情况。</w:t>
      </w:r>
    </w:p>
    <w:p w14:paraId="11455015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1  确认不再需要暖场或正式效果</w:t>
      </w:r>
      <w:proofErr w:type="gramEnd"/>
      <w:r>
        <w:rPr>
          <w:lang w:eastAsia="zh-CN"/>
        </w:rPr>
        <w:t>，由总控停止剩余时间线调度，避免后续指令重新启动输出。整体停止的作用见3.9。</w:t>
      </w:r>
    </w:p>
    <w:p w14:paraId="2B1DE3C9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2  按需触发</w:t>
      </w:r>
      <w:proofErr w:type="gramEnd"/>
      <w:r>
        <w:rPr>
          <w:lang w:eastAsia="zh-CN"/>
        </w:rPr>
        <w:t>“测试-停止所有伴游船音乐”“测试-停止所有设备效果”，各岗位确认声音、视频和效果已收回。</w:t>
      </w:r>
    </w:p>
    <w:p w14:paraId="34B86BAA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3  搜索并选中</w:t>
      </w:r>
      <w:proofErr w:type="gramEnd"/>
      <w:r>
        <w:rPr>
          <w:lang w:eastAsia="zh-CN"/>
        </w:rPr>
        <w:t>“所有设备关机”，核对完整标题，点击该卡片下方的“⚡ 触发”。</w:t>
      </w:r>
    </w:p>
    <w:p w14:paraId="220723D7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E61D6C" wp14:editId="4A03A3E9">
            <wp:extent cx="5867400" cy="3175000"/>
            <wp:effectExtent l="0" t="0" r="0" b="0"/>
            <wp:docPr id="21" name="Picture 21" descr="web-off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eb-off 实际软件界面截图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7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A2BC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21  网页搜索并选中</w:t>
      </w:r>
      <w:proofErr w:type="gramEnd"/>
      <w:r>
        <w:rPr>
          <w:lang w:eastAsia="zh-CN"/>
        </w:rPr>
        <w:t>“所有设备关机”</w:t>
      </w:r>
    </w:p>
    <w:p w14:paraId="3ECDBF8B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4  确认窗口内名称正确后点击</w:t>
      </w:r>
      <w:proofErr w:type="gramEnd"/>
      <w:r>
        <w:rPr>
          <w:lang w:eastAsia="zh-CN"/>
        </w:rPr>
        <w:t>“确认”，等待全部关机指令下发。</w:t>
      </w:r>
    </w:p>
    <w:p w14:paraId="763A08A4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B3ECCD" wp14:editId="79902F10">
            <wp:extent cx="3599815" cy="1585595"/>
            <wp:effectExtent l="0" t="0" r="0" b="0"/>
            <wp:docPr id="22" name="Picture 22" descr="off-confirm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off-confirm 实际软件界面截图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70EB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22  统一关机的触发确认</w:t>
      </w:r>
      <w:proofErr w:type="gramEnd"/>
    </w:p>
    <w:p w14:paraId="2D7AAC3B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5  最后一批关机指令位于</w:t>
      </w:r>
      <w:proofErr w:type="gramEnd"/>
      <w:r>
        <w:rPr>
          <w:lang w:eastAsia="zh-CN"/>
        </w:rPr>
        <w:t>00:05。各岗位确认实际关机及设备要求的冷却完成；未编排关机的设备按现场既定流程处理。确认收场后，总控再退出服务端。</w:t>
      </w:r>
    </w:p>
    <w:p w14:paraId="562E2A80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5秒为最后一批指令下发时间，不能作为全部设备关机或冷却完成的判据。关机过程中保持服务端运行，现场按设备要求处理电源。</w:t>
      </w:r>
    </w:p>
    <w:p w14:paraId="44214CE3" w14:textId="77777777" w:rsidR="00D65E70" w:rsidRDefault="00000000">
      <w:pPr>
        <w:pStyle w:val="21"/>
        <w:pageBreakBefore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3.9  停止与关机的区别及值班核对</w:t>
      </w:r>
      <w:proofErr w:type="gramEnd"/>
    </w:p>
    <w:p w14:paraId="4C8F78E1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6A7AAA" wp14:editId="2EF09D5B">
            <wp:extent cx="4139565" cy="649605"/>
            <wp:effectExtent l="0" t="0" r="0" b="0"/>
            <wp:docPr id="23" name="Picture 23" descr="global-controls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lobal-controls 实际软件界面截图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3677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23  网页顶部的整体播控区域</w:t>
      </w:r>
      <w:proofErr w:type="gramEnd"/>
      <w:r>
        <w:rPr>
          <w:lang w:eastAsia="zh-CN"/>
        </w:rPr>
        <w:t>，由总控统一操作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6520"/>
      </w:tblGrid>
      <w:tr w:rsidR="00D65E70" w14:paraId="1E7C8E7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BF4E31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操作</w:t>
            </w:r>
            <w:proofErr w:type="spellEnd"/>
          </w:p>
        </w:tc>
        <w:tc>
          <w:tcPr>
            <w:tcW w:w="6520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279B46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作用与使用边界</w:t>
            </w:r>
            <w:proofErr w:type="spellEnd"/>
          </w:p>
        </w:tc>
      </w:tr>
      <w:tr w:rsidR="00D65E70" w14:paraId="7E95C27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715FDE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卡片“停止”或“停止此时间线”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7780D2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停止该时间线后续指令下发，不自动向设备发送停止播放指令；现场声音或画面可能继续。</w:t>
            </w:r>
          </w:p>
        </w:tc>
      </w:tr>
      <w:tr w:rsidR="00D65E70" w14:paraId="672C83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5248B0" w14:textId="77777777" w:rsidR="00D65E70" w:rsidRDefault="00000000">
            <w:pPr>
              <w:spacing w:after="0"/>
              <w:rPr>
                <w:rFonts w:hint="eastAsia"/>
              </w:rPr>
            </w:pPr>
            <w:proofErr w:type="spellStart"/>
            <w:proofErr w:type="gramStart"/>
            <w:r>
              <w:rPr>
                <w:sz w:val="19"/>
              </w:rPr>
              <w:t>顶部“</w:t>
            </w:r>
            <w:proofErr w:type="gramEnd"/>
            <w:r>
              <w:rPr>
                <w:sz w:val="19"/>
              </w:rPr>
              <w:t>停止</w:t>
            </w:r>
            <w:proofErr w:type="spellEnd"/>
            <w:r>
              <w:rPr>
                <w:sz w:val="19"/>
              </w:rPr>
              <w:t>”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BB72B6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整体停止时间线，并向支持相应停止指令的相关设备下发停止。会影响其他场次，须由总控统一操作。</w:t>
            </w:r>
          </w:p>
        </w:tc>
      </w:tr>
      <w:tr w:rsidR="00D65E70" w14:paraId="4504548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C6B869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对应的停止测试时间线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9D6A50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按编排收回音乐或设备效果；确认后再进行下一阶段。</w:t>
            </w:r>
          </w:p>
        </w:tc>
      </w:tr>
      <w:tr w:rsidR="00D65E70" w14:paraId="6FD2445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2CAF17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“所有设备关机”时间线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45E797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按指定方案下发已编排的关机动作，之后还需现场确认。</w:t>
            </w:r>
          </w:p>
        </w:tc>
      </w:tr>
      <w:tr w:rsidR="00D65E70" w14:paraId="52CDBDC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9508E2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关闭网页或退出服务端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82BE5D" w14:textId="77777777" w:rsidR="00D65E7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不能代替设备关机。网页关闭后服务端可能继续调度；服务端退出前应完成收场。</w:t>
            </w:r>
          </w:p>
        </w:tc>
      </w:tr>
    </w:tbl>
    <w:p w14:paraId="39F6DD94" w14:textId="77777777" w:rsidR="00D65E70" w:rsidRDefault="00D65E70">
      <w:pPr>
        <w:spacing w:after="0" w:line="48" w:lineRule="auto"/>
        <w:rPr>
          <w:rFonts w:hint="eastAsia"/>
          <w:lang w:eastAsia="zh-CN"/>
        </w:rPr>
      </w:pPr>
    </w:p>
    <w:p w14:paraId="4E9F3F85" w14:textId="77777777" w:rsidR="00D65E70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>正式使用前核对</w:t>
      </w:r>
    </w:p>
    <w:p w14:paraId="4E54B977" w14:textId="77777777" w:rsidR="00D65E70" w:rsidRDefault="00000000">
      <w:pPr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t>□  指定方案和实际网页地址已确认</w:t>
      </w:r>
      <w:proofErr w:type="gramEnd"/>
      <w:r>
        <w:rPr>
          <w:lang w:eastAsia="zh-CN"/>
        </w:rPr>
        <w:t>，服务端持续运行。</w:t>
      </w:r>
    </w:p>
    <w:p w14:paraId="235BF681" w14:textId="77777777" w:rsidR="00D65E70" w:rsidRDefault="00000000">
      <w:pPr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t>□  开机已完成</w:t>
      </w:r>
      <w:proofErr w:type="gramEnd"/>
      <w:r>
        <w:rPr>
          <w:lang w:eastAsia="zh-CN"/>
        </w:rPr>
        <w:t>，需要使用的设备和效果已通过测试。</w:t>
      </w:r>
    </w:p>
    <w:p w14:paraId="1A0C7866" w14:textId="77777777" w:rsidR="00D65E70" w:rsidRDefault="00000000">
      <w:pPr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t>□  测试输出已收回</w:t>
      </w:r>
      <w:proofErr w:type="gramEnd"/>
      <w:r>
        <w:rPr>
          <w:lang w:eastAsia="zh-CN"/>
        </w:rPr>
        <w:t>，各船节目名称和起播安排已交接。</w:t>
      </w:r>
    </w:p>
    <w:p w14:paraId="6B73AA1C" w14:textId="77777777" w:rsidR="00D65E70" w:rsidRDefault="00000000">
      <w:pPr>
        <w:pStyle w:val="21"/>
        <w:rPr>
          <w:rFonts w:hint="eastAsia"/>
          <w:lang w:eastAsia="zh-CN"/>
        </w:rPr>
      </w:pPr>
      <w:r>
        <w:rPr>
          <w:lang w:eastAsia="zh-CN"/>
        </w:rPr>
        <w:t>收场后核对</w:t>
      </w:r>
    </w:p>
    <w:p w14:paraId="4F51D1D5" w14:textId="77777777" w:rsidR="00D65E70" w:rsidRDefault="00000000">
      <w:pPr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t>□  全部场次结束</w:t>
      </w:r>
      <w:proofErr w:type="gramEnd"/>
      <w:r>
        <w:rPr>
          <w:lang w:eastAsia="zh-CN"/>
        </w:rPr>
        <w:t>，剩余调度和循环输出已处理。</w:t>
      </w:r>
    </w:p>
    <w:p w14:paraId="10EBB452" w14:textId="77777777" w:rsidR="00D65E70" w:rsidRDefault="00000000">
      <w:pPr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t>□  网页关机时间线已执行</w:t>
      </w:r>
      <w:proofErr w:type="gramEnd"/>
      <w:r>
        <w:rPr>
          <w:lang w:eastAsia="zh-CN"/>
        </w:rPr>
        <w:t>，实际关机与冷却已由现场核对。</w:t>
      </w:r>
    </w:p>
    <w:p w14:paraId="3D715C65" w14:textId="77777777" w:rsidR="00D65E70" w:rsidRDefault="00000000">
      <w:pPr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t>□  未编排的设备及电源已按现场流程处理</w:t>
      </w:r>
      <w:proofErr w:type="gramEnd"/>
      <w:r>
        <w:rPr>
          <w:lang w:eastAsia="zh-CN"/>
        </w:rPr>
        <w:t>，异常事项已交接。</w:t>
      </w:r>
    </w:p>
    <w:p w14:paraId="40F267C8" w14:textId="77777777" w:rsidR="00D65E70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值班日期  _</w:t>
      </w:r>
      <w:proofErr w:type="gramEnd"/>
      <w:r>
        <w:rPr>
          <w:lang w:eastAsia="zh-CN"/>
        </w:rPr>
        <w:t xml:space="preserve">_____________    </w:t>
      </w:r>
      <w:proofErr w:type="gramStart"/>
      <w:r>
        <w:rPr>
          <w:lang w:eastAsia="zh-CN"/>
        </w:rPr>
        <w:t>总控人员  _</w:t>
      </w:r>
      <w:proofErr w:type="gramEnd"/>
      <w:r>
        <w:rPr>
          <w:lang w:eastAsia="zh-CN"/>
        </w:rPr>
        <w:t>_____________</w:t>
      </w:r>
    </w:p>
    <w:p w14:paraId="2E843C5F" w14:textId="77777777" w:rsidR="00D65E70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异常及交接记录  _</w:t>
      </w:r>
      <w:proofErr w:type="gramEnd"/>
      <w:r>
        <w:rPr>
          <w:lang w:eastAsia="zh-CN"/>
        </w:rPr>
        <w:t>_____________________________________</w:t>
      </w:r>
    </w:p>
    <w:p w14:paraId="220CE4C0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_____________________________________________________</w:t>
      </w:r>
    </w:p>
    <w:p w14:paraId="63B0643A" w14:textId="77777777" w:rsidR="00D65E70" w:rsidRDefault="00000000">
      <w:pPr>
        <w:pStyle w:val="1"/>
        <w:pageBreakBefore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4  服务端其它操作扩展</w:t>
      </w:r>
      <w:proofErr w:type="gramEnd"/>
    </w:p>
    <w:p w14:paraId="0101F40B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本章供总控室排查或接管时使用。日常开机、测试、播放和关机按第3章在网页完成。总控接管前先与各船交接，核对当前节目、进度与设备状态，避免双方同时操作。</w:t>
      </w:r>
    </w:p>
    <w:p w14:paraId="42FBFDD9" w14:textId="77777777" w:rsidR="00D65E70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t>4.1  手动运行整条时间线</w:t>
      </w:r>
      <w:proofErr w:type="gramEnd"/>
    </w:p>
    <w:p w14:paraId="58463BFB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1  进入服务端左侧</w:t>
      </w:r>
      <w:proofErr w:type="gramEnd"/>
      <w:r>
        <w:rPr>
          <w:lang w:eastAsia="zh-CN"/>
        </w:rPr>
        <w:t>“时间线”，单击目标卡片，核对右侧完整标题及指令内容。</w:t>
      </w:r>
    </w:p>
    <w:p w14:paraId="197802CC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2  点击该卡片右下角三个点</w:t>
      </w:r>
      <w:proofErr w:type="gramEnd"/>
      <w:r>
        <w:rPr>
          <w:lang w:eastAsia="zh-CN"/>
        </w:rPr>
        <w:t>“更多操作”，选择“立即触发”，从起点运行整条时间线。该菜单项会执行，操作前务必核对目标。</w:t>
      </w:r>
    </w:p>
    <w:p w14:paraId="2C101431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D17E7A" wp14:editId="02EE0709">
            <wp:extent cx="4247515" cy="2729230"/>
            <wp:effectExtent l="0" t="0" r="0" b="0"/>
            <wp:docPr id="24" name="Picture 24" descr="timeline-menu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imeline-menu 实际软件界面截图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7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6B99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24  当前实例中</w:t>
      </w:r>
      <w:proofErr w:type="gramEnd"/>
      <w:r>
        <w:rPr>
          <w:lang w:eastAsia="zh-CN"/>
        </w:rPr>
        <w:t>，整条时间线通过“更多操作 → 立即触发”运行</w:t>
      </w:r>
    </w:p>
    <w:p w14:paraId="52A3B794" w14:textId="77777777" w:rsidR="00D65E70" w:rsidRDefault="00000000">
      <w:pPr>
        <w:pStyle w:val="21"/>
        <w:rPr>
          <w:rFonts w:hint="eastAsia"/>
          <w:lang w:eastAsia="zh-CN"/>
        </w:rPr>
      </w:pPr>
      <w:proofErr w:type="gramStart"/>
      <w:r>
        <w:rPr>
          <w:lang w:eastAsia="zh-CN"/>
        </w:rPr>
        <w:t>4.2  右键手动执行单条指令</w:t>
      </w:r>
      <w:proofErr w:type="gramEnd"/>
    </w:p>
    <w:p w14:paraId="6DC6914A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1  选中目标时间线</w:t>
      </w:r>
      <w:proofErr w:type="gramEnd"/>
      <w:r>
        <w:rPr>
          <w:lang w:eastAsia="zh-CN"/>
        </w:rPr>
        <w:t>，在右侧指令列表核对设备、名称、执行参数与前置动作。</w:t>
      </w:r>
    </w:p>
    <w:p w14:paraId="75C0ACA1" w14:textId="77777777" w:rsidR="00D65E70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步骤</w:t>
      </w:r>
      <w:proofErr w:type="gramStart"/>
      <w:r>
        <w:rPr>
          <w:lang w:eastAsia="zh-CN"/>
        </w:rPr>
        <w:t>2  右键点击目标指令行</w:t>
      </w:r>
      <w:proofErr w:type="gramEnd"/>
      <w:r>
        <w:rPr>
          <w:lang w:eastAsia="zh-CN"/>
        </w:rPr>
        <w:t>，在菜单中选择“测试”。当前版本的单条指令执行入口名称为“测试”。</w:t>
      </w:r>
    </w:p>
    <w:p w14:paraId="7BAB9A4A" w14:textId="77777777" w:rsidR="00D65E70" w:rsidRDefault="00000000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90894A" wp14:editId="43EF8505">
            <wp:extent cx="6119495" cy="1103630"/>
            <wp:effectExtent l="0" t="0" r="0" b="0"/>
            <wp:docPr id="25" name="Picture 25" descr="command-menu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ommand-menu 实际软件界面截图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0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0831" w14:textId="77777777" w:rsidR="00D65E70" w:rsidRDefault="00000000">
      <w:pPr>
        <w:pStyle w:val="a7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proofErr w:type="gramStart"/>
      <w:r>
        <w:rPr>
          <w:lang w:eastAsia="zh-CN"/>
        </w:rPr>
        <w:t>25  当前实例中</w:t>
      </w:r>
      <w:proofErr w:type="gramEnd"/>
      <w:r>
        <w:rPr>
          <w:lang w:eastAsia="zh-CN"/>
        </w:rPr>
        <w:t>，指令列表右键“测试”执行单条指令</w:t>
      </w:r>
    </w:p>
    <w:p w14:paraId="3685E44B" w14:textId="77777777" w:rsidR="00D65E70" w:rsidRDefault="00000000">
      <w:pPr>
        <w:rPr>
          <w:rFonts w:hint="eastAsia"/>
          <w:lang w:eastAsia="zh-CN"/>
        </w:rPr>
      </w:pPr>
      <w:r>
        <w:rPr>
          <w:lang w:eastAsia="zh-CN"/>
        </w:rPr>
        <w:t>“测试”会实际向目标设备下发该指令，不会运行整条时间线，也不会自动补齐前置动作。例如播放视频前是否需要加载文件，应先核对原编排。处理完成后检查现场结果，并向各船交接。</w:t>
      </w:r>
    </w:p>
    <w:p w14:paraId="4993D655" w14:textId="70737F77" w:rsidR="00D65E70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>4.</w:t>
      </w:r>
      <w:r>
        <w:rPr>
          <w:rFonts w:hint="eastAsia"/>
          <w:lang w:eastAsia="zh-CN"/>
        </w:rPr>
        <w:t>3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>更新</w:t>
      </w:r>
      <w:r w:rsidR="00283B19">
        <w:rPr>
          <w:rFonts w:hint="eastAsia"/>
          <w:lang w:eastAsia="zh-CN"/>
        </w:rPr>
        <w:t>服务器</w:t>
      </w:r>
      <w:r>
        <w:rPr>
          <w:rFonts w:hint="eastAsia"/>
          <w:lang w:eastAsia="zh-CN"/>
        </w:rPr>
        <w:t>视频</w:t>
      </w:r>
      <w:proofErr w:type="gramEnd"/>
    </w:p>
    <w:p w14:paraId="1FB71107" w14:textId="4AA5D3F2" w:rsidR="00B74723" w:rsidRPr="003603DF" w:rsidRDefault="00B74723" w:rsidP="00B74723">
      <w:pPr>
        <w:rPr>
          <w:rFonts w:hint="eastAsia"/>
          <w:b/>
          <w:bCs/>
          <w:color w:val="EE0000"/>
          <w:lang w:eastAsia="zh-CN"/>
        </w:rPr>
      </w:pPr>
      <w:r w:rsidRPr="003603DF">
        <w:rPr>
          <w:rFonts w:hint="eastAsia"/>
          <w:b/>
          <w:bCs/>
          <w:color w:val="EE0000"/>
          <w:lang w:eastAsia="zh-CN"/>
        </w:rPr>
        <w:t>注意：由于显卡P2200的硬件限制，禁止使用超过4096x4096分辨率或超过8bit位深的</w:t>
      </w:r>
      <w:proofErr w:type="gramStart"/>
      <w:r w:rsidRPr="003603DF">
        <w:rPr>
          <w:rFonts w:hint="eastAsia"/>
          <w:b/>
          <w:bCs/>
          <w:color w:val="EE0000"/>
          <w:lang w:eastAsia="zh-CN"/>
        </w:rPr>
        <w:t>视频</w:t>
      </w:r>
      <w:r w:rsidR="003603DF" w:rsidRPr="003603DF">
        <w:rPr>
          <w:rFonts w:hint="eastAsia"/>
          <w:b/>
          <w:bCs/>
          <w:color w:val="EE0000"/>
          <w:lang w:eastAsia="zh-CN"/>
        </w:rPr>
        <w:t>！！！</w:t>
      </w:r>
      <w:proofErr w:type="gramEnd"/>
    </w:p>
    <w:p w14:paraId="47924BF4" w14:textId="77777777" w:rsidR="00D65E70" w:rsidRDefault="00000000">
      <w:pPr>
        <w:rPr>
          <w:rFonts w:hint="eastAsia"/>
          <w:lang w:eastAsia="zh-CN"/>
        </w:rPr>
      </w:pPr>
      <w:r w:rsidRPr="00A744AC">
        <w:rPr>
          <w:b/>
          <w:bCs/>
          <w:lang w:eastAsia="zh-CN"/>
        </w:rPr>
        <w:lastRenderedPageBreak/>
        <w:t>步骤</w:t>
      </w:r>
      <w:r w:rsidRPr="00A744AC">
        <w:rPr>
          <w:rFonts w:hint="eastAsia"/>
          <w:b/>
          <w:bCs/>
          <w:lang w:eastAsia="zh-CN"/>
        </w:rPr>
        <w:t>1 更新主控视频</w:t>
      </w:r>
      <w:r>
        <w:rPr>
          <w:rFonts w:hint="eastAsia"/>
          <w:lang w:eastAsia="zh-CN"/>
        </w:rPr>
        <w:t>。使用新的视频更新主控的视频文件，覆盖到D:/video/中，各个服务器与视频文件名称的对应关系如下：</w:t>
      </w:r>
    </w:p>
    <w:p w14:paraId="527897A5" w14:textId="77777777" w:rsidR="00D65E70" w:rsidRDefault="00000000">
      <w:pPr>
        <w:ind w:firstLine="720"/>
        <w:rPr>
          <w:rFonts w:hint="eastAsia"/>
          <w:lang w:eastAsia="zh-CN"/>
        </w:rPr>
      </w:pPr>
      <w:r w:rsidRPr="00A744AC">
        <w:rPr>
          <w:rFonts w:hint="eastAsia"/>
          <w:b/>
          <w:bCs/>
          <w:lang w:eastAsia="zh-CN"/>
        </w:rPr>
        <w:t>西城阁LED服务器：</w:t>
      </w:r>
      <w:r>
        <w:rPr>
          <w:rFonts w:hint="eastAsia"/>
          <w:lang w:eastAsia="zh-CN"/>
        </w:rPr>
        <w:t>西城阁圆形.mp4</w:t>
      </w:r>
    </w:p>
    <w:p w14:paraId="775E8422" w14:textId="77777777" w:rsidR="00D65E70" w:rsidRDefault="00000000">
      <w:pPr>
        <w:ind w:firstLine="720"/>
        <w:rPr>
          <w:rFonts w:hint="eastAsia"/>
          <w:lang w:eastAsia="zh-CN"/>
        </w:rPr>
      </w:pPr>
      <w:r w:rsidRPr="00A744AC">
        <w:rPr>
          <w:rFonts w:hint="eastAsia"/>
          <w:b/>
          <w:bCs/>
          <w:lang w:eastAsia="zh-CN"/>
        </w:rPr>
        <w:t>西城阁网格屏服务器：</w:t>
      </w:r>
      <w:r>
        <w:rPr>
          <w:rFonts w:hint="eastAsia"/>
          <w:lang w:eastAsia="zh-CN"/>
        </w:rPr>
        <w:t>西城阁长条.mp4</w:t>
      </w:r>
    </w:p>
    <w:p w14:paraId="7FFFFB77" w14:textId="77777777" w:rsidR="00D65E70" w:rsidRDefault="00000000">
      <w:pPr>
        <w:ind w:firstLine="720"/>
        <w:rPr>
          <w:rFonts w:hint="eastAsia"/>
          <w:lang w:eastAsia="zh-CN"/>
        </w:rPr>
      </w:pPr>
      <w:r w:rsidRPr="00A744AC">
        <w:rPr>
          <w:rFonts w:hint="eastAsia"/>
          <w:b/>
          <w:bCs/>
          <w:lang w:eastAsia="zh-CN"/>
        </w:rPr>
        <w:t>一维水西门投影服务器：</w:t>
      </w:r>
      <w:r>
        <w:rPr>
          <w:rFonts w:hint="eastAsia"/>
          <w:lang w:eastAsia="zh-CN"/>
        </w:rPr>
        <w:t>汉水长歌-织锦谣.mp4</w:t>
      </w:r>
    </w:p>
    <w:p w14:paraId="1A5F12D2" w14:textId="77777777" w:rsidR="00D65E70" w:rsidRDefault="00000000">
      <w:pPr>
        <w:ind w:firstLine="720"/>
        <w:rPr>
          <w:rFonts w:hint="eastAsia"/>
          <w:lang w:eastAsia="zh-CN"/>
        </w:rPr>
      </w:pPr>
      <w:r w:rsidRPr="00A744AC">
        <w:rPr>
          <w:rFonts w:hint="eastAsia"/>
          <w:b/>
          <w:bCs/>
          <w:lang w:eastAsia="zh-CN"/>
        </w:rPr>
        <w:t>扇形栈道投影服务器：</w:t>
      </w:r>
      <w:r>
        <w:rPr>
          <w:rFonts w:hint="eastAsia"/>
          <w:lang w:eastAsia="zh-CN"/>
        </w:rPr>
        <w:t>汉水长歌-扇形水秀.mp4</w:t>
      </w:r>
    </w:p>
    <w:p w14:paraId="7AE4DD82" w14:textId="77777777" w:rsidR="00783F54" w:rsidRDefault="00A744AC" w:rsidP="00783F54">
      <w:pPr>
        <w:keepNext/>
        <w:jc w:val="center"/>
        <w:rPr>
          <w:rFonts w:hint="eastAsia"/>
        </w:rPr>
      </w:pPr>
      <w:r w:rsidRPr="00A744AC">
        <w:rPr>
          <w:lang w:eastAsia="zh-CN"/>
        </w:rPr>
        <w:drawing>
          <wp:inline distT="0" distB="0" distL="0" distR="0" wp14:anchorId="563A6628" wp14:editId="6C683B67">
            <wp:extent cx="4811999" cy="3347499"/>
            <wp:effectExtent l="0" t="0" r="8255" b="5715"/>
            <wp:docPr id="844097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978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0094" cy="33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45E7" w14:textId="72CD9D57" w:rsidR="00D65E70" w:rsidRDefault="00783F54" w:rsidP="00783F54">
      <w:pPr>
        <w:pStyle w:val="a7"/>
        <w:jc w:val="center"/>
        <w:rPr>
          <w:lang w:eastAsia="zh-CN"/>
        </w:rPr>
      </w:pPr>
      <w:proofErr w:type="spellStart"/>
      <w:r>
        <w:rPr>
          <w:rFonts w:hint="eastAsia"/>
        </w:rPr>
        <w:t>图表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图表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  <w:lang w:eastAsia="zh-CN"/>
        </w:rPr>
        <w:t>主控的视频存在地址</w:t>
      </w:r>
    </w:p>
    <w:p w14:paraId="41E57C44" w14:textId="77777777" w:rsidR="00A744AC" w:rsidRDefault="00A744AC" w:rsidP="00A744AC">
      <w:pPr>
        <w:jc w:val="center"/>
        <w:rPr>
          <w:lang w:eastAsia="zh-CN"/>
        </w:rPr>
      </w:pPr>
    </w:p>
    <w:p w14:paraId="0CED1634" w14:textId="19AE9315" w:rsidR="00A744AC" w:rsidRDefault="00A744AC" w:rsidP="00A744AC">
      <w:pPr>
        <w:rPr>
          <w:lang w:eastAsia="zh-CN"/>
        </w:rPr>
      </w:pPr>
      <w:r w:rsidRPr="00A744AC">
        <w:rPr>
          <w:rFonts w:hint="eastAsia"/>
          <w:b/>
          <w:bCs/>
          <w:lang w:eastAsia="zh-CN"/>
        </w:rPr>
        <w:t>步骤 2 打开服务器</w:t>
      </w:r>
      <w:r>
        <w:rPr>
          <w:rFonts w:hint="eastAsia"/>
          <w:lang w:eastAsia="zh-CN"/>
        </w:rPr>
        <w:t>。视频文件更新需要确保目标服务器电脑已开机并在线，通过“所有设备开机”时间线开机；或通过下图步骤开启目标电脑，并等待下图第三步框中的右下角从“离线”变为“在线”。</w:t>
      </w:r>
    </w:p>
    <w:p w14:paraId="6E0BCA2B" w14:textId="77777777" w:rsidR="00CD6CD9" w:rsidRDefault="00A744AC" w:rsidP="00CD6CD9">
      <w:pPr>
        <w:keepNext/>
        <w:rPr>
          <w:rFonts w:hint="eastAsia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420CA334" wp14:editId="630566A7">
            <wp:extent cx="6226175" cy="3848735"/>
            <wp:effectExtent l="0" t="0" r="3175" b="0"/>
            <wp:docPr id="993853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7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B068" w14:textId="662527FC" w:rsidR="00A744AC" w:rsidRDefault="00CD6CD9" w:rsidP="00CD6CD9">
      <w:pPr>
        <w:pStyle w:val="a7"/>
        <w:jc w:val="center"/>
        <w:rPr>
          <w:lang w:eastAsia="zh-CN"/>
        </w:rPr>
      </w:pPr>
      <w:proofErr w:type="spellStart"/>
      <w:r>
        <w:rPr>
          <w:rFonts w:hint="eastAsia"/>
        </w:rPr>
        <w:t>图表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图表 \* ARABIC </w:instrText>
      </w:r>
      <w:r>
        <w:rPr>
          <w:rFonts w:hint="eastAsia"/>
        </w:rPr>
        <w:fldChar w:fldCharType="separate"/>
      </w:r>
      <w:r w:rsidR="00783F54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  <w:lang w:eastAsia="zh-CN"/>
        </w:rPr>
        <w:t>服务器开机</w:t>
      </w:r>
    </w:p>
    <w:p w14:paraId="048FB2C0" w14:textId="77777777" w:rsidR="00A744AC" w:rsidRDefault="00A744AC" w:rsidP="00A744AC">
      <w:pPr>
        <w:rPr>
          <w:lang w:eastAsia="zh-CN"/>
        </w:rPr>
      </w:pPr>
    </w:p>
    <w:p w14:paraId="1AC394F6" w14:textId="6E631027" w:rsidR="00A744AC" w:rsidRDefault="00A744AC" w:rsidP="00A744AC">
      <w:pPr>
        <w:rPr>
          <w:lang w:eastAsia="zh-CN"/>
        </w:rPr>
      </w:pPr>
      <w:r w:rsidRPr="00A744AC">
        <w:rPr>
          <w:rFonts w:hint="eastAsia"/>
          <w:b/>
          <w:bCs/>
          <w:lang w:eastAsia="zh-CN"/>
        </w:rPr>
        <w:t>步骤 3 同步视频</w:t>
      </w:r>
      <w:r>
        <w:rPr>
          <w:rFonts w:hint="eastAsia"/>
          <w:lang w:eastAsia="zh-CN"/>
        </w:rPr>
        <w:t>。</w:t>
      </w:r>
      <w:r w:rsidR="005D5265">
        <w:rPr>
          <w:rFonts w:hint="eastAsia"/>
          <w:lang w:eastAsia="zh-CN"/>
        </w:rPr>
        <w:t>按下图步骤进行操作。</w:t>
      </w:r>
    </w:p>
    <w:p w14:paraId="6D291530" w14:textId="77777777" w:rsidR="00CD6CD9" w:rsidRDefault="007E0487" w:rsidP="00CD6CD9">
      <w:pPr>
        <w:keepNext/>
        <w:rPr>
          <w:rFonts w:hint="eastAsia"/>
        </w:rPr>
      </w:pPr>
      <w:r w:rsidRPr="007E0487">
        <w:rPr>
          <w:lang w:eastAsia="zh-CN"/>
        </w:rPr>
        <w:drawing>
          <wp:inline distT="0" distB="0" distL="0" distR="0" wp14:anchorId="62C18488" wp14:editId="4BB58467">
            <wp:extent cx="6228080" cy="3797300"/>
            <wp:effectExtent l="0" t="0" r="1270" b="0"/>
            <wp:docPr id="1318612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121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3B80" w14:textId="1BF785C2" w:rsidR="007E0487" w:rsidRDefault="00CD6CD9" w:rsidP="00CD6CD9">
      <w:pPr>
        <w:pStyle w:val="a7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图表 </w:t>
      </w:r>
      <w:r>
        <w:rPr>
          <w:rFonts w:hint="eastAsia"/>
        </w:rPr>
        <w:fldChar w:fldCharType="begin"/>
      </w:r>
      <w:r>
        <w:rPr>
          <w:rFonts w:hint="eastAsia"/>
          <w:lang w:eastAsia="zh-CN"/>
        </w:rPr>
        <w:instrText xml:space="preserve"> SEQ 图表 \* ARABIC </w:instrText>
      </w:r>
      <w:r>
        <w:rPr>
          <w:rFonts w:hint="eastAsia"/>
        </w:rPr>
        <w:fldChar w:fldCharType="separate"/>
      </w:r>
      <w:r w:rsidR="00783F54">
        <w:rPr>
          <w:rFonts w:hint="eastAsia"/>
          <w:noProof/>
          <w:lang w:eastAsia="zh-CN"/>
        </w:rPr>
        <w:t>3</w:t>
      </w:r>
      <w:r>
        <w:rPr>
          <w:rFonts w:hint="eastAsia"/>
        </w:rPr>
        <w:fldChar w:fldCharType="end"/>
      </w:r>
      <w:r w:rsidR="007E0487">
        <w:rPr>
          <w:rFonts w:hint="eastAsia"/>
          <w:lang w:eastAsia="zh-CN"/>
        </w:rPr>
        <w:t>点击“资源同步”，弹出下述窗口</w:t>
      </w:r>
    </w:p>
    <w:p w14:paraId="4F8E8A9A" w14:textId="77777777" w:rsidR="005D5265" w:rsidRDefault="005D5265" w:rsidP="00A744AC">
      <w:pPr>
        <w:rPr>
          <w:lang w:eastAsia="zh-CN"/>
        </w:rPr>
      </w:pPr>
    </w:p>
    <w:p w14:paraId="1AB1E839" w14:textId="77777777" w:rsidR="00375E70" w:rsidRDefault="005D5265" w:rsidP="00375E70">
      <w:pPr>
        <w:keepNext/>
        <w:rPr>
          <w:rFonts w:hint="eastAsia"/>
        </w:rPr>
      </w:pPr>
      <w:r w:rsidRPr="005D5265">
        <w:rPr>
          <w:lang w:eastAsia="zh-CN"/>
        </w:rPr>
        <w:lastRenderedPageBreak/>
        <w:drawing>
          <wp:inline distT="0" distB="0" distL="0" distR="0" wp14:anchorId="6C381A9B" wp14:editId="65F82E19">
            <wp:extent cx="6228080" cy="4013200"/>
            <wp:effectExtent l="0" t="0" r="1270" b="6350"/>
            <wp:docPr id="1609109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97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F734" w14:textId="2180146A" w:rsidR="007E0487" w:rsidRDefault="00375E70" w:rsidP="00375E70">
      <w:pPr>
        <w:pStyle w:val="a7"/>
        <w:jc w:val="center"/>
        <w:rPr>
          <w:lang w:eastAsia="zh-CN"/>
        </w:rPr>
      </w:pPr>
      <w:r>
        <w:rPr>
          <w:rFonts w:hint="eastAsia"/>
          <w:lang w:eastAsia="zh-CN"/>
        </w:rPr>
        <w:t xml:space="preserve">图表 </w:t>
      </w:r>
      <w:r>
        <w:rPr>
          <w:rFonts w:hint="eastAsia"/>
        </w:rPr>
        <w:fldChar w:fldCharType="begin"/>
      </w:r>
      <w:r>
        <w:rPr>
          <w:rFonts w:hint="eastAsia"/>
          <w:lang w:eastAsia="zh-CN"/>
        </w:rPr>
        <w:instrText xml:space="preserve"> SEQ 图表 \* ARABIC </w:instrText>
      </w:r>
      <w:r>
        <w:rPr>
          <w:rFonts w:hint="eastAsia"/>
        </w:rPr>
        <w:fldChar w:fldCharType="separate"/>
      </w:r>
      <w:r w:rsidR="00783F54">
        <w:rPr>
          <w:rFonts w:hint="eastAsia"/>
          <w:noProof/>
          <w:lang w:eastAsia="zh-CN"/>
        </w:rPr>
        <w:t>4</w:t>
      </w:r>
      <w:r>
        <w:rPr>
          <w:rFonts w:hint="eastAsia"/>
        </w:rPr>
        <w:fldChar w:fldCharType="end"/>
      </w:r>
      <w:r w:rsidR="007E0487">
        <w:rPr>
          <w:rFonts w:hint="eastAsia"/>
          <w:lang w:eastAsia="zh-CN"/>
        </w:rPr>
        <w:t>在左侧勾选需要更新的资源，右侧勾选需要更新的服务器，再点击“开始同步”；图中是为西城阁LED服务器更新西城阁圆形.mp4</w:t>
      </w:r>
    </w:p>
    <w:p w14:paraId="02B686EB" w14:textId="77777777" w:rsidR="007E0487" w:rsidRDefault="007E0487" w:rsidP="007E0487">
      <w:pPr>
        <w:jc w:val="center"/>
        <w:rPr>
          <w:lang w:eastAsia="zh-CN"/>
        </w:rPr>
      </w:pPr>
    </w:p>
    <w:p w14:paraId="294F983A" w14:textId="77777777" w:rsidR="00375E70" w:rsidRDefault="007E0487" w:rsidP="00375E70">
      <w:pPr>
        <w:keepNext/>
        <w:jc w:val="center"/>
        <w:rPr>
          <w:rFonts w:hint="eastAsia"/>
        </w:rPr>
      </w:pPr>
      <w:r w:rsidRPr="007E0487">
        <w:rPr>
          <w:lang w:eastAsia="zh-CN"/>
        </w:rPr>
        <w:drawing>
          <wp:inline distT="0" distB="0" distL="0" distR="0" wp14:anchorId="73ACFA47" wp14:editId="70F6DC53">
            <wp:extent cx="6228080" cy="2200275"/>
            <wp:effectExtent l="0" t="0" r="1270" b="9525"/>
            <wp:docPr id="603289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894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87BC" w14:textId="2EB9A824" w:rsidR="007E0487" w:rsidRDefault="00375E70" w:rsidP="00375E70">
      <w:pPr>
        <w:pStyle w:val="a7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图表 </w:t>
      </w:r>
      <w:r>
        <w:rPr>
          <w:rFonts w:hint="eastAsia"/>
        </w:rPr>
        <w:fldChar w:fldCharType="begin"/>
      </w:r>
      <w:r>
        <w:rPr>
          <w:rFonts w:hint="eastAsia"/>
          <w:lang w:eastAsia="zh-CN"/>
        </w:rPr>
        <w:instrText xml:space="preserve"> SEQ 图表 \* ARABIC </w:instrText>
      </w:r>
      <w:r>
        <w:rPr>
          <w:rFonts w:hint="eastAsia"/>
        </w:rPr>
        <w:fldChar w:fldCharType="separate"/>
      </w:r>
      <w:r w:rsidR="00783F54">
        <w:rPr>
          <w:rFonts w:hint="eastAsia"/>
          <w:noProof/>
          <w:lang w:eastAsia="zh-CN"/>
        </w:rPr>
        <w:t>5</w:t>
      </w:r>
      <w:r>
        <w:rPr>
          <w:rFonts w:hint="eastAsia"/>
        </w:rPr>
        <w:fldChar w:fldCharType="end"/>
      </w:r>
      <w:r w:rsidR="007E0487" w:rsidRPr="00375E70">
        <w:rPr>
          <w:rFonts w:hint="eastAsia"/>
          <w:lang w:eastAsia="zh-CN"/>
        </w:rPr>
        <w:t>资源同步中</w:t>
      </w:r>
      <w:r w:rsidR="007E0487">
        <w:rPr>
          <w:rFonts w:hint="eastAsia"/>
          <w:lang w:eastAsia="zh-CN"/>
        </w:rPr>
        <w:t>，完成后进入下一步</w:t>
      </w:r>
    </w:p>
    <w:p w14:paraId="7DBCE757" w14:textId="77777777" w:rsidR="00375E70" w:rsidRDefault="007E0487" w:rsidP="00375E70">
      <w:pPr>
        <w:keepNext/>
        <w:jc w:val="center"/>
        <w:rPr>
          <w:rFonts w:hint="eastAsia"/>
        </w:rPr>
      </w:pPr>
      <w:r w:rsidRPr="007E0487">
        <w:rPr>
          <w:lang w:eastAsia="zh-CN"/>
        </w:rPr>
        <w:lastRenderedPageBreak/>
        <w:drawing>
          <wp:inline distT="0" distB="0" distL="0" distR="0" wp14:anchorId="36AD98A3" wp14:editId="0133D38B">
            <wp:extent cx="6228080" cy="1974850"/>
            <wp:effectExtent l="0" t="0" r="1270" b="6350"/>
            <wp:docPr id="748204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044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5A95" w14:textId="1BCDCA73" w:rsidR="007E0487" w:rsidRPr="007E0487" w:rsidRDefault="00375E70" w:rsidP="00375E70">
      <w:pPr>
        <w:pStyle w:val="a7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图表 </w:t>
      </w:r>
      <w:r>
        <w:rPr>
          <w:rFonts w:hint="eastAsia"/>
        </w:rPr>
        <w:fldChar w:fldCharType="begin"/>
      </w:r>
      <w:r>
        <w:rPr>
          <w:rFonts w:hint="eastAsia"/>
          <w:lang w:eastAsia="zh-CN"/>
        </w:rPr>
        <w:instrText xml:space="preserve"> SEQ 图表 \* ARABIC </w:instrText>
      </w:r>
      <w:r>
        <w:rPr>
          <w:rFonts w:hint="eastAsia"/>
        </w:rPr>
        <w:fldChar w:fldCharType="separate"/>
      </w:r>
      <w:r w:rsidR="00783F54">
        <w:rPr>
          <w:rFonts w:hint="eastAsia"/>
          <w:noProof/>
          <w:lang w:eastAsia="zh-CN"/>
        </w:rPr>
        <w:t>6</w:t>
      </w:r>
      <w:r>
        <w:rPr>
          <w:rFonts w:hint="eastAsia"/>
        </w:rPr>
        <w:fldChar w:fldCharType="end"/>
      </w:r>
      <w:r>
        <w:rPr>
          <w:rFonts w:hint="eastAsia"/>
          <w:lang w:eastAsia="zh-CN"/>
        </w:rPr>
        <w:t>同步完成，如果要继续同步可以点击“重新选择”，否则关闭此窗</w:t>
      </w:r>
      <w:r w:rsidR="007E0487">
        <w:rPr>
          <w:rFonts w:hint="eastAsia"/>
          <w:lang w:eastAsia="zh-CN"/>
        </w:rPr>
        <w:t>口</w:t>
      </w:r>
    </w:p>
    <w:sectPr w:rsidR="007E0487" w:rsidRPr="007E0487">
      <w:footerReference w:type="default" r:id="rId38"/>
      <w:pgSz w:w="11906" w:h="16838"/>
      <w:pgMar w:top="935" w:right="1049" w:bottom="879" w:left="1049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5ED02" w14:textId="77777777" w:rsidR="005D00DD" w:rsidRDefault="005D00D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AE82BFC" w14:textId="77777777" w:rsidR="005D00DD" w:rsidRDefault="005D00D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079C" w14:textId="77777777" w:rsidR="00D65E70" w:rsidRDefault="00000000">
    <w:pPr>
      <w:pStyle w:val="ab"/>
      <w:jc w:val="right"/>
      <w:rPr>
        <w:rFonts w:hint="eastAsia"/>
      </w:rPr>
    </w:pPr>
    <w:proofErr w:type="spellStart"/>
    <w:proofErr w:type="gramStart"/>
    <w:r>
      <w:rPr>
        <w:sz w:val="16"/>
      </w:rPr>
      <w:t>汉水长歌播控使用手册</w:t>
    </w:r>
    <w:proofErr w:type="spellEnd"/>
    <w:r>
      <w:rPr>
        <w:sz w:val="16"/>
      </w:rPr>
      <w:t xml:space="preserve">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>
      <w:rPr>
        <w:rFonts w:hint="eastAsia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D2B41" w14:textId="77777777" w:rsidR="005D00DD" w:rsidRDefault="005D00D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B3CCCAB" w14:textId="77777777" w:rsidR="005D00DD" w:rsidRDefault="005D00DD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05472558">
    <w:abstractNumId w:val="1"/>
  </w:num>
  <w:num w:numId="2" w16cid:durableId="192115008">
    <w:abstractNumId w:val="4"/>
  </w:num>
  <w:num w:numId="3" w16cid:durableId="751200040">
    <w:abstractNumId w:val="5"/>
  </w:num>
  <w:num w:numId="4" w16cid:durableId="702101265">
    <w:abstractNumId w:val="2"/>
  </w:num>
  <w:num w:numId="5" w16cid:durableId="1609236636">
    <w:abstractNumId w:val="0"/>
  </w:num>
  <w:num w:numId="6" w16cid:durableId="932203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DD8"/>
    <w:rsid w:val="00103D64"/>
    <w:rsid w:val="0015074B"/>
    <w:rsid w:val="00283B19"/>
    <w:rsid w:val="0029639D"/>
    <w:rsid w:val="00326F90"/>
    <w:rsid w:val="003603DF"/>
    <w:rsid w:val="00375E70"/>
    <w:rsid w:val="004834E5"/>
    <w:rsid w:val="005953F8"/>
    <w:rsid w:val="005D00DD"/>
    <w:rsid w:val="005D5265"/>
    <w:rsid w:val="00783F54"/>
    <w:rsid w:val="007E0487"/>
    <w:rsid w:val="0082784B"/>
    <w:rsid w:val="008965B6"/>
    <w:rsid w:val="009C6A76"/>
    <w:rsid w:val="00A31E7C"/>
    <w:rsid w:val="00A560B5"/>
    <w:rsid w:val="00A744AC"/>
    <w:rsid w:val="00AA1D8D"/>
    <w:rsid w:val="00B47730"/>
    <w:rsid w:val="00B74723"/>
    <w:rsid w:val="00CB0664"/>
    <w:rsid w:val="00CD6CD9"/>
    <w:rsid w:val="00D65E70"/>
    <w:rsid w:val="00E07BB9"/>
    <w:rsid w:val="00F25930"/>
    <w:rsid w:val="00FC693F"/>
    <w:rsid w:val="06A562E4"/>
    <w:rsid w:val="5910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359A2E"/>
  <w14:defaultImageDpi w14:val="300"/>
  <w15:docId w15:val="{AF4DC850-9414-43D3-A9C1-30AFEB18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80" w:line="264" w:lineRule="auto"/>
    </w:pPr>
    <w:rPr>
      <w:rFonts w:ascii="微软雅黑" w:eastAsia="微软雅黑" w:hAnsi="微软雅黑"/>
      <w:color w:val="000000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after="200"/>
      <w:outlineLvl w:val="0"/>
    </w:pPr>
    <w:rPr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6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unhideWhenUsed/>
    <w:qFormat/>
    <w:pPr>
      <w:spacing w:after="180"/>
    </w:pPr>
    <w:rPr>
      <w:b/>
      <w:bCs/>
      <w:color w:val="505050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i/>
      <w:iCs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spacing w:after="240"/>
      <w:contextualSpacing/>
    </w:pPr>
    <w:rPr>
      <w:b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汉水长歌播控使用手册</dc:title>
  <dc:subject>四章操作手册 总控准备 网页开机测试播放关机 服务端扩展</dc:subject>
  <dc:creator>汉水长歌</dc:creator>
  <cp:lastModifiedBy>巫英俊</cp:lastModifiedBy>
  <cp:revision>12</cp:revision>
  <dcterms:created xsi:type="dcterms:W3CDTF">2013-12-23T23:15:00Z</dcterms:created>
  <dcterms:modified xsi:type="dcterms:W3CDTF">2026-10-24T07:29:00Z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eyJoZGlkIjoiOWJjOTdhMDNhNWZiNjFmNmM4MjQ4ZGUzMjMxN2JmNDIifQ==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E09DAA02CB4A496285546F8D0B309CB4_12</vt:lpwstr>
  </property>
</Properties>
</file>