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</w:rPr>
        <w:t>SenseAudio 文本 图像 视频 API 详细测试报告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000000"/>
          <w:sz w:val="21"/>
        </w:rPr>
        <w:t>远程调用实测结果 请求与响应契约 状态码 错误码和页面验收标准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 报告信息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7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测试平台</w:t>
            </w:r>
          </w:p>
        </w:tc>
        <w:tc>
          <w:tcPr>
            <w:tcW w:type="dxa" w:w="8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SenseAudio 开放平台</w:t>
            </w:r>
          </w:p>
        </w:tc>
      </w:tr>
      <w:tr>
        <w:trPr>
          <w:cantSplit/>
        </w:trPr>
        <w:tc>
          <w:tcPr>
            <w:tcW w:type="dxa" w:w="17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测试时间</w:t>
            </w:r>
          </w:p>
        </w:tc>
        <w:tc>
          <w:tcPr>
            <w:tcW w:type="dxa" w:w="8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2026-09-28 15:00 至 15:09，Asia/Shanghai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上游服务地址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https://api.senseaudio.cn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项目代理接口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/api/shangtang?type=text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/api/shangtang?type=image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文本上游接口</w:t>
            </w:r>
          </w:p>
        </w:tc>
        <w:tc>
          <w:tcPr>
            <w:tcW w:type="dxa" w:w="8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https://api.senseaudio.cn/v1/chat/completions</w:t>
            </w:r>
          </w:p>
        </w:tc>
      </w:tr>
      <w:tr>
        <w:trPr>
          <w:cantSplit/>
        </w:trPr>
        <w:tc>
          <w:tcPr>
            <w:tcW w:type="dxa" w:w="141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图片上游接口</w:t>
            </w:r>
          </w:p>
        </w:tc>
        <w:tc>
          <w:tcPr>
            <w:tcW w:type="dxa" w:w="8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https://api.senseaudio.cn/v1/image/sync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模型查询接口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https://api.senseaudio.cn/v1/models?mode=llm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https://api.senseaudio.cn/v1/models?mode=image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鉴权方式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Authorization: Bearer &lt;REDACTED&gt;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0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1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0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请求格式</w:t>
            </w:r>
          </w:p>
        </w:tc>
        <w:tc>
          <w:tcPr>
            <w:tcW w:type="dxa" w:w="81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application/json; charset=utf-8</w:t>
            </w:r>
          </w:p>
        </w:tc>
      </w:tr>
      <w:tr>
        <w:trPr>
          <w:cantSplit/>
        </w:trPr>
        <w:tc>
          <w:tcPr>
            <w:tcW w:type="dxa" w:w="20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测试脚本</w:t>
            </w:r>
          </w:p>
        </w:tc>
        <w:tc>
          <w:tcPr>
            <w:tcW w:type="dxa" w:w="812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test-shangtang-api.mjs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官方依据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hyperlink r:id="rId10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接口概览</w:t>
              </w:r>
            </w:hyperlink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hyperlink r:id="rId11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Chat API</w:t>
              </w:r>
            </w:hyperlink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hyperlink r:id="rId12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同步图片生成</w:t>
              </w:r>
            </w:hyperlink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hyperlink r:id="rId13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模型列表</w:t>
              </w:r>
            </w:hyperlink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API Key 只从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server/api/shangtang.ts</w:t>
      </w:r>
      <w:r>
        <w:rPr>
          <w:rFonts w:ascii="Microsoft YaHei" w:hAnsi="Microsoft YaHei" w:eastAsia="Microsoft YaHei"/>
          <w:b w:val="0"/>
          <w:color w:val="000000"/>
        </w:rPr>
        <w:t xml:space="preserve"> 读取。测试输出和本报告均未记录完整密钥。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2 结论摘要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LLM 模型清单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200，返回 9 个模型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图片模型清单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200，返回 3 个模型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 个文本模型 SSE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全部 HTTP 200，全部收到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[DONE]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接口连通通过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个图片模型同步生成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全部 HTTP 200，全部返回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生成图片可访问性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三个资源 HEAD 均为 HTTP 200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未携带认证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401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无效文本模型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无效图片尺寸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22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图片缺少 prompt</w:t>
            </w:r>
          </w:p>
        </w:tc>
        <w:tc>
          <w:tcPr>
            <w:tcW w:type="dxa" w:w="47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</w:t>
            </w:r>
          </w:p>
        </w:tc>
        <w:tc>
          <w:tcPr>
            <w:tcW w:type="dxa" w:w="32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通过，但响应缺少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本轮共执行 2 次模型列表查询、18 次文本模型调用、3 次图片生成、3 次图片资源检查和 4 次失败场景测试。文本模型进行了两轮调用，第二轮用于补齐完整性能指标。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3 代理调用链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3 1 浏览器到项目服务端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浏览器请求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浏览器请求头</w:t>
            </w:r>
          </w:p>
        </w:tc>
        <w:tc>
          <w:tcPr>
            <w:tcW w:type="dxa" w:w="24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浏览器请求体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/api/shangtang?type=text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Content-Type: application/json</w:t>
            </w:r>
          </w:p>
        </w:tc>
        <w:tc>
          <w:tcPr>
            <w:tcW w:type="dxa" w:w="24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Chat Completions JSON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/api/shangtang?type=image</w:t>
            </w:r>
          </w:p>
        </w:tc>
        <w:tc>
          <w:tcPr>
            <w:tcW w:type="dxa" w:w="34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Content-Type: application/json</w:t>
            </w:r>
          </w:p>
        </w:tc>
        <w:tc>
          <w:tcPr>
            <w:tcW w:type="dxa" w:w="241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图片生成 JSON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3 2 项目服务端到 SenseAudio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57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上游请求</w:t>
            </w:r>
          </w:p>
        </w:tc>
        <w:tc>
          <w:tcPr>
            <w:tcW w:type="dxa" w:w="35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服务端补充请求头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</w:t>
            </w:r>
          </w:p>
        </w:tc>
        <w:tc>
          <w:tcPr>
            <w:tcW w:type="dxa" w:w="57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https://api.senseaudio.cn/v1/chat/completions</w:t>
            </w:r>
          </w:p>
        </w:tc>
        <w:tc>
          <w:tcPr>
            <w:tcW w:type="dxa" w:w="35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Authorization: Bearer &lt;API_KEY&gt;</w:t>
            </w:r>
          </w:p>
        </w:tc>
      </w:tr>
      <w:tr>
        <w:trPr>
          <w:cantSplit/>
        </w:trPr>
        <w:tc>
          <w:tcPr>
            <w:tcW w:type="dxa" w:w="9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</w:t>
            </w:r>
          </w:p>
        </w:tc>
        <w:tc>
          <w:tcPr>
            <w:tcW w:type="dxa" w:w="574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https://api.senseaudio.cn/v1/image/sync</w:t>
            </w:r>
          </w:p>
        </w:tc>
        <w:tc>
          <w:tcPr>
            <w:tcW w:type="dxa" w:w="35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Authorization: Bearer &lt;API_KEY&gt;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当前代理使用固定类型映射，浏览器不能传入任意上游地址。该设计可以限制开放代理风险。认证密钥不会发送到浏览器。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4 实际模型清单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4 1 文本模型</w:t>
      </w:r>
    </w:p>
    <w:p>
      <w:r>
        <w:rPr>
          <w:rFonts w:ascii="Microsoft YaHei" w:hAnsi="Microsoft YaHei" w:eastAsia="Microsoft YaHei"/>
          <w:b w:val="0"/>
          <w:color w:val="000000"/>
        </w:rPr>
        <w:t>模型列表查询耗时 155 ms，HTTP 200，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object</w:t>
      </w:r>
      <w:r>
        <w:rPr>
          <w:rFonts w:ascii="Microsoft YaHei" w:hAnsi="Microsoft YaHei" w:eastAsia="Microsoft YaHei"/>
          <w:b w:val="0"/>
          <w:color w:val="000000"/>
        </w:rPr>
        <w:t xml:space="preserve"> 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list</w:t>
      </w:r>
      <w:r>
        <w:rPr>
          <w:rFonts w:ascii="Microsoft YaHei" w:hAnsi="Microsoft YaHei" w:eastAsia="Microsoft YaHei"/>
          <w:b w:val="0"/>
          <w:color w:val="000000"/>
        </w:rPr>
        <w:t>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has_more</w:t>
      </w:r>
      <w:r>
        <w:rPr>
          <w:rFonts w:ascii="Microsoft YaHei" w:hAnsi="Microsoft YaHei" w:eastAsia="Microsoft YaHei"/>
          <w:b w:val="0"/>
          <w:color w:val="000000"/>
        </w:rPr>
        <w:t xml:space="preserve"> 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false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 ID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显示名称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owned_by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SenseAudio-S2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qwen3.8-27b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Qwen3.8-27B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glm-5.3-flash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GLM-5.3-Flash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deepseek-v4.1-flash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DeepSeek-V4.1-Flash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senseaudio-s2-lite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SenseAudio-S2-Lite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senseaudio-s2-flash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SenseAudio-S2-Flash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qwen3.6-35b-a3b</w:t>
            </w:r>
          </w:p>
        </w:tc>
        <w:tc>
          <w:tcPr>
            <w:tcW w:type="dxa" w:w="30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Qwen3.6-35B-A3B</w:t>
            </w:r>
          </w:p>
        </w:tc>
        <w:tc>
          <w:tcPr>
            <w:tcW w:type="dxa" w:w="12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5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qwen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 ID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显示名称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owned_by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deepseek-v4-flash-0731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DeepSeek-V4-Flash-0731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</w:t>
            </w:r>
          </w:p>
        </w:tc>
      </w:tr>
      <w:tr>
        <w:trPr>
          <w:cantSplit/>
        </w:trPr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sensenova-6.8-flash-lite</w:t>
            </w:r>
          </w:p>
        </w:tc>
        <w:tc>
          <w:tcPr>
            <w:tcW w:type="dxa" w:w="33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SenseNova-6.8-Flash-Lite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llm</w:t>
            </w:r>
          </w:p>
        </w:tc>
        <w:tc>
          <w:tcPr>
            <w:tcW w:type="dxa" w:w="1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4 2 图片模型</w:t>
      </w:r>
    </w:p>
    <w:p>
      <w:r>
        <w:rPr>
          <w:rFonts w:ascii="Microsoft YaHei" w:hAnsi="Microsoft YaHei" w:eastAsia="Microsoft YaHei"/>
          <w:b w:val="0"/>
          <w:color w:val="000000"/>
        </w:rPr>
        <w:t>模型列表查询耗时 117 ms，HTTP 200，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object</w:t>
      </w:r>
      <w:r>
        <w:rPr>
          <w:rFonts w:ascii="Microsoft YaHei" w:hAnsi="Microsoft YaHei" w:eastAsia="Microsoft YaHei"/>
          <w:b w:val="0"/>
          <w:color w:val="000000"/>
        </w:rPr>
        <w:t xml:space="preserve"> 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list</w:t>
      </w:r>
      <w:r>
        <w:rPr>
          <w:rFonts w:ascii="Microsoft YaHei" w:hAnsi="Microsoft YaHei" w:eastAsia="Microsoft YaHei"/>
          <w:b w:val="0"/>
          <w:color w:val="000000"/>
        </w:rPr>
        <w:t>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has_more</w:t>
      </w:r>
      <w:r>
        <w:rPr>
          <w:rFonts w:ascii="Microsoft YaHei" w:hAnsi="Microsoft YaHei" w:eastAsia="Microsoft YaHei"/>
          <w:b w:val="0"/>
          <w:color w:val="000000"/>
        </w:rPr>
        <w:t xml:space="preserve"> 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false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37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 ID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显示名称</w:t>
            </w:r>
          </w:p>
        </w:tc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mode</w:t>
            </w:r>
          </w:p>
        </w:tc>
        <w:tc>
          <w:tcPr>
            <w:tcW w:type="dxa" w:w="14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owned_by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37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sensenova-u1-fast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sensenova-u1-fast</w:t>
            </w:r>
          </w:p>
        </w:tc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</w:t>
            </w:r>
          </w:p>
        </w:tc>
        <w:tc>
          <w:tcPr>
            <w:tcW w:type="dxa" w:w="14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37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senseaudio-image-2.0-260319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SenseAudio-Image-2.0</w:t>
            </w:r>
          </w:p>
        </w:tc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</w:t>
            </w:r>
          </w:p>
        </w:tc>
        <w:tc>
          <w:tcPr>
            <w:tcW w:type="dxa" w:w="14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volcengine</w:t>
            </w:r>
          </w:p>
        </w:tc>
      </w:tr>
      <w:tr>
        <w:trPr>
          <w:cantSplit/>
        </w:trPr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378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doubao-seedream-5-0-260128</w:t>
            </w:r>
          </w:p>
        </w:tc>
        <w:tc>
          <w:tcPr>
            <w:tcW w:type="dxa" w:w="28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Doubao-Seedream-5.0</w:t>
            </w:r>
          </w:p>
        </w:tc>
        <w:tc>
          <w:tcPr>
            <w:tcW w:type="dxa" w:w="11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</w:t>
            </w:r>
          </w:p>
        </w:tc>
        <w:tc>
          <w:tcPr>
            <w:tcW w:type="dxa" w:w="14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volcengine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5 文本接口规范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5 1 请求连接和请求头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POST /v1/chat/completions HTTP/1.1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Host: api.senseaudio.cn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Authorization: Bearer &lt;REDACTED&gt;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Content-Type: application/json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流式模式建议声明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Accept: text/event-stream</w:t>
      </w:r>
      <w:r>
        <w:rPr>
          <w:rFonts w:ascii="Microsoft YaHei" w:hAnsi="Microsoft YaHei" w:eastAsia="Microsoft YaHei"/>
          <w:b w:val="0"/>
          <w:color w:val="000000"/>
        </w:rPr>
        <w:t>。本次实测没有显式设置该头，上游仍正确返回 SSE。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5 2 请求字段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约束或用途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必须是可用文本模型 ID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历史上下文和本轮消息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messages[].role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system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user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assistant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tool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messages[].content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 或 object[]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文本或多模态内容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messages[].name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参与者名称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messages[].tool_calls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条件必填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助手发起的工具调用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messages[].tool_call_id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条件必填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role=tool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时关联工具调用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tools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Function Calling 工具定义</w:t>
            </w:r>
          </w:p>
        </w:tc>
      </w:tr>
      <w:tr>
        <w:trPr>
          <w:cantSplit/>
        </w:trPr>
        <w:tc>
          <w:tcPr>
            <w:tcW w:type="dxa" w:w="31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tool_choice</w:t>
            </w:r>
          </w:p>
        </w:tc>
        <w:tc>
          <w:tcPr>
            <w:tcW w:type="dxa" w:w="234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 或 object</w:t>
            </w:r>
          </w:p>
        </w:tc>
        <w:tc>
          <w:tcPr>
            <w:tcW w:type="dxa" w:w="11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none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auto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required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或指定工具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约束或用途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stream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true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时返回 SSE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stream_options.include_usage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在结束前返回 token 统计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response_format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 "type": "text" }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 "type": "json_object" }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max_tokens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最大输出 token 数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temperature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number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取值范围 0.0 至 2.0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top_p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number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取值范围 0.0 至 1.0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n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返回选项数量，默认 1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stop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 或 string[]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最多 4 个停止序列</w:t>
            </w:r>
          </w:p>
        </w:tc>
      </w:tr>
      <w:tr>
        <w:trPr>
          <w:cantSplit/>
        </w:trPr>
        <w:tc>
          <w:tcPr>
            <w:tcW w:type="dxa" w:w="28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frequency_penalty</w:t>
            </w:r>
          </w:p>
        </w:tc>
        <w:tc>
          <w:tcPr>
            <w:tcW w:type="dxa" w:w="17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number</w:t>
            </w:r>
          </w:p>
        </w:tc>
        <w:tc>
          <w:tcPr>
            <w:tcW w:type="dxa" w:w="82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7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取值范围负 2.0 至 2.0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约束或用途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presence_penalty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number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取值范围负 2.0 至 2.0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logit_bias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Token ID 到偏差值的映射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logprobs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是否返回 token 对数概率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top_logprobs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0 至 20，需要开启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logprobs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seed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尽可能提供确定性采样</w:t>
            </w:r>
          </w:p>
        </w:tc>
      </w:tr>
      <w:tr>
        <w:trPr>
          <w:cantSplit/>
        </w:trPr>
        <w:tc>
          <w:tcPr>
            <w:tcW w:type="dxa" w:w="314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user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39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最终用户标识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5 3 本轮统一实验请求体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"model": "&lt;每个被测模型&gt;",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"messages":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 "role": "system", "content": "你是接口测试助手。" },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 "role": "user", "content": "只回答 OK"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"temperature": 0,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"max_tokens": 16,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"stream": true,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"stream_options": { "include_usage": true }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5 4 SSE 响应契约</w:t>
      </w:r>
    </w:p>
    <w:p>
      <w:r>
        <w:rPr>
          <w:rFonts w:ascii="Microsoft YaHei" w:hAnsi="Microsoft YaHei" w:eastAsia="Microsoft YaHei"/>
          <w:b w:val="0"/>
          <w:color w:val="000000"/>
        </w:rPr>
        <w:t>响应头应包含：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响应头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实测值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Content-Type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text/event-stream; charset=utf-8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Cache-Control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no-cache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Transfer-Encoding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chunked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Access-Control-Allow-Origin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*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Strict-Transport-Security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max-age=31536000; includeSubDomains</w:t>
            </w:r>
          </w:p>
        </w:tc>
      </w:tr>
      <w:tr>
        <w:trPr>
          <w:cantSplit/>
        </w:trPr>
        <w:tc>
          <w:tcPr>
            <w:tcW w:type="dxa" w:w="44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traceparent</w:t>
            </w:r>
          </w:p>
        </w:tc>
        <w:tc>
          <w:tcPr>
            <w:tcW w:type="dxa" w:w="5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每次请求生成独立追踪值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每个数据块使用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data: &lt;JSON&gt;</w:t>
      </w:r>
      <w:r>
        <w:rPr>
          <w:rFonts w:ascii="Microsoft YaHei" w:hAnsi="Microsoft YaHei" w:eastAsia="Microsoft YaHei"/>
          <w:b w:val="0"/>
          <w:color w:val="000000"/>
        </w:rPr>
        <w:t xml:space="preserve">，结束标志为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data: [DONE]</w:t>
      </w:r>
      <w:r>
        <w:rPr>
          <w:rFonts w:ascii="Microsoft YaHei" w:hAnsi="Microsoft YaHei" w:eastAsia="Microsoft YaHei"/>
          <w:b w:val="0"/>
          <w:color w:val="000000"/>
        </w:rPr>
        <w:t>。标准流式 JSON 字段如下：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id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请求或生成标识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object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chat.completion.chunk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created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Unix 秒时间戳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实际响应模型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system_fingerprint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后端配置指纹，实测可为空字符串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生成选项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choices[].index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选项下标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choices[].delta.content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可见文本增量</w:t>
            </w:r>
          </w:p>
        </w:tc>
      </w:tr>
      <w:tr>
        <w:trPr>
          <w:cantSplit/>
        </w:trPr>
        <w:tc>
          <w:tcPr>
            <w:tcW w:type="dxa" w:w="41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choices[].delta.reasoning</w:t>
            </w:r>
          </w:p>
        </w:tc>
        <w:tc>
          <w:tcPr>
            <w:tcW w:type="dxa" w:w="131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7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部分推理模型的推理增量，实测存在，官方通用字段表未明确列出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choices[].delta.reasoning_details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推理过程明细，实测存在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choices[].finish_reason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常见值为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stop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length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tool_calls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content_filter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usage.prompt_tokens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 token 数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usage.completion_tokens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输出 token 数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usage.total_tokens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总 token 数</w:t>
            </w:r>
          </w:p>
        </w:tc>
      </w:tr>
      <w:tr>
        <w:trPr>
          <w:cantSplit/>
        </w:trPr>
        <w:tc>
          <w:tcPr>
            <w:tcW w:type="dxa" w:w="50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usage.completion_tokens_details.reasoning_tokens</w:t>
            </w:r>
          </w:p>
        </w:tc>
        <w:tc>
          <w:tcPr>
            <w:tcW w:type="dxa" w:w="83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3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部分推理模型实际返回的推理 token 数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6 文本模型实验数据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表中首响应时间指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fetch</w:t>
      </w:r>
      <w:r>
        <w:rPr>
          <w:rFonts w:ascii="Microsoft YaHei" w:hAnsi="Microsoft YaHei" w:eastAsia="Microsoft YaHei"/>
          <w:b w:val="0"/>
          <w:color w:val="000000"/>
        </w:rPr>
        <w:t xml:space="preserve"> 收到响应头和首批响应的耗时。本次短响应通常只有内容块、结束块及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[DONE]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cantSplit/>
          <w:tblHeader w:val="true"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首响应 ms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总耗时 ms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JSON 事件数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16"/>
                <w:shd w:fill="EEF3F8"/>
              </w:rPr>
              <w:t>[DONE]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可见正文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prompt tokens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completion tokens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total tokens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13,666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13,733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206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209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senseaudio-s2-flash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329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357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225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senseaudio-s2-lite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265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283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223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225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sensenova-6.8-flash-lite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569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668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91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107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deepseek-v4.1-flash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31,475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31,593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54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deepseek-v4-flash-0731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34,206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34,357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1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空</w:t>
            </w:r>
          </w:p>
        </w:tc>
        <w:tc>
          <w:tcPr>
            <w:tcW w:type="dxa" w:w="11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38</w:t>
            </w:r>
          </w:p>
        </w:tc>
        <w:tc>
          <w:tcPr>
            <w:tcW w:type="dxa" w:w="15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</w:t>
            </w:r>
          </w:p>
        </w:tc>
        <w:tc>
          <w:tcPr>
            <w:tcW w:type="dxa" w:w="10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54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rPr>
          <w:cantSplit/>
          <w:tblHeader w:val="true"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首响应 ms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总耗时 ms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JSON 事件数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/>
                <w:color w:val="FFFFFF"/>
                <w:sz w:val="16"/>
                <w:shd w:fill="EEF3F8"/>
              </w:rPr>
              <w:t>[DONE]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可见正文</w:t>
            </w:r>
          </w:p>
        </w:tc>
        <w:tc>
          <w:tcPr>
            <w:tcW w:type="dxa" w:w="12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prompt tokens</w:t>
            </w:r>
          </w:p>
        </w:tc>
        <w:tc>
          <w:tcPr>
            <w:tcW w:type="dxa" w:w="16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completion tokens</w:t>
            </w:r>
          </w:p>
        </w:tc>
        <w:tc>
          <w:tcPr>
            <w:tcW w:type="dxa" w:w="1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total tokens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glm-5.3-flash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40,148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40,178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2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21</w:t>
            </w:r>
          </w:p>
        </w:tc>
        <w:tc>
          <w:tcPr>
            <w:tcW w:type="dxa" w:w="16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1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qwen3.8-27b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291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319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2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6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27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qwen3.6-35b-a3b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228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243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7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OK</w:t>
            </w:r>
          </w:p>
        </w:tc>
        <w:tc>
          <w:tcPr>
            <w:tcW w:type="dxa" w:w="126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25</w:t>
            </w:r>
          </w:p>
        </w:tc>
        <w:tc>
          <w:tcPr>
            <w:tcW w:type="dxa" w:w="165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1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27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6 1 重复测试观察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40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第一轮总耗时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第二轮总耗时</w:t>
            </w:r>
          </w:p>
        </w:tc>
        <w:tc>
          <w:tcPr>
            <w:tcW w:type="dxa" w:w="31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40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79,606 ms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13,733 ms</w:t>
            </w:r>
          </w:p>
        </w:tc>
        <w:tc>
          <w:tcPr>
            <w:tcW w:type="dxa" w:w="31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波动很大，不适合用单次结果建立 SLA</w:t>
            </w:r>
          </w:p>
        </w:tc>
      </w:tr>
      <w:tr>
        <w:trPr>
          <w:cantSplit/>
        </w:trPr>
        <w:tc>
          <w:tcPr>
            <w:tcW w:type="dxa" w:w="40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senseaudio-s2-flash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282 ms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357 ms</w:t>
            </w:r>
          </w:p>
        </w:tc>
        <w:tc>
          <w:tcPr>
            <w:tcW w:type="dxa" w:w="31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两轮均较快</w:t>
            </w:r>
          </w:p>
        </w:tc>
      </w:tr>
      <w:tr>
        <w:trPr>
          <w:cantSplit/>
        </w:trPr>
        <w:tc>
          <w:tcPr>
            <w:tcW w:type="dxa" w:w="40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senseaudio-s2-lite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260 ms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283 ms</w:t>
            </w:r>
          </w:p>
        </w:tc>
        <w:tc>
          <w:tcPr>
            <w:tcW w:type="dxa" w:w="31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两轮均较快</w:t>
            </w:r>
          </w:p>
        </w:tc>
      </w:tr>
      <w:tr>
        <w:trPr>
          <w:cantSplit/>
        </w:trPr>
        <w:tc>
          <w:tcPr>
            <w:tcW w:type="dxa" w:w="402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sensenova-6.8-flash-lite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614 ms</w:t>
            </w:r>
          </w:p>
        </w:tc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668 ms</w:t>
            </w:r>
          </w:p>
        </w:tc>
        <w:tc>
          <w:tcPr>
            <w:tcW w:type="dxa" w:w="31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两轮耗时接近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6 2 推理模型的空正文现象</w:t>
      </w:r>
    </w:p>
    <w:p>
      <w:r>
        <w:rPr>
          <w:rFonts w:ascii="Consolas" w:hAnsi="Consolas" w:eastAsia="Consolas"/>
          <w:b w:val="0"/>
          <w:color w:val="17365D"/>
          <w:sz w:val="18"/>
          <w:shd w:fill="EEF3F8"/>
        </w:rPr>
        <w:t>sensenova-6.8-flash-lite</w:t>
      </w:r>
      <w:r>
        <w:rPr>
          <w:rFonts w:ascii="Microsoft YaHei" w:hAnsi="Microsoft YaHei" w:eastAsia="Microsoft YaHei"/>
          <w:b w:val="0"/>
          <w:color w:val="000000"/>
        </w:rPr>
        <w:t>、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deepseek-v4.1-flash</w:t>
      </w:r>
      <w:r>
        <w:rPr>
          <w:rFonts w:ascii="Microsoft YaHei" w:hAnsi="Microsoft YaHei" w:eastAsia="Microsoft YaHei"/>
          <w:b w:val="0"/>
          <w:color w:val="000000"/>
        </w:rPr>
        <w:t xml:space="preserve">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deepseek-v4-flash-0731</w:t>
      </w:r>
      <w:r>
        <w:rPr>
          <w:rFonts w:ascii="Microsoft YaHei" w:hAnsi="Microsoft YaHei" w:eastAsia="Microsoft YaHei"/>
          <w:b w:val="0"/>
          <w:color w:val="000000"/>
        </w:rPr>
        <w:t xml:space="preserve"> 均返回 HTTP 200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[DONE]</w:t>
      </w:r>
      <w:r>
        <w:rPr>
          <w:rFonts w:ascii="Microsoft YaHei" w:hAnsi="Microsoft YaHei" w:eastAsia="Microsoft YaHei"/>
          <w:b w:val="0"/>
          <w:color w:val="000000"/>
        </w:rPr>
        <w:t xml:space="preserve">，但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max_tokens: 16</w:t>
      </w:r>
      <w:r>
        <w:rPr>
          <w:rFonts w:ascii="Microsoft YaHei" w:hAnsi="Microsoft YaHei" w:eastAsia="Microsoft YaHei"/>
          <w:b w:val="0"/>
          <w:color w:val="000000"/>
        </w:rPr>
        <w:t xml:space="preserve"> 全部被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reasoning_tokens</w:t>
      </w:r>
      <w:r>
        <w:rPr>
          <w:rFonts w:ascii="Microsoft YaHei" w:hAnsi="Microsoft YaHei" w:eastAsia="Microsoft YaHei"/>
          <w:b w:val="0"/>
          <w:color w:val="000000"/>
        </w:rPr>
        <w:t xml:space="preserve"> 消耗，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delta.content</w:t>
      </w:r>
      <w:r>
        <w:rPr>
          <w:rFonts w:ascii="Microsoft YaHei" w:hAnsi="Microsoft YaHei" w:eastAsia="Microsoft YaHei"/>
          <w:b w:val="0"/>
          <w:color w:val="000000"/>
        </w:rPr>
        <w:t xml:space="preserve"> 为空。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这说明前端验收不能只检查状态码，还要检查聚合后的可见正文。正式调用应去掉过小的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max_tokens</w:t>
      </w:r>
      <w:r>
        <w:rPr>
          <w:rFonts w:ascii="Microsoft YaHei" w:hAnsi="Microsoft YaHei" w:eastAsia="Microsoft YaHei"/>
          <w:b w:val="0"/>
          <w:color w:val="000000"/>
        </w:rPr>
        <w:t xml:space="preserve">，或为推理模型提供更高限制。当前页面默认没有设置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max_tokens</w:t>
      </w:r>
      <w:r>
        <w:rPr>
          <w:rFonts w:ascii="Microsoft YaHei" w:hAnsi="Microsoft YaHei" w:eastAsia="Microsoft YaHei"/>
          <w:b w:val="0"/>
          <w:color w:val="000000"/>
        </w:rPr>
        <w:t>，不会受到本测试中 16 token 限制的直接影响。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6 3 多轮上下文预期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多轮记忆由客户端重复发送完整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messages</w:t>
      </w:r>
      <w:r>
        <w:rPr>
          <w:rFonts w:ascii="Microsoft YaHei" w:hAnsi="Microsoft YaHei" w:eastAsia="Microsoft YaHei"/>
          <w:b w:val="0"/>
          <w:color w:val="000000"/>
        </w:rPr>
        <w:t xml:space="preserve"> 数组实现。平台没有在 Chat Completions 接口中提供会话 ID。第二轮请求必须包含之前的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user</w:t>
      </w:r>
      <w:r>
        <w:rPr>
          <w:rFonts w:ascii="Microsoft YaHei" w:hAnsi="Microsoft YaHei" w:eastAsia="Microsoft YaHei"/>
          <w:b w:val="0"/>
          <w:color w:val="000000"/>
        </w:rPr>
        <w:t xml:space="preserve">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assistant</w:t>
      </w:r>
      <w:r>
        <w:rPr>
          <w:rFonts w:ascii="Microsoft YaHei" w:hAnsi="Microsoft YaHei" w:eastAsia="Microsoft YaHei"/>
          <w:b w:val="0"/>
          <w:color w:val="000000"/>
        </w:rPr>
        <w:t xml:space="preserve"> 消息。验收时至少检查：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</w:rPr>
        <w:t xml:space="preserve">第二轮请求的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messages</w:t>
      </w:r>
      <w:r>
        <w:rPr>
          <w:rFonts w:ascii="Microsoft YaHei" w:hAnsi="Microsoft YaHei" w:eastAsia="Microsoft YaHei"/>
          <w:b w:val="0"/>
          <w:color w:val="000000"/>
        </w:rPr>
        <w:t xml:space="preserve"> 顺序保持为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system</w:t>
      </w:r>
      <w:r>
        <w:rPr>
          <w:rFonts w:ascii="Microsoft YaHei" w:hAnsi="Microsoft YaHei" w:eastAsia="Microsoft YaHei"/>
          <w:b w:val="0"/>
          <w:color w:val="000000"/>
        </w:rPr>
        <w:t xml:space="preserve">、历史消息、当前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user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</w:rPr>
        <w:t>清空对话后，旧消息不再出现在请求体。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</w:rPr>
        <w:t>模型切换后，产品需要明确是否继续沿用旧上下文。当前页面会继续沿用。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7 图片接口规范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7 1 请求连接和请求头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POST /v1/image/sync HTTP/1.1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Host: api.senseaudio.cn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Authorization: Bearer &lt;REDACTED&gt;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Content-Type: application/json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7 2 请求字段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约束或用途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三个图片模型之一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prompt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Seedream 和 U1 最大 2000 码位，SenseAudio Image 最大 6000 码位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reference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URL、HTTPS URL 或 Data URI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seed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随机种子</w:t>
            </w:r>
          </w:p>
        </w:tc>
      </w:tr>
      <w:tr>
        <w:trPr>
          <w:cantSplit/>
        </w:trPr>
        <w:tc>
          <w:tcPr>
            <w:tcW w:type="dxa" w:w="11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size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无参考图时必填</w:t>
            </w:r>
          </w:p>
        </w:tc>
        <w:tc>
          <w:tcPr>
            <w:tcW w:type="dxa" w:w="690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必须属于模型支持的尺寸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成功响应为 HTTP 200，响应体当前只保证一个字段：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"url": "https://dynamic.senseaudio.cn/image/&lt;asset-id&gt;"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7 3 模型尺寸约束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官方支持尺寸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senseaudio-image-2.0-260319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1024x1024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1024x1280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1280x1024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1536x864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864x1536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1024x1536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1536x1024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2016x864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864x2016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2048x1024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2048x1152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1152x2048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2048x1360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1360x2048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2688x1152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1536x2048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2048x1536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2688x1344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1344x2688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3136x1344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doubao-seedream-5-0-260128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2304x1728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1728x2304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2496x1664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1664x2496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3136x1344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2848x1600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1600x2848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3456x2592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2592x3456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2496x3744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3744x2496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4096x2304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2304x4096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3072x3072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4704x2016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sensenova-u1-fast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1664x2496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2496x1664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1760x2368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2368x1760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1824x2272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2272x1824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2048x2048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2752x1536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1536x2752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3072x1376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1344x3136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当前页面默认尺寸为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1024x1024</w:t>
      </w:r>
      <w:r>
        <w:rPr>
          <w:rFonts w:ascii="Microsoft YaHei" w:hAnsi="Microsoft YaHei" w:eastAsia="Microsoft YaHei"/>
          <w:b w:val="0"/>
          <w:color w:val="000000"/>
        </w:rPr>
        <w:t xml:space="preserve">。该尺寸只在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senseaudio-image-2.0-260319</w:t>
      </w:r>
      <w:r>
        <w:rPr>
          <w:rFonts w:ascii="Microsoft YaHei" w:hAnsi="Microsoft YaHei" w:eastAsia="Microsoft YaHei"/>
          <w:b w:val="0"/>
          <w:color w:val="000000"/>
        </w:rPr>
        <w:t xml:space="preserve"> 的官方尺寸列表中。用户切换到另外两个模型后仍保留此默认值会触发 HTTP 400，这是现有界面的明确缺陷。页面应根据图片模型联动尺寸选项。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8 图片模型实验数据</w:t>
      </w:r>
    </w:p>
    <w:p>
      <w:r>
        <w:rPr>
          <w:rFonts w:ascii="Microsoft YaHei" w:hAnsi="Microsoft YaHei" w:eastAsia="Microsoft YaHei"/>
          <w:b w:val="0"/>
          <w:color w:val="000000"/>
        </w:rPr>
        <w:t>统一提示词：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A simple blue circle centered on a white background, clean test image.</w:t>
      </w:r>
    </w:p>
    <w:p>
      <w:r>
        <w:rPr>
          <w:rFonts w:ascii="Microsoft YaHei" w:hAnsi="Microsoft YaHei" w:eastAsia="Microsoft YaHei"/>
          <w:b w:val="0"/>
          <w:color w:val="000000"/>
        </w:rPr>
        <w:t>统一随机种子：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42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rPr>
          <w:cantSplit/>
          <w:tblHeader w:val="true"/>
        </w:trPr>
        <w:tc>
          <w:tcPr>
            <w:tcW w:type="dxa" w:w="30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测试尺寸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生成耗时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响应字段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资源检查</w:t>
            </w:r>
          </w:p>
        </w:tc>
        <w:tc>
          <w:tcPr>
            <w:tcW w:type="dxa" w:w="1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MIME</w:t>
            </w:r>
          </w:p>
        </w:tc>
        <w:tc>
          <w:tcPr>
            <w:tcW w:type="dxa" w:w="12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文件大小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senseaudio-image-2.0-260319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1024x1024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35,140 ms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</w:t>
            </w:r>
          </w:p>
        </w:tc>
        <w:tc>
          <w:tcPr>
            <w:tcW w:type="dxa" w:w="1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image/jpeg</w:t>
            </w:r>
          </w:p>
        </w:tc>
        <w:tc>
          <w:tcPr>
            <w:tcW w:type="dxa" w:w="12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84,915 B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doubao-seedream-5-0-260128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2048x2048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10,298 ms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</w:t>
            </w:r>
          </w:p>
        </w:tc>
        <w:tc>
          <w:tcPr>
            <w:tcW w:type="dxa" w:w="1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image/jpeg</w:t>
            </w:r>
          </w:p>
        </w:tc>
        <w:tc>
          <w:tcPr>
            <w:tcW w:type="dxa" w:w="12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101,351 B</w:t>
            </w:r>
          </w:p>
        </w:tc>
      </w:tr>
      <w:tr>
        <w:trPr>
          <w:cantSplit/>
        </w:trPr>
        <w:tc>
          <w:tcPr>
            <w:tcW w:type="dxa" w:w="306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sensenova-u1-fast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2048x2048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10,174 ms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  <w:tc>
          <w:tcPr>
            <w:tcW w:type="dxa" w:w="9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</w:t>
            </w:r>
          </w:p>
        </w:tc>
        <w:tc>
          <w:tcPr>
            <w:tcW w:type="dxa" w:w="11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image/png</w:t>
            </w:r>
          </w:p>
        </w:tc>
        <w:tc>
          <w:tcPr>
            <w:tcW w:type="dxa" w:w="125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4,190,731 B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8 1 实际生成资源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模型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资源 URL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senseaudio-image-2.0-260319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https://dynamic.senseaudio.cn/image/2df974d6-9347-4b81-9fd2-9658030fca26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doubao-seedream-5-0-260128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https://dynamic.senseaudio.cn/image/b40adc68-30d3-49ae-bbb8-ee4668961467</w:t>
            </w:r>
          </w:p>
        </w:tc>
      </w:tr>
      <w:tr>
        <w:trPr>
          <w:cantSplit/>
        </w:trPr>
        <w:tc>
          <w:tcPr>
            <w:tcW w:type="dxa" w:w="34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sensenova-u1-fast</w:t>
            </w:r>
          </w:p>
        </w:tc>
        <w:tc>
          <w:tcPr>
            <w:tcW w:type="dxa" w:w="67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https://dynamic.senseaudio.cn/image/99710773-6aeb-49a9-93d3-978de8b293ad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资源 URL 可能受平台生命周期策略影响，长期可用性需要另行测试。图片接口响应没有返回宽高、实际 seed、文件类型、文件大小、创建时间和过期时间，这些信息不能从 API JSON 直接确认。本轮通过资源 HEAD 请求补充了 MIME 和文件大小。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9 错误与负向测试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9 1 实际结果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9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请求变化</w:t>
            </w:r>
          </w:p>
        </w:tc>
        <w:tc>
          <w:tcPr>
            <w:tcW w:type="dxa" w:w="6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44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实际响应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9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未携带认证</w:t>
            </w:r>
          </w:p>
        </w:tc>
        <w:tc>
          <w:tcPr>
            <w:tcW w:type="dxa" w:w="3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删除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Authorization</w:t>
            </w:r>
          </w:p>
        </w:tc>
        <w:tc>
          <w:tcPr>
            <w:tcW w:type="dxa" w:w="6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44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{"code":"authentication_error","message":"invalid authorization"}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无效文本模型</w:t>
            </w:r>
          </w:p>
        </w:tc>
        <w:tc>
          <w:tcPr>
            <w:tcW w:type="dxa" w:w="3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model=invalid-model-for-contract-test</w:t>
            </w:r>
          </w:p>
        </w:tc>
        <w:tc>
          <w:tcPr>
            <w:tcW w:type="dxa" w:w="6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44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{"code":"invalid","message":"模型未找到","ref_code":400033,"ref_scope":"common"}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无效图片尺寸</w:t>
            </w:r>
          </w:p>
        </w:tc>
        <w:tc>
          <w:tcPr>
            <w:tcW w:type="dxa" w:w="3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size=123x456</w:t>
            </w:r>
          </w:p>
        </w:tc>
        <w:tc>
          <w:tcPr>
            <w:tcW w:type="dxa" w:w="6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44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{"code":"invalid","message":"参数错误：size","ref_code":400000,"ref_scope":"common"}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93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图片缺少 prompt</w:t>
            </w:r>
          </w:p>
        </w:tc>
        <w:tc>
          <w:tcPr>
            <w:tcW w:type="dxa" w:w="3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不发送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prompt</w:t>
            </w:r>
          </w:p>
        </w:tc>
        <w:tc>
          <w:tcPr>
            <w:tcW w:type="dxa" w:w="68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443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{"code":"invalid"}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状态码正确，错误详情不足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9 2 官方通用错误预期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预期含义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请求字段、模型或图片尺寸不合法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401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缺少凭证、凭证无效、API Key 不存在或停用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403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Key 无接口权限或用户被禁用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429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配额不足或限流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500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模型平台或内部服务异常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接口概览称错误体包含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code</w:t>
      </w:r>
      <w:r>
        <w:rPr>
          <w:rFonts w:ascii="Microsoft YaHei" w:hAnsi="Microsoft YaHei" w:eastAsia="Microsoft YaHei"/>
          <w:b w:val="0"/>
          <w:color w:val="000000"/>
        </w:rPr>
        <w:t xml:space="preserve">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message</w:t>
      </w:r>
      <w:r>
        <w:rPr>
          <w:rFonts w:ascii="Microsoft YaHei" w:hAnsi="Microsoft YaHei" w:eastAsia="Microsoft YaHei"/>
          <w:b w:val="0"/>
          <w:color w:val="000000"/>
        </w:rPr>
        <w:t xml:space="preserve">。本次缺少图片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prompt</w:t>
      </w:r>
      <w:r>
        <w:rPr>
          <w:rFonts w:ascii="Microsoft YaHei" w:hAnsi="Microsoft YaHei" w:eastAsia="Microsoft YaHei"/>
          <w:b w:val="0"/>
          <w:color w:val="000000"/>
        </w:rPr>
        <w:t xml:space="preserve"> 的实际响应只有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code</w:t>
      </w:r>
      <w:r>
        <w:rPr>
          <w:rFonts w:ascii="Microsoft YaHei" w:hAnsi="Microsoft YaHei" w:eastAsia="Microsoft YaHei"/>
          <w:b w:val="0"/>
          <w:color w:val="000000"/>
        </w:rPr>
        <w:t xml:space="preserve">，与该通用约定存在差异。调用方必须允许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message</w:t>
      </w:r>
      <w:r>
        <w:rPr>
          <w:rFonts w:ascii="Microsoft YaHei" w:hAnsi="Microsoft YaHei" w:eastAsia="Microsoft YaHei"/>
          <w:b w:val="0"/>
          <w:color w:val="000000"/>
        </w:rPr>
        <w:t xml:space="preserve"> 缺失，并提供本地兜底文案。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9 3 前端错误解析缺口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当前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shangtang.vue</w:t>
      </w:r>
      <w:r>
        <w:rPr>
          <w:rFonts w:ascii="Microsoft YaHei" w:hAnsi="Microsoft YaHei" w:eastAsia="Microsoft YaHei"/>
          <w:b w:val="0"/>
          <w:color w:val="000000"/>
        </w:rPr>
        <w:t xml:space="preserve"> 首选读取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response.message</w:t>
      </w:r>
      <w:r>
        <w:rPr>
          <w:rFonts w:ascii="Microsoft YaHei" w:hAnsi="Microsoft YaHei" w:eastAsia="Microsoft YaHei"/>
          <w:b w:val="0"/>
          <w:color w:val="000000"/>
        </w:rPr>
        <w:t xml:space="preserve">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response.statusMessage</w:t>
      </w:r>
      <w:r>
        <w:rPr>
          <w:rFonts w:ascii="Microsoft YaHei" w:hAnsi="Microsoft YaHei" w:eastAsia="Microsoft YaHei"/>
          <w:b w:val="0"/>
          <w:color w:val="000000"/>
        </w:rPr>
        <w:t xml:space="preserve">。Chat 文档的另一种错误结构可能是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error.message</w:t>
      </w:r>
      <w:r>
        <w:rPr>
          <w:rFonts w:ascii="Microsoft YaHei" w:hAnsi="Microsoft YaHei" w:eastAsia="Microsoft YaHei"/>
          <w:b w:val="0"/>
          <w:color w:val="000000"/>
        </w:rPr>
        <w:t>、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error.type</w:t>
      </w:r>
      <w:r>
        <w:rPr>
          <w:rFonts w:ascii="Microsoft YaHei" w:hAnsi="Microsoft YaHei" w:eastAsia="Microsoft YaHei"/>
          <w:b w:val="0"/>
          <w:color w:val="000000"/>
        </w:rPr>
        <w:t>、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error.code</w:t>
      </w:r>
      <w:r>
        <w:rPr>
          <w:rFonts w:ascii="Microsoft YaHei" w:hAnsi="Microsoft YaHei" w:eastAsia="Microsoft YaHei"/>
          <w:b w:val="0"/>
          <w:color w:val="000000"/>
        </w:rPr>
        <w:t>、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error.param</w:t>
      </w:r>
      <w:r>
        <w:rPr>
          <w:rFonts w:ascii="Microsoft YaHei" w:hAnsi="Microsoft YaHei" w:eastAsia="Microsoft YaHei"/>
          <w:b w:val="0"/>
          <w:color w:val="000000"/>
        </w:rPr>
        <w:t>。前端应同时检查：</w:t>
      </w:r>
    </w:p>
    <w:p>
      <w:pPr>
        <w:pStyle w:val="ListNumber"/>
      </w:pPr>
      <w:r>
        <w:rPr>
          <w:rFonts w:ascii="Consolas" w:hAnsi="Consolas" w:eastAsia="Consolas"/>
          <w:b w:val="0"/>
          <w:color w:val="17365D"/>
          <w:sz w:val="18"/>
          <w:shd w:fill="EEF3F8"/>
        </w:rPr>
        <w:t>message</w:t>
      </w:r>
    </w:p>
    <w:p>
      <w:pPr>
        <w:pStyle w:val="ListNumber"/>
      </w:pPr>
      <w:r>
        <w:rPr>
          <w:rFonts w:ascii="Consolas" w:hAnsi="Consolas" w:eastAsia="Consolas"/>
          <w:b w:val="0"/>
          <w:color w:val="17365D"/>
          <w:sz w:val="18"/>
          <w:shd w:fill="EEF3F8"/>
        </w:rPr>
        <w:t>error.message</w:t>
      </w:r>
    </w:p>
    <w:p>
      <w:pPr>
        <w:pStyle w:val="ListNumber"/>
      </w:pPr>
      <w:r>
        <w:rPr>
          <w:rFonts w:ascii="Consolas" w:hAnsi="Consolas" w:eastAsia="Consolas"/>
          <w:b w:val="0"/>
          <w:color w:val="17365D"/>
          <w:sz w:val="18"/>
          <w:shd w:fill="EEF3F8"/>
        </w:rPr>
        <w:t>statusMessage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color w:val="000000"/>
        </w:rPr>
        <w:t>HTTP 状态对应的本地兜底文案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10 详细测试用例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MODEL 001 查询文本模型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前置条件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Key 有效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/v1/models?mode=llm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预期状态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预期字段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object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data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last_id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has_more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断言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object=list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data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包含页面提供的 9 个模型，所有项目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mode=llm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实际结果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200，9 个模型，耗时 155 ms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MODEL 002 查询图片模型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前置条件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Key 有效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/v1/models?mode=image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预期状态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断言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data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包含 3 个页面图片模型，所有项目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mode=image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实际结果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200，3 个模型，耗时 117 ms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TEXT 001 全部文本模型流式调用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前置条件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Key 有效，模型存在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 9 个模型分别发送统一 SSE 请求体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预期状态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预期响应头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Content-Type: text/event-stream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Cache-Control: no-cache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预期事件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至少一个 JSON 数据块，最后出现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[DONE]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预期字段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object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created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choices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，结束块包含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finish_reason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实际结果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9 个模型全部 200，全部出现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[DONE]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连通性通过，三个推理模型在 16 token 限制下无可见正文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TEXT 002 文本多轮上下文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第一次消息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用户要求模型记住一个随机代号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第二次消息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请求体包含第一次 user、assistant 和新的 user，询问代号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第二轮回答包含代号，第二次请求的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完整且顺序正确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页面实现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当前页面把历史消息追加到后续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messages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本轮远程执行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未单独执行语义评分，只验证了接口支持消息数组和页面构造逻辑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TEXT 003 无效文本模型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请求变化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使用不存在的模型 ID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400，返回可识别错误字段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code=invalid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ref_code=400033</w:t>
            </w:r>
          </w:p>
        </w:tc>
      </w:tr>
      <w:tr>
        <w:trPr>
          <w:cantSplit/>
        </w:trPr>
        <w:tc>
          <w:tcPr>
            <w:tcW w:type="dxa" w:w="181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40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IMAGE 001 三个图片模型同步生成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对三个模型分别使用有效尺寸、统一提示词和 seed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预期状态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预期字段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资源断言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URL 可访问，Content-Type 以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image/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开头，Content-Length 大于 0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三个模型全部满足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IMAGE 002 无效尺寸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请求变化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size=123x456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message=参数错误：size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ref_code=400000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IMAGE 003 缺少提示词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4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请求变化</w:t>
            </w:r>
          </w:p>
        </w:tc>
        <w:tc>
          <w:tcPr>
            <w:tcW w:type="dxa" w:w="7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删除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prompt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7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400，包含可读错误说明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7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HTTP 400，仅返回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code=invalid</w:t>
            </w:r>
          </w:p>
        </w:tc>
      </w:tr>
      <w:tr>
        <w:trPr>
          <w:cantSplit/>
        </w:trPr>
        <w:tc>
          <w:tcPr>
            <w:tcW w:type="dxa" w:w="247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774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状态码通过，错误字段完整性不通过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AUTH 001 缺少认证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9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请求变化</w:t>
            </w:r>
          </w:p>
        </w:tc>
        <w:tc>
          <w:tcPr>
            <w:tcW w:type="dxa" w:w="82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删除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Authorization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82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401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2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401，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code=authentication_error</w:t>
            </w:r>
          </w:p>
        </w:tc>
      </w:tr>
      <w:tr>
        <w:trPr>
          <w:cantSplit/>
        </w:trPr>
        <w:tc>
          <w:tcPr>
            <w:tcW w:type="dxa" w:w="194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27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11 Shangtang 页面验收标准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TEXT 01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模型选择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下拉选项与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/v1/models?mode=llm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返回的 9 个 ID 一致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TEXT 02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流式显示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每个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delta.content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到达后立即追加，无需等待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[DONE]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TEXT 03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推理字段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delta.content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为空时不能把 HTTP 200 显示为有效正文；可选择展示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reasoning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或明确提示正文为空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TEXT 04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多轮上下文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下一次请求包含之前的用户和助手消息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TEXT 05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清空对话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清空后请求体不包含旧历史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IMAGE 01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模型选择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下拉选项与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/v1/models?mode=image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返回一致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IMAGE 02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尺寸联动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切换模型时只显示该模型支持的尺寸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IMAGE 03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上传预览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选择文件后立即生成 Data URI 预览，并把该值放入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reference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IMAGE 04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URL 预览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 HTTP 或 HTTPS 图片 URL 后显示预览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验收项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判定标准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IMAGE 05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结果显示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HTTP 200 且存在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时显示生成图片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ERROR 01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状态码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保留上游 400、401、403、429、500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UI ERROR 02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错误文案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兼容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message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error.message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statusMessage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和无 message 场景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SECURITY 01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密钥隔离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浏览器网络请求中不能出现上游 API Key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SECURITY 02</w:t>
            </w:r>
          </w:p>
        </w:tc>
        <w:tc>
          <w:tcPr>
            <w:tcW w:type="dxa" w:w="1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代理白名单</w:t>
            </w:r>
          </w:p>
        </w:tc>
        <w:tc>
          <w:tcPr>
            <w:tcW w:type="dxa" w:w="74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代理只允许固定的 text、image、video 和 video status 目标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12 已发现问题和风险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图片尺寸没有随模型联动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Seedream 和 U1 使用页面默认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1024x1024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会返回 400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为每个模型配置尺寸下拉选项，切换模型时选择该模型首个合法尺寸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文本前端只聚合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delta.content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推理阶段较长时用户可能长时间看到空白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增加正在推理状态，按产品需求选择是否展示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delta.reasoning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错误解析未覆盖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error.message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部分 Chat 错误只能显示通用请求失败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扩展错误字段读取顺序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API Key 明文写入源码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源码泄露会直接暴露密钥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部署前迁移到服务端运行时环境变量，并轮换已经公开过的密钥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图片响应缺少元数据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无法仅凭 JSON 确认 MIME、大小、过期时间和实际 seed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需要时由服务端检查资源头，或由平台扩展响应字段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</w:t>
            </w:r>
          </w:p>
        </w:tc>
        <w:tc>
          <w:tcPr>
            <w:tcW w:type="dxa" w:w="208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单次延迟波动明显</w:t>
            </w:r>
          </w:p>
        </w:tc>
        <w:tc>
          <w:tcPr>
            <w:tcW w:type="dxa" w:w="37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senseaudio-s2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两次为 13.7 秒和 79.6 秒</w:t>
            </w:r>
          </w:p>
        </w:tc>
        <w:tc>
          <w:tcPr>
            <w:tcW w:type="dxa" w:w="3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建立多轮采样的 P50、P95 和超时策略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13 建议的超时和重试策略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接口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建议客户端超时</w:t>
            </w:r>
          </w:p>
        </w:tc>
        <w:tc>
          <w:tcPr>
            <w:tcW w:type="dxa" w:w="73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重试建议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模型列表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 秒</w:t>
            </w:r>
          </w:p>
        </w:tc>
        <w:tc>
          <w:tcPr>
            <w:tcW w:type="dxa" w:w="73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网络错误或 5xx 最多重试 2 次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 SSE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180 秒</w:t>
            </w:r>
          </w:p>
        </w:tc>
        <w:tc>
          <w:tcPr>
            <w:tcW w:type="dxa" w:w="73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建立连接前的网络错误可重试；已经收到内容后不要自动重放，以免重复计费</w:t>
            </w:r>
          </w:p>
        </w:tc>
      </w:tr>
      <w:tr>
        <w:trPr>
          <w:cantSplit/>
        </w:trPr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同步图片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600 秒</w:t>
            </w:r>
          </w:p>
        </w:tc>
        <w:tc>
          <w:tcPr>
            <w:tcW w:type="dxa" w:w="730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400、401、403 不重试；429 遵循服务端提示；5xx 可人工确认后重试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自动重试生成请求可能重复计费。接口没有提供幂等键字段，调用方需要谨慎处理连接中断后的未知状态。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14 复现方式</w:t>
      </w:r>
    </w:p>
    <w:p>
      <w:r>
        <w:rPr>
          <w:rFonts w:ascii="Microsoft YaHei" w:hAnsi="Microsoft YaHei" w:eastAsia="Microsoft YaHei"/>
          <w:b w:val="0"/>
          <w:color w:val="000000"/>
        </w:rPr>
        <w:t>在项目根目录执行全部测试：</w:t>
      </w:r>
    </w:p>
    <w:p>
      <w:pPr>
        <w:spacing w:before="8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node test-shangtang-api.mjs</w:t>
      </w:r>
    </w:p>
    <w:p>
      <w:r>
        <w:rPr>
          <w:rFonts w:ascii="Microsoft YaHei" w:hAnsi="Microsoft YaHei" w:eastAsia="Microsoft YaHei"/>
          <w:b w:val="0"/>
          <w:color w:val="000000"/>
        </w:rPr>
        <w:t>只复测文本模型，避免再次产生图片费用：</w:t>
      </w:r>
    </w:p>
    <w:p>
      <w:pPr>
        <w:spacing w:before="8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node test-shangtang-api.mjs --text-only</w:t>
      </w:r>
    </w:p>
    <w:p>
      <w:r>
        <w:rPr>
          <w:rFonts w:ascii="Microsoft YaHei" w:hAnsi="Microsoft YaHei" w:eastAsia="Microsoft YaHei"/>
          <w:b w:val="0"/>
          <w:color w:val="000000"/>
        </w:rPr>
        <w:t>测试脚本会调用真实远端接口并产生实际用量。运行前应确认账户余额、模型权限和测试环境 API Key。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15 视频 API 测试补充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15 1 测试信息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测试时间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2026-09-28 15:19 至 15:24，Asia/Shanghai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官方文档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hyperlink r:id="rId14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创建视频生成任务</w:t>
              </w:r>
            </w:hyperlink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hyperlink r:id="rId15">
              <w:r>
                <w:rPr>
                  <w:rFonts w:ascii="Microsoft YaHei" w:hAnsi="Microsoft YaHei" w:eastAsia="Microsoft YaHei"/>
                  <w:color w:val="1F4E79"/>
                  <w:u w:val="single"/>
                </w:rPr>
                <w:t>查询视频生成状态</w:t>
              </w:r>
            </w:hyperlink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创建接口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POST https://api.senseaudio.cn/v1/video/create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状态接口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https://api.senseaudio.cn/v1/video/status?id=&lt;TASK_ID&gt;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doubao-seedance-2-0-260128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测试模式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文生视频、首帧图生视频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轮询间隔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 秒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正向任务数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负向字段用例数</w:t>
            </w:r>
          </w:p>
        </w:tc>
        <w:tc>
          <w:tcPr>
            <w:tcW w:type="dxa" w:w="88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7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模型列表实测结果为 HTTP 200，耗时 224 ms，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mode=video</w:t>
      </w:r>
      <w:r>
        <w:rPr>
          <w:rFonts w:ascii="Microsoft YaHei" w:hAnsi="Microsoft YaHei" w:eastAsia="Microsoft YaHei"/>
          <w:b w:val="0"/>
          <w:color w:val="000000"/>
        </w:rPr>
        <w:t xml:space="preserve"> 仅返回一个模型：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"object": "list",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"data":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"id": "doubao-seedance-2-0-260128",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"display_name": "Doubao-Seedance-2.0",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"mode": "video",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"owned_by": "volcengine"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"has_more": false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15 2 请求连接和请求头</w:t>
      </w:r>
    </w:p>
    <w:p>
      <w:r>
        <w:rPr>
          <w:rFonts w:ascii="Microsoft YaHei" w:hAnsi="Microsoft YaHei" w:eastAsia="Microsoft YaHei"/>
          <w:b w:val="0"/>
          <w:color w:val="000000"/>
        </w:rPr>
        <w:t>创建任务：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POST /v1/video/create HTTP/1.1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Host: api.senseaudio.cn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Authorization: Bearer &lt;REDACTED&gt;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Content-Type: application/json</w:t>
      </w:r>
    </w:p>
    <w:p>
      <w:r>
        <w:rPr>
          <w:rFonts w:ascii="Microsoft YaHei" w:hAnsi="Microsoft YaHei" w:eastAsia="Microsoft YaHei"/>
          <w:b w:val="0"/>
          <w:color w:val="000000"/>
        </w:rPr>
        <w:t>查询状态：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GET /v1/video/status?id=&lt;TASK_ID&gt; HTTP/1.1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Host: api.senseaudio.cn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Authorization: Bearer &lt;REDACTED&gt;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Content-Type: application/json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创建成功返回 HTTP 200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task_id</w:t>
      </w:r>
      <w:r>
        <w:rPr>
          <w:rFonts w:ascii="Microsoft YaHei" w:hAnsi="Microsoft YaHei" w:eastAsia="Microsoft YaHei"/>
          <w:b w:val="0"/>
          <w:color w:val="000000"/>
        </w:rPr>
        <w:t xml:space="preserve">。任务创建成功只说明请求进入队列，最终结果必须以状态接口的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completed</w:t>
      </w:r>
      <w:r>
        <w:rPr>
          <w:rFonts w:ascii="Microsoft YaHei" w:hAnsi="Microsoft YaHei" w:eastAsia="Microsoft YaHei"/>
          <w:b w:val="0"/>
          <w:color w:val="000000"/>
        </w:rPr>
        <w:t xml:space="preserve"> 或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failed</w:t>
      </w:r>
      <w:r>
        <w:rPr>
          <w:rFonts w:ascii="Microsoft YaHei" w:hAnsi="Microsoft YaHei" w:eastAsia="Microsoft YaHei"/>
          <w:b w:val="0"/>
          <w:color w:val="000000"/>
        </w:rPr>
        <w:t xml:space="preserve"> 为准。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15 3 顶层请求字段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约束或用途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当前仅支持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doubao-seedance-2-0-260128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文本、图片、音频或视频素材列表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duration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至 15 秒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resolution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480p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720p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1080p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ratio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16:9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4:3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1:1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3:4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9:16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timeout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3600 至 172800 秒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watermark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默认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true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provider_specific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厂商扩展字段</w:t>
            </w:r>
          </w:p>
        </w:tc>
      </w:tr>
      <w:tr>
        <w:trPr>
          <w:cantSplit/>
        </w:trPr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provider_specific.generate_audio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102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否</w:t>
            </w:r>
          </w:p>
        </w:tc>
        <w:tc>
          <w:tcPr>
            <w:tcW w:type="dxa" w:w="40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是否生成音频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15 4 content 元素字段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使用条件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必填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image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audio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video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type=text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提示词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url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type=image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HTTP、HTTPS 或 Data URI 图片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role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type=image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last_frame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reference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audio_url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type=audio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音频地址</w:t>
            </w:r>
          </w:p>
        </w:tc>
      </w:tr>
      <w:tr>
        <w:trPr>
          <w:cantSplit/>
        </w:trPr>
        <w:tc>
          <w:tcPr>
            <w:tcW w:type="dxa" w:w="150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video_url</w:t>
            </w:r>
          </w:p>
        </w:tc>
        <w:tc>
          <w:tcPr>
            <w:tcW w:type="dxa" w:w="134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16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type=video</w:t>
            </w:r>
          </w:p>
        </w:tc>
        <w:tc>
          <w:tcPr>
            <w:tcW w:type="dxa" w:w="569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视频地址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15 5 content 组合规则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模式</w:t>
            </w:r>
          </w:p>
        </w:tc>
        <w:tc>
          <w:tcPr>
            <w:tcW w:type="dxa" w:w="56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支持组合</w:t>
            </w:r>
          </w:p>
        </w:tc>
        <w:tc>
          <w:tcPr>
            <w:tcW w:type="dxa" w:w="3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文生视频</w:t>
            </w:r>
          </w:p>
        </w:tc>
        <w:tc>
          <w:tcPr>
            <w:tcW w:type="dxa" w:w="56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最多 1 条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</w:t>
            </w:r>
          </w:p>
        </w:tc>
        <w:tc>
          <w:tcPr>
            <w:tcW w:type="dxa" w:w="3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本轮已实测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首尾帧模式</w:t>
            </w:r>
          </w:p>
        </w:tc>
        <w:tc>
          <w:tcPr>
            <w:tcW w:type="dxa" w:w="56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可选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，必选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，可选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last_frame</w:t>
            </w:r>
          </w:p>
        </w:tc>
        <w:tc>
          <w:tcPr>
            <w:tcW w:type="dxa" w:w="3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last_frame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角色专用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参考素材模式</w:t>
            </w:r>
          </w:p>
        </w:tc>
        <w:tc>
          <w:tcPr>
            <w:tcW w:type="dxa" w:w="56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可选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text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，最多 9 张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reference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图片，最多 3 条音频，最多 3 条视频</w:t>
            </w:r>
          </w:p>
        </w:tc>
        <w:tc>
          <w:tcPr>
            <w:tcW w:type="dxa" w:w="3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首尾帧模式与参考素材模式不能混用</w:t>
            </w:r>
          </w:p>
        </w:tc>
      </w:tr>
      <w:tr>
        <w:trPr>
          <w:cantSplit/>
        </w:trPr>
        <w:tc>
          <w:tcPr>
            <w:tcW w:type="dxa" w:w="99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仅音频</w:t>
            </w:r>
          </w:p>
        </w:tc>
        <w:tc>
          <w:tcPr>
            <w:tcW w:type="dxa" w:w="56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不支持</w:t>
            </w:r>
          </w:p>
        </w:tc>
        <w:tc>
          <w:tcPr>
            <w:tcW w:type="dxa" w:w="361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必须至少搭配图片或视频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图片素材支持 jpeg、png、webp、bmp、tiff 和 gif。图片宽高比要求大于 0.4 且小于 2.5，宽高范围为 300 至 6000 px，单图不超过 30 MB，请求体不超过 64 MB。</w:t>
      </w:r>
    </w:p>
    <w:p>
      <w:r>
        <w:rPr>
          <w:rFonts w:ascii="Microsoft YaHei" w:hAnsi="Microsoft YaHei" w:eastAsia="Microsoft YaHei"/>
          <w:b w:val="0"/>
          <w:color w:val="000000"/>
        </w:rPr>
        <w:t>音频支持 wav 和 mp3，单条 2 至 15 秒，最多 3 条，总时长不超过 15 秒，单条不超过 15 MB。</w:t>
      </w:r>
    </w:p>
    <w:p>
      <w:r>
        <w:rPr>
          <w:rFonts w:ascii="Microsoft YaHei" w:hAnsi="Microsoft YaHei" w:eastAsia="Microsoft YaHei"/>
          <w:b w:val="0"/>
          <w:color w:val="000000"/>
        </w:rPr>
        <w:t>视频素材支持 mp4 和 mov，分辨率支持 480p 和 720p，单条 2 至 15 秒，最多 3 条，总时长不超过 15 秒，帧率范围为 24 至 60 FPS，单条不超过 50 MB。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16 文生视频实验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16 1 实际请求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"model": "doubao-seedance-2-0-260128",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"content":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"text",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"text": "白色背景上的蓝色圆球缓慢旋转，固定镜头，简洁测试视频"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"duration": 4,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"resolution": "480p",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"ratio": "16:9",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"timeout": 3600,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"watermark": false,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"provider_specific":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"generate_audio": false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}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16 2 创建响应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实际值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状态码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创建接口耗时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247 ms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响应字段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task_id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0d101c3a-541f-4bcb-b75c-33527688f315</w:t>
            </w:r>
          </w:p>
        </w:tc>
      </w:tr>
    </w:tbl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"task_id": "0d101c3a-541f-4bcb-b75c-33527688f315"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16 3 状态变化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轮询次数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已等待时间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progress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68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pending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5,221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pending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33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164,984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轮询检测到完成共耗时 165,702 ms。平台返回的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created_at</w:t>
      </w:r>
      <w:r>
        <w:rPr>
          <w:rFonts w:ascii="Microsoft YaHei" w:hAnsi="Microsoft YaHei" w:eastAsia="Microsoft YaHei"/>
          <w:b w:val="0"/>
          <w:color w:val="000000"/>
        </w:rPr>
        <w:t xml:space="preserve"> 与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completed_at</w:t>
      </w:r>
      <w:r>
        <w:rPr>
          <w:rFonts w:ascii="Microsoft YaHei" w:hAnsi="Microsoft YaHei" w:eastAsia="Microsoft YaHei"/>
          <w:b w:val="0"/>
          <w:color w:val="000000"/>
        </w:rPr>
        <w:t xml:space="preserve"> 相差 157 秒。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16 4 最终响应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"id": "baac5ea9-97cc-4a30-9d32-3d13c9fa58de",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"model": "doubao-seedance-2-0-260128",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"task_id": "0d101c3a-541f-4bcb-b75c-33527688f315",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"status": "completed",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"progress": 100,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"video_url": "https://dynamic.senseaudio.cn/video/5bf65768-ad45-44ff-ab0f-eb6c77f00e63",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"duration": 4,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"is_new": true,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"created_at": 1790579946,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"completed_at": 1790580103,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"prompt": "",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"resolution": "480p",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"content":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"text",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"text": "白色背景上的蓝色圆球缓慢旋转，固定镜头，简洁测试视频"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"ratio": "16:9",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"provider_specific":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"generate_audio": false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}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r>
        <w:rPr>
          <w:rFonts w:ascii="Microsoft YaHei" w:hAnsi="Microsoft YaHei" w:eastAsia="Microsoft YaHei"/>
          <w:b w:val="0"/>
          <w:color w:val="000000"/>
        </w:rPr>
        <w:t>资源检查结果：HTTP 200，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Content-Type: video/mp4</w:t>
      </w:r>
      <w:r>
        <w:rPr>
          <w:rFonts w:ascii="Microsoft YaHei" w:hAnsi="Microsoft YaHei" w:eastAsia="Microsoft YaHei"/>
          <w:b w:val="0"/>
          <w:color w:val="000000"/>
        </w:rPr>
        <w:t>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Content-Length: 432020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17 图生视频实验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17 1 实际请求</w:t>
      </w:r>
    </w:p>
    <w:p>
      <w:r>
        <w:rPr>
          <w:rFonts w:ascii="Microsoft YaHei" w:hAnsi="Microsoft YaHei" w:eastAsia="Microsoft YaHei"/>
          <w:b w:val="0"/>
          <w:color w:val="000000"/>
        </w:rPr>
        <w:t xml:space="preserve">本用例使用前一轮图片模型测试生成的图片作为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first_frame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"model": "doubao-seedance-2-0-260128",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"content":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"text",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"text": "蓝色圆球轻微旋转，镜头缓慢靠近"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"image",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"url": "https://dynamic.senseaudio.cn/image/2df974d6-9347-4b81-9fd2-9658030fca26",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"role": "first_frame"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"duration": 4,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"resolution": "480p",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"ratio": "1:1",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"watermark": true,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"provider_specific":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"generate_audio": true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}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17 2 创建响应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实际值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状态码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创建接口耗时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412 ms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响应字段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task_id</w:t>
            </w:r>
          </w:p>
        </w:tc>
      </w:tr>
      <w:tr>
        <w:trPr>
          <w:cantSplit/>
        </w:trPr>
        <w:tc>
          <w:tcPr>
            <w:tcW w:type="dxa" w:w="185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task_id</w:t>
            </w:r>
          </w:p>
        </w:tc>
        <w:tc>
          <w:tcPr>
            <w:tcW w:type="dxa" w:w="836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c2a03710-1d2b-4b6e-aee1-1e3f7c707b26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17 3 状态变化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cantSplit/>
          <w:tblHeader w:val="true"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轮询次数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已等待时间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progress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145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pending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14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66,862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pending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</w:t>
            </w:r>
          </w:p>
        </w:tc>
      </w:tr>
      <w:tr>
        <w:trPr>
          <w:cantSplit/>
        </w:trPr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26</w:t>
            </w:r>
          </w:p>
        </w:tc>
        <w:tc>
          <w:tcPr>
            <w:tcW w:type="dxa" w:w="237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128,454 ms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200</w:t>
            </w:r>
          </w:p>
        </w:tc>
        <w:tc>
          <w:tcPr>
            <w:tcW w:type="dxa" w:w="21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100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轮询检测到完成共耗时 128,651 ms。平台返回的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created_at</w:t>
      </w:r>
      <w:r>
        <w:rPr>
          <w:rFonts w:ascii="Microsoft YaHei" w:hAnsi="Microsoft YaHei" w:eastAsia="Microsoft YaHei"/>
          <w:b w:val="0"/>
          <w:color w:val="000000"/>
        </w:rPr>
        <w:t xml:space="preserve"> 与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completed_at</w:t>
      </w:r>
      <w:r>
        <w:rPr>
          <w:rFonts w:ascii="Microsoft YaHei" w:hAnsi="Microsoft YaHei" w:eastAsia="Microsoft YaHei"/>
          <w:b w:val="0"/>
          <w:color w:val="000000"/>
        </w:rPr>
        <w:t xml:space="preserve"> 相差 100 秒。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17 4 最终响应</w:t>
      </w:r>
    </w:p>
    <w:p>
      <w:pPr>
        <w:spacing w:before="8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"id": "f8311d7f-9bed-41a6-b152-aaab75b945aa",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"model": "doubao-seedance-2-0-260128",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"task_id": "c2a03710-1d2b-4b6e-aee1-1e3f7c707b26",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"status": "completed",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"progress": 100,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"video_url": "https://dynamic.senseaudio.cn/video_add_watermark/d8424692-ba7e-4679-bf0e-1e1491c20ad7/d8424692-ba7e-4679-bf0e-1e1491c20ad7.mp4",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"duration": 4,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"is_new": true,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"created_at": 1790580113,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"completed_at": 1790580213,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"prompt": "",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"resolution": "480p",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"content": [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"text",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"text": "蓝色圆球轻微旋转，镜头缓慢靠近"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"type": "image",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"url": "https://dynamic.senseaudio.cn/image/2df974d6-9347-4b81-9fd2-9658030fca26",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  "role": "first_frame"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}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],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"ratio": "1:1",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"provider_specific": {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"generate_audio": true,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  "watermark_url": "https://dynamic.senseaudio.cn/dfdfe538-91d6-4409-9337-fcd0f7ca5e69/a0936177-742a-4087-9e6f-ef5bf16c4836/logo2.png"</w:t>
      </w:r>
    </w:p>
    <w:p>
      <w:pPr>
        <w:spacing w:before="0" w:after="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 xml:space="preserve">  }</w:t>
      </w:r>
    </w:p>
    <w:p>
      <w:pPr>
        <w:spacing w:before="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}</w:t>
      </w:r>
    </w:p>
    <w:p>
      <w:r>
        <w:rPr>
          <w:rFonts w:ascii="Microsoft YaHei" w:hAnsi="Microsoft YaHei" w:eastAsia="Microsoft YaHei"/>
          <w:b w:val="0"/>
          <w:color w:val="000000"/>
        </w:rPr>
        <w:t>资源检查结果：HTTP 200，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Content-Type: video/mp4</w:t>
      </w:r>
      <w:r>
        <w:rPr>
          <w:rFonts w:ascii="Microsoft YaHei" w:hAnsi="Microsoft YaHei" w:eastAsia="Microsoft YaHei"/>
          <w:b w:val="0"/>
          <w:color w:val="000000"/>
        </w:rPr>
        <w:t>，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Content-Length: 942388</w:t>
      </w:r>
      <w:r>
        <w:rPr>
          <w:rFonts w:ascii="Microsoft YaHei" w:hAnsi="Microsoft YaHei" w:eastAsia="Microsoft YaHei"/>
          <w:b w:val="0"/>
          <w:color w:val="000000"/>
        </w:rPr>
        <w:t xml:space="preserve">。开启水印后，最终视频使用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video_add_watermark</w:t>
      </w:r>
      <w:r>
        <w:rPr>
          <w:rFonts w:ascii="Microsoft YaHei" w:hAnsi="Microsoft YaHei" w:eastAsia="Microsoft YaHei"/>
          <w:b w:val="0"/>
          <w:color w:val="000000"/>
        </w:rPr>
        <w:t xml:space="preserve"> 路径，响应额外出现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provider_specific.watermark_url</w:t>
      </w:r>
      <w:r>
        <w:rPr>
          <w:rFonts w:ascii="Microsoft YaHei" w:hAnsi="Microsoft YaHei" w:eastAsia="Microsoft YaHei"/>
          <w:b w:val="0"/>
          <w:color w:val="000000"/>
        </w:rPr>
        <w:t>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18 视频状态响应字段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出现条件或说明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id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平台记录 ID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模型 ID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task_id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创建接口返回的任务 ID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status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pending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processing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failed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progress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0 至 100 的进度值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video_url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完成后返回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duration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实际视频秒数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is_new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boolean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是否为新视频</w:t>
            </w:r>
          </w:p>
        </w:tc>
      </w:tr>
      <w:tr>
        <w:trPr>
          <w:cantSplit/>
        </w:trPr>
        <w:tc>
          <w:tcPr>
            <w:tcW w:type="dxa" w:w="23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error_message</w:t>
            </w:r>
          </w:p>
        </w:tc>
        <w:tc>
          <w:tcPr>
            <w:tcW w:type="dxa" w:w="146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639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失败时返回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出现条件或说明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created_at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创建时间戳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completed_at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integer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完成时间戳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prompt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提示词字段，两个实测结果均为空字符串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resolution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实际分辨率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ratio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string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实际画幅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object[]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原始内容数组</w:t>
            </w:r>
          </w:p>
        </w:tc>
      </w:tr>
      <w:tr>
        <w:trPr>
          <w:cantSplit/>
        </w:trPr>
        <w:tc>
          <w:tcPr>
            <w:tcW w:type="dxa" w:w="404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provider_specific</w:t>
            </w:r>
          </w:p>
        </w:tc>
        <w:tc>
          <w:tcPr>
            <w:tcW w:type="dxa" w:w="19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object</w:t>
            </w:r>
          </w:p>
        </w:tc>
        <w:tc>
          <w:tcPr>
            <w:tcW w:type="dxa" w:w="42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厂商扩展结果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 xml:space="preserve">本轮轮询只观察到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pending</w:t>
      </w:r>
      <w:r>
        <w:rPr>
          <w:rFonts w:ascii="Microsoft YaHei" w:hAnsi="Microsoft YaHei" w:eastAsia="Microsoft YaHei"/>
          <w:b w:val="0"/>
          <w:color w:val="000000"/>
        </w:rPr>
        <w:t xml:space="preserve"> 和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completed</w:t>
      </w:r>
      <w:r>
        <w:rPr>
          <w:rFonts w:ascii="Microsoft YaHei" w:hAnsi="Microsoft YaHei" w:eastAsia="Microsoft YaHei"/>
          <w:b w:val="0"/>
          <w:color w:val="000000"/>
        </w:rPr>
        <w:t xml:space="preserve">。官方还定义了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processing</w:t>
      </w:r>
      <w:r>
        <w:rPr>
          <w:rFonts w:ascii="Microsoft YaHei" w:hAnsi="Microsoft YaHei" w:eastAsia="Microsoft YaHei"/>
          <w:b w:val="0"/>
          <w:color w:val="000000"/>
        </w:rPr>
        <w:t xml:space="preserve"> 与 </w:t>
      </w:r>
      <w:r>
        <w:rPr>
          <w:rFonts w:ascii="Consolas" w:hAnsi="Consolas" w:eastAsia="Consolas"/>
          <w:b w:val="0"/>
          <w:color w:val="17365D"/>
          <w:sz w:val="18"/>
          <w:shd w:fill="EEF3F8"/>
        </w:rPr>
        <w:t>failed</w:t>
      </w:r>
      <w:r>
        <w:rPr>
          <w:rFonts w:ascii="Microsoft YaHei" w:hAnsi="Microsoft YaHei" w:eastAsia="Microsoft YaHei"/>
          <w:b w:val="0"/>
          <w:color w:val="000000"/>
        </w:rPr>
        <w:t>。客户端必须支持全部四种状态，不能依赖本轮观测到的两种状态。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19 视频字段负向测试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 w:val="true"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修改字段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ref_code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无效模型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model=invalid-video-model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internal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服务繁忙，请稍后再试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500000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平台错误分类不合理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时长低于下限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duration=3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不支持的视频时长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不支持的视频时长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时长高于上限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duration=16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不支持的视频时长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不支持的视频时长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无效分辨率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resolution=360p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invalid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参数错误：resolution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无效画幅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ratio=2:1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invalid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参数错误：ratio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  <w:tr>
        <w:trPr>
          <w:cantSplit/>
        </w:trPr>
        <w:tc>
          <w:tcPr>
            <w:tcW w:type="dxa" w:w="144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timeout 低于下限</w:t>
            </w:r>
          </w:p>
        </w:tc>
        <w:tc>
          <w:tcPr>
            <w:tcW w:type="dxa" w:w="300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timeout=3599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不支持的超时时间</w:t>
            </w:r>
          </w:p>
        </w:tc>
        <w:tc>
          <w:tcPr>
            <w:tcW w:type="dxa" w:w="18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不支持的超时时间</w:t>
            </w:r>
          </w:p>
        </w:tc>
        <w:tc>
          <w:tcPr>
            <w:tcW w:type="dxa" w:w="96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08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r>
        <w:br w:type="page"/>
      </w:r>
    </w:p>
    <w:p>
      <w:pPr>
        <w:keepNext/>
        <w:spacing w:before="80" w:after="80"/>
      </w:pPr>
      <w:r>
        <w:rPr>
          <w:rFonts w:ascii="Microsoft YaHei" w:hAnsi="Microsoft YaHei" w:eastAsia="Microsoft YaHei"/>
          <w:b/>
          <w:color w:val="666666"/>
          <w:sz w:val="18"/>
        </w:rPr>
        <w:t>表格续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cantSplit/>
          <w:tblHeader w:val="true"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用例</w:t>
            </w:r>
          </w:p>
        </w:tc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修改字段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HTTP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message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ref_code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判定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content 为空</w:t>
            </w:r>
          </w:p>
        </w:tc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content=[]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内容不能为空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内容不能为空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400000</w:t>
            </w:r>
          </w:p>
        </w:tc>
        <w:tc>
          <w:tcPr>
            <w:tcW w:type="dxa" w:w="136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000000"/>
        </w:rPr>
        <w:t>无效模型属于客户端请求错误，合理状态码应为 HTTP 400。平台实际返回 HTTP 500 和“服务繁忙”，会误导调用方执行无意义重试，也会污染服务端故障率统计。这是本轮视频测试发现的上游契约缺陷。</w:t>
      </w:r>
    </w:p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20 视频详细测试用例</w:t>
      </w:r>
    </w:p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001 查询视频模型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请求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GET /v1/models?mode=video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预期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HTTP 200，返回唯一模型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doubao-seedance-2-0-260128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HTTP 200，1 个模型，耗时 224 ms</w:t>
            </w:r>
          </w:p>
        </w:tc>
      </w:tr>
      <w:tr>
        <w:trPr>
          <w:cantSplit/>
        </w:trPr>
        <w:tc>
          <w:tcPr>
            <w:tcW w:type="dxa" w:w="163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58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002 文生视频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纯文本，4 秒，480p，16:9，无水印，不生成音频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创建预期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HTTP 200，存在非空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task_id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轮询预期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最终为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或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failed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成功预期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progress=100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video_url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非空，资源为 MP4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165.7 秒完成，MP4 为 432,020 B</w:t>
            </w:r>
          </w:p>
        </w:tc>
      </w:tr>
      <w:tr>
        <w:trPr>
          <w:cantSplit/>
        </w:trPr>
        <w:tc>
          <w:tcPr>
            <w:tcW w:type="dxa" w:w="199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22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003 首帧图生视频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输入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文本加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first_frame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，4 秒，480p，1:1，开启水印和音频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创建预期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HTTP 200，存在非空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task_id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成功预期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最终为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completed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，返回可访问 MP4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实际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128.7 秒完成，MP4 为 942,388 B，响应包含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watermark_url</w:t>
            </w:r>
          </w:p>
        </w:tc>
      </w:tr>
      <w:tr>
        <w:trPr>
          <w:cantSplit/>
        </w:trPr>
        <w:tc>
          <w:tcPr>
            <w:tcW w:type="dxa" w:w="157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结论</w:t>
            </w:r>
          </w:p>
        </w:tc>
        <w:tc>
          <w:tcPr>
            <w:tcW w:type="dxa" w:w="865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通过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004 时长边界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有效边界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和 15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无效边界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 和 16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本轮实测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4 成功，3 和 16 均返回 HTTP 400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待补充</w:t>
            </w:r>
          </w:p>
        </w:tc>
        <w:tc>
          <w:tcPr>
            <w:tcW w:type="dxa" w:w="76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15 秒正向任务费用较高，本轮没有执行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005 分辨率枚举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有效值</w:t>
            </w:r>
          </w:p>
        </w:tc>
        <w:tc>
          <w:tcPr>
            <w:tcW w:type="dxa" w:w="8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480p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720p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1080p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无效值</w:t>
            </w:r>
          </w:p>
        </w:tc>
        <w:tc>
          <w:tcPr>
            <w:tcW w:type="dxa" w:w="8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360p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本轮实测</w:t>
            </w:r>
          </w:p>
        </w:tc>
        <w:tc>
          <w:tcPr>
            <w:tcW w:type="dxa" w:w="8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480p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成功，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360p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 HTTP 400</w:t>
            </w:r>
          </w:p>
        </w:tc>
      </w:tr>
      <w:tr>
        <w:trPr>
          <w:cantSplit/>
        </w:trPr>
        <w:tc>
          <w:tcPr>
            <w:tcW w:type="dxa" w:w="17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待补充</w:t>
            </w:r>
          </w:p>
        </w:tc>
        <w:tc>
          <w:tcPr>
            <w:tcW w:type="dxa" w:w="852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720p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1080p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正向生成会增加实际费用，本轮依据官方枚举保留为后续用例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006 画幅枚举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0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有效值</w:t>
            </w:r>
          </w:p>
        </w:tc>
        <w:tc>
          <w:tcPr>
            <w:tcW w:type="dxa" w:w="80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16:9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4:3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1:1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3:4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9:16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无效值</w:t>
            </w:r>
          </w:p>
        </w:tc>
        <w:tc>
          <w:tcPr>
            <w:tcW w:type="dxa" w:w="80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2:1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本轮实测</w:t>
            </w:r>
          </w:p>
        </w:tc>
        <w:tc>
          <w:tcPr>
            <w:tcW w:type="dxa" w:w="80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16:9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1:1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成功，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2:1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返回 HTTP 400</w:t>
            </w:r>
          </w:p>
        </w:tc>
      </w:tr>
      <w:tr>
        <w:trPr>
          <w:cantSplit/>
        </w:trPr>
        <w:tc>
          <w:tcPr>
            <w:tcW w:type="dxa" w:w="221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待补充</w:t>
            </w:r>
          </w:p>
        </w:tc>
        <w:tc>
          <w:tcPr>
            <w:tcW w:type="dxa" w:w="8013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其余三个有效画幅依据官方枚举保留为后续用例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007 timeout 边界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12"/>
        <w:gridCol w:w="5112"/>
      </w:tblGrid>
      <w:tr>
        <w:trPr>
          <w:cantSplit/>
          <w:tblHeader w:val="true"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8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有效范围</w:t>
            </w:r>
          </w:p>
        </w:tc>
        <w:tc>
          <w:tcPr>
            <w:tcW w:type="dxa" w:w="8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3600 至 172800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本轮实测</w:t>
            </w:r>
          </w:p>
        </w:tc>
        <w:tc>
          <w:tcPr>
            <w:tcW w:type="dxa" w:w="8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3600 创建成功，3599 返回 HTTP 400</w:t>
            </w:r>
          </w:p>
        </w:tc>
      </w:tr>
      <w:tr>
        <w:trPr>
          <w:cantSplit/>
        </w:trPr>
        <w:tc>
          <w:tcPr>
            <w:tcW w:type="dxa" w:w="21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待补充</w:t>
            </w:r>
          </w:p>
        </w:tc>
        <w:tc>
          <w:tcPr>
            <w:tcW w:type="dxa" w:w="80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172800 上边界不影响内容结果，本轮没有额外创建计费任务</w:t>
            </w:r>
          </w:p>
        </w:tc>
      </w:tr>
    </w:tbl>
    <w:p>
      <w:pPr>
        <w:pStyle w:val="Heading3"/>
        <w:keepNext/>
        <w:spacing w:before="200" w:after="100"/>
      </w:pPr>
      <w:r>
        <w:rPr>
          <w:rFonts w:ascii="Microsoft YaHei" w:hAnsi="Microsoft YaHei" w:eastAsia="Microsoft YaHei"/>
          <w:b/>
          <w:color w:val="000000"/>
        </w:rPr>
        <w:t>TC VIDEO 008 水印和音频开关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408"/>
        <w:gridCol w:w="3408"/>
        <w:gridCol w:w="3408"/>
      </w:tblGrid>
      <w:tr>
        <w:trPr>
          <w:cantSplit/>
          <w:tblHeader w:val="true"/>
        </w:trPr>
        <w:tc>
          <w:tcPr>
            <w:tcW w:type="dxa" w:w="2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文生视频</w:t>
            </w:r>
          </w:p>
        </w:tc>
        <w:tc>
          <w:tcPr>
            <w:tcW w:type="dxa" w:w="61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图生视频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watermark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61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generate_audio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false</w:t>
            </w:r>
          </w:p>
        </w:tc>
        <w:tc>
          <w:tcPr>
            <w:tcW w:type="dxa" w:w="61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true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任务结果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completed</w:t>
            </w:r>
          </w:p>
        </w:tc>
        <w:tc>
          <w:tcPr>
            <w:tcW w:type="dxa" w:w="61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completed</w:t>
            </w:r>
          </w:p>
        </w:tc>
      </w:tr>
      <w:tr>
        <w:trPr>
          <w:cantSplit/>
        </w:trPr>
        <w:tc>
          <w:tcPr>
            <w:tcW w:type="dxa" w:w="2309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特有结果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 video 路径</w:t>
            </w:r>
          </w:p>
        </w:tc>
        <w:tc>
          <w:tcPr>
            <w:tcW w:type="dxa" w:w="610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video_add_watermark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路径和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watermark_url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21 视频页面验收和现有问题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556"/>
        <w:gridCol w:w="2556"/>
        <w:gridCol w:w="2556"/>
        <w:gridCol w:w="2556"/>
      </w:tblGrid>
      <w:tr>
        <w:trPr>
          <w:cantSplit/>
          <w:tblHeader w:val="true"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等级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检查项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当前情况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1F4E79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高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时长输入范围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页面只设置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min=1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改为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min=4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max=15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step=1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分辨率选项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页面有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720p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1080p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，缺少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480p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增加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480p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画幅选项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页面有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16:9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9:16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、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1:1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增加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4:3</w:t>
            </w: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3:4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轮询状态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已按 5 秒查询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保持，增加明确的 progress 百分比显示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中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失败信息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已读取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error_message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同时保留任务 ID，便于平台排查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timeout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页面没有普通控件，可通过附加 JSON 设置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2F6FA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普通用户需要长任务控制时再增加</w:t>
            </w:r>
          </w:p>
        </w:tc>
      </w:tr>
      <w:tr>
        <w:trPr>
          <w:cantSplit/>
        </w:trPr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低</w:t>
            </w:r>
          </w:p>
        </w:tc>
        <w:tc>
          <w:tcPr>
            <w:tcW w:type="dxa" w:w="1221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参考素材模式</w:t>
            </w:r>
          </w:p>
        </w:tc>
        <w:tc>
          <w:tcPr>
            <w:tcW w:type="dxa" w:w="3357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 xml:space="preserve">页面目前只支持一个 </w:t>
            </w:r>
            <w:r>
              <w:rPr>
                <w:rFonts w:ascii="Consolas" w:hAnsi="Consolas" w:eastAsia="Consolas"/>
                <w:b w:val="0"/>
                <w:color w:val="17365D"/>
                <w:sz w:val="16"/>
                <w:shd w:fill="EEF3F8"/>
              </w:rPr>
              <w:t>first_frame</w:t>
            </w:r>
          </w:p>
        </w:tc>
        <w:tc>
          <w:tcPr>
            <w:tcW w:type="dxa" w:w="442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FFFFF"/>
          </w:tcPr>
          <w:p>
            <w:pPr>
              <w:spacing w:before="0" w:after="0" w:line="252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16"/>
              </w:rPr>
              <w:t>需要参考图、多素材、首尾帧时再扩展多文件和 role 选择</w:t>
            </w:r>
          </w:p>
        </w:tc>
      </w:tr>
    </w:tbl>
    <w:p>
      <w:pPr>
        <w:pStyle w:val="Heading2"/>
        <w:keepNext/>
        <w:spacing w:before="200" w:after="140"/>
      </w:pPr>
      <w:r>
        <w:rPr>
          <w:rFonts w:ascii="Microsoft YaHei" w:hAnsi="Microsoft YaHei" w:eastAsia="Microsoft YaHei"/>
          <w:b/>
          <w:color w:val="000000"/>
        </w:rPr>
        <w:t>22 视频测试复现</w:t>
      </w:r>
    </w:p>
    <w:p>
      <w:r>
        <w:rPr>
          <w:rFonts w:ascii="Microsoft YaHei" w:hAnsi="Microsoft YaHei" w:eastAsia="Microsoft YaHei"/>
          <w:b w:val="0"/>
          <w:color w:val="000000"/>
        </w:rPr>
        <w:t>只执行视频模型测试：</w:t>
      </w:r>
    </w:p>
    <w:p>
      <w:pPr>
        <w:spacing w:before="80" w:after="80" w:line="240" w:lineRule="auto"/>
        <w:ind w:left="259" w:right="115"/>
        <w:shd w:fill="F3F5F7"/>
      </w:pPr>
      <w:r>
        <w:rPr>
          <w:rFonts w:ascii="Consolas" w:hAnsi="Consolas" w:eastAsia="Consolas"/>
          <w:color w:val="202A35"/>
          <w:sz w:val="16"/>
        </w:rPr>
        <w:t>node test-shangtang-api.mjs --video-only</w:t>
      </w:r>
    </w:p>
    <w:p>
      <w:r>
        <w:rPr>
          <w:rFonts w:ascii="Microsoft YaHei" w:hAnsi="Microsoft YaHei" w:eastAsia="Microsoft YaHei"/>
          <w:b w:val="0"/>
          <w:color w:val="000000"/>
        </w:rPr>
        <w:t>该命令会创建两个真实视频任务并产生实际费用。脚本最多轮询 180 次，每次间隔 5 秒，单个任务最长等待约 15 分钟。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77777"/>
        <w:sz w:val="16"/>
      </w:rPr>
      <w:t xml:space="preserve">SenseAudio API 测试报告  第 </w:t>
      <w:fldChar w:fldCharType="begin"/>
      <w:instrText xml:space="preserve"> PAGE </w:instrText>
      <w:fldChar w:fldCharType="end"/>
    </w:r>
    <w:r>
      <w:rPr>
        <w:rFonts w:ascii="Microsoft YaHei" w:hAnsi="Microsoft YaHei" w:eastAsia="Microsoft YaHei"/>
        <w:color w:val="777777"/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0" w:lineRule="auto" w:after="10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senseaudio.cn/api-reference/introduction" TargetMode="External"/><Relationship Id="rId11" Type="http://schemas.openxmlformats.org/officeDocument/2006/relationships/hyperlink" Target="https://docs.senseaudio.cn/api-reference/endpoint/llm/chat" TargetMode="External"/><Relationship Id="rId12" Type="http://schemas.openxmlformats.org/officeDocument/2006/relationships/hyperlink" Target="https://docs.senseaudio.cn/api-reference/endpoint/image/sync" TargetMode="External"/><Relationship Id="rId13" Type="http://schemas.openxmlformats.org/officeDocument/2006/relationships/hyperlink" Target="https://docs.senseaudio.cn/api-reference/endpoint/models/list" TargetMode="External"/><Relationship Id="rId14" Type="http://schemas.openxmlformats.org/officeDocument/2006/relationships/hyperlink" Target="https://docs.senseaudio.cn/api-reference/endpoint/video/create" TargetMode="External"/><Relationship Id="rId15" Type="http://schemas.openxmlformats.org/officeDocument/2006/relationships/hyperlink" Target="https://docs.senseaudio.cn/api-reference/endpoint/video/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SenseAudio 文本 图像 视频 API 详细测试报告</dc:title>
  <dc:subject>文本 图片 视频模型接口与错误码测试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