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2970"/>
        </w:tabs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2266950" cy="5649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64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pos="2970"/>
        </w:tabs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JULIE WADDUP</w:t>
      </w:r>
    </w:p>
    <w:p w:rsidR="00000000" w:rsidDel="00000000" w:rsidP="00000000" w:rsidRDefault="00000000" w:rsidRPr="00000000" w14:paraId="00000003">
      <w:pPr>
        <w:pStyle w:val="Subtitle"/>
        <w:tabs>
          <w:tab w:val="left" w:pos="2320"/>
        </w:tabs>
        <w:jc w:val="left"/>
        <w:rPr>
          <w:b w:val="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2977"/>
        </w:tabs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5">
      <w:pPr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PERSONAL PROFILE: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have sixteen years’ experience in direct marketing and customer relationship management. I am extremely organised and my strengths include strategy planning and project management. I have extensive financial planning experience to generate significant revenue targets. I have excellent communication skills and excel in building relationships with colleagues and external agencies. I am confident in dealing with people at all levels and have experience managing people and leading teams.</w:t>
      </w:r>
    </w:p>
    <w:p w:rsidR="00000000" w:rsidDel="00000000" w:rsidP="00000000" w:rsidRDefault="00000000" w:rsidRPr="00000000" w14:paraId="00000007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  <w:sz w:val="21"/>
          <w:szCs w:val="21"/>
          <w:u w:val="single"/>
        </w:rPr>
      </w:pPr>
      <w:r w:rsidDel="00000000" w:rsidR="00000000" w:rsidRPr="00000000">
        <w:rPr>
          <w:b w:val="1"/>
          <w:i w:val="1"/>
          <w:sz w:val="21"/>
          <w:szCs w:val="21"/>
          <w:u w:val="single"/>
          <w:rtl w:val="0"/>
        </w:rPr>
        <w:t xml:space="preserve">EMPLOYMENT HISTORY: 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Senior Communications Strategist, Publicis Emil</w:t>
        <w:tab/>
        <w:t xml:space="preserve">            </w:t>
        <w:tab/>
        <w:tab/>
        <w:t xml:space="preserve">          September 2021 to present</w:t>
      </w:r>
    </w:p>
    <w:p w:rsidR="00000000" w:rsidDel="00000000" w:rsidP="00000000" w:rsidRDefault="00000000" w:rsidRPr="00000000" w14:paraId="0000000C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am currently working on the Mercedes-Benz account to support their customer communications strategy. My role includes responding to client briefs for model launches, newsletters and customer journey planning. I help shape the communication messages and advise on testing and best practice.</w:t>
      </w:r>
    </w:p>
    <w:p w:rsidR="00000000" w:rsidDel="00000000" w:rsidP="00000000" w:rsidRDefault="00000000" w:rsidRPr="00000000" w14:paraId="0000000E">
      <w:pPr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Marketing Consultant and Maternity leave </w:t>
        <w:tab/>
        <w:tab/>
        <w:tab/>
        <w:tab/>
        <w:tab/>
        <w:t xml:space="preserve">   May 2020 – August 2021</w:t>
      </w:r>
    </w:p>
    <w:p w:rsidR="00000000" w:rsidDel="00000000" w:rsidP="00000000" w:rsidRDefault="00000000" w:rsidRPr="00000000" w14:paraId="00000010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carried out short term assignments alongside having a child and taking time off for maternity leave. </w:t>
      </w:r>
    </w:p>
    <w:p w:rsidR="00000000" w:rsidDel="00000000" w:rsidP="00000000" w:rsidRDefault="00000000" w:rsidRPr="00000000" w14:paraId="00000012">
      <w:pPr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Senior CRM Manager, Gap Europe</w:t>
        <w:tab/>
        <w:tab/>
        <w:t xml:space="preserve">                         </w:t>
        <w:tab/>
        <w:t xml:space="preserve">               March 2019 – April 2020</w:t>
      </w:r>
    </w:p>
    <w:p w:rsidR="00000000" w:rsidDel="00000000" w:rsidP="00000000" w:rsidRDefault="00000000" w:rsidRPr="00000000" w14:paraId="00000014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worked at Gap in the marketing team. I managed the customer loyalty app in the UK, France and Italy as well as the emails in France and Italy. My role covered: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Ongoing development of the Gap+ loyalty app and managing the app agency Havas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Launching the app into the Outlet side of the business (end to end project management)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Setting up and delivering new trigger programmes to enhance customer spend and retention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Sourcing a new mobile push platform and working on the integration 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Providing monthly management presentations, dashboards and reports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Managing the CRM Executive and Content Co-ordinator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CRM Data Planner, Merkle</w:t>
        <w:tab/>
        <w:tab/>
        <w:tab/>
        <w:tab/>
        <w:tab/>
        <w:tab/>
        <w:t xml:space="preserve">         June 2017 - February 2019 </w:t>
      </w:r>
    </w:p>
    <w:p w:rsidR="00000000" w:rsidDel="00000000" w:rsidP="00000000" w:rsidRDefault="00000000" w:rsidRPr="00000000" w14:paraId="0000001E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worked on different accounts at Merkle as a marketing consultant and data planner. I supported Renault UK and worked on several tasks. They included: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Developing their CRM lifecycle programmes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Assisting on campaign reporting and customer insight projects (pen portraits)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Reviewing their acquisition/data capture opportunities 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Supporting campaign development and moving to Adobe Campaign 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My previous assignment was to work alongside the TUI UK CRM team. I supported the team by: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8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Trialling new customer acquisition initiatives to meet TUI’s database KPI targets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8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Creating new briefing documents and ways of working including a new contact strategy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8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Leading on developing the product email campaigns (Airways and Cruise)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8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Designing new email templates using best practice for personalisation and dynamic content</w:t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CRM Manager, Millennium Hotels and Resorts</w:t>
        <w:tab/>
        <w:tab/>
        <w:t xml:space="preserve">                     April 2014 - December 2016</w:t>
      </w:r>
    </w:p>
    <w:p w:rsidR="00000000" w:rsidDel="00000000" w:rsidP="00000000" w:rsidRDefault="00000000" w:rsidRPr="00000000" w14:paraId="0000002F">
      <w:pPr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Role responsibilities: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Writing and developing the CRM strategy for customers in the European region.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Planning and executing the email marketing campaigns, working closely with the Digital Marketing team on creative and message integration.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Managing the global email agency in terms of company requirements and cost control.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Communicating to the hotels the importance of data capture; monitoring email opt in levels monthly through league tables and incentive campaigns.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Managing the Database Assistants and supporting their development and growth within the team and carrying out their performance reviews.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Scoping out new partnerships and closed user group opportunities for promotions and packages.</w:t>
      </w:r>
    </w:p>
    <w:p w:rsidR="00000000" w:rsidDel="00000000" w:rsidP="00000000" w:rsidRDefault="00000000" w:rsidRPr="00000000" w14:paraId="00000037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Key achievements: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Being instrumental to develop a bespoke global CRM database to house all the regional data sources.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Leading the tender process to select and integrate a new global email service provider (IBM Marketing Cloud). Being the ‘Org Admin’ and setting up internal processes; work flow documents, templates, data queries and training guides.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Supporting the Loyalty programme transition in its re-launch and setting up all the email automation programmes.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Creating and developing a suite of IBM Cognos reports to be used by the regional teams.</w:t>
      </w:r>
    </w:p>
    <w:p w:rsidR="00000000" w:rsidDel="00000000" w:rsidP="00000000" w:rsidRDefault="00000000" w:rsidRPr="00000000" w14:paraId="0000003C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CRM Manager, thetrainline.com</w:t>
        <w:tab/>
        <w:tab/>
        <w:tab/>
        <w:tab/>
        <w:t xml:space="preserve"> September 2013 - April 2014 (Contract)</w:t>
      </w:r>
    </w:p>
    <w:p w:rsidR="00000000" w:rsidDel="00000000" w:rsidP="00000000" w:rsidRDefault="00000000" w:rsidRPr="00000000" w14:paraId="0000003E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Role responsibilities: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Managing the customer communications strategy and delivering marketing campaigns to generate incremental revenue.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Leading the segment led customer retention strategy and driving forward the development of multi-channel campaigns through Adobe Campaign.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Managing all email communication (newsletters and trigger emails) for 3 million customers.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Approving and developing the social media content for Facebook and Twitter. 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Tracking performance of CRM activity and monitoring metrics to report to senior management.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Managing the relationships with the external design and email creative agencies.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managing the CRM Executive and HTML Specialist by setting their weekly priorities and acting as a mentor to develop their skill set and knowledge.</w:t>
      </w:r>
    </w:p>
    <w:p w:rsidR="00000000" w:rsidDel="00000000" w:rsidP="00000000" w:rsidRDefault="00000000" w:rsidRPr="00000000" w14:paraId="00000047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Key achievements: 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Working with the Brand Manager and Database Analysts in a segmentation modelling project with Experian and using the learnings to test different marketing messages.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Refreshing the creative, copy and subject lines in all trigger emails including pre- journey, post journey and mobile app download messaging.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Planning and executing a series of Christmas campaigns using advanced personalisation based on transactional behaviour and seeing an increase in revenue by 10%.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Loyalty Marketing Manager, Wyndham Hotel Group             November 2011 - May 2013 (Contract)</w:t>
      </w:r>
    </w:p>
    <w:p w:rsidR="00000000" w:rsidDel="00000000" w:rsidP="00000000" w:rsidRDefault="00000000" w:rsidRPr="00000000" w14:paraId="0000004D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Role responsibilities: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Implementing large scale stay based promotions across on and offline channels to incentivise members to stay at Wyndham hotels worldwide.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Designing and developing all enrolment collateral for hotels including brochures, posters and pull up banners as well as testing new ideas to increase member enrolments like staff incentives.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Content management of the English and German regional Wyndham Rewards websites including integration with Brand campaigns and member offers.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Managing email communication to 500k EMEA members; writing briefs, liaising with email agency regarding testing and sign off.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Reporting and presenting to franchisees about the loyalty programme, member enrolments and programme enhancements.</w:t>
      </w:r>
    </w:p>
    <w:p w:rsidR="00000000" w:rsidDel="00000000" w:rsidP="00000000" w:rsidRDefault="00000000" w:rsidRPr="00000000" w14:paraId="00000054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Key achievements: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Meeting revenue targets of $25 million each year.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Exceeding the 100k annual enrolment target and keeping active rates above 40%.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Implementing major enhancements to the programme including; new regional websites in English and German, online account messages for members and a new elite member tier.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Integrating a new redemption platform to give members items to redeem their points towards.</w:t>
      </w:r>
    </w:p>
    <w:p w:rsidR="00000000" w:rsidDel="00000000" w:rsidP="00000000" w:rsidRDefault="00000000" w:rsidRPr="00000000" w14:paraId="00000059">
      <w:pPr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Direct Marketing Manager, Alzheimer’s Society               </w:t>
        <w:tab/>
        <w:t xml:space="preserve">                   June 2009 - November 2011</w:t>
      </w:r>
    </w:p>
    <w:p w:rsidR="00000000" w:rsidDel="00000000" w:rsidP="00000000" w:rsidRDefault="00000000" w:rsidRPr="00000000" w14:paraId="0000005B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Role responsibilities: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Writing the business plans each year to develop the supporter communications strategy and drawing up the budget with monthly forecasting across the year.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Managing £4.3 million income and £2 million expenditure budget with tight monitoring through out the year by producing monthly status reports.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Delivering over 30 supporter campaigns a year through a variety of channels including Direct Mail, Inserts, Door Drop, Telemarketing, Face to Face and Email.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Buying media for acquisition campaigns - including data lists and postcode areas and analysing the results for future campaign planning and LTV.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Managing and leading a team of three people and mentoring them on a regular basis to be supportive and encourage staff development.</w:t>
      </w:r>
    </w:p>
    <w:p w:rsidR="00000000" w:rsidDel="00000000" w:rsidP="00000000" w:rsidRDefault="00000000" w:rsidRPr="00000000" w14:paraId="00000062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Key achievements: 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Growing telemarketing to make it a viable acquisition channel for the organisation.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Working with the database team to integrate FastStats and develop a new data selection tool to help increase ROI on supporter cash appeals.  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Promoting sustainable income across the organisation to find new data sources and opportunities.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Direct Marketing Officer, Macmillan Cancer Support</w:t>
        <w:tab/>
        <w:tab/>
        <w:t xml:space="preserve">          January 2007 - June 2009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Role responsibilities: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Managing the high-volume Direct Mail (6 million items a year) and Door Drop campaigns (10 million items a year) from buying and making recommendations on data to briefing new creative ideas to signing off artwork and co-ordinating the printing and fulfilment.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Managing the Door to Door agency and devising materials for the fundraisers, carrying out regular training sessions, monitoring results, carrying out internal PR and handling complaints.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Working closely on the DM and Brand integrated campaign and assisting on the production of the DRTV ad including liaising with the case study and giving feedback on the creative.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Planning and managing the bi-annual Reactivation Telemarketing and DM campaigns by selecting data, briefing the agency, training callers, briefing copy writers and checking proofs.</w:t>
      </w:r>
    </w:p>
    <w:p w:rsidR="00000000" w:rsidDel="00000000" w:rsidP="00000000" w:rsidRDefault="00000000" w:rsidRPr="00000000" w14:paraId="0000006E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Key achievements: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Being instrumental in the success of Door to Door fundraising for the charity to bring on board a new demographic of supporters and signing up in total 10,000 new donors.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Setting up and growing telemarketing to make it a viable acquisition channel through sourcing data lists to pay per recruit methods.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Devising a new artwork to print process to eliminate any errors in the high-volume off-line campaigns including a laser enclosing brief for the printers to follow.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Marketing Assistant, Tommy’s, the baby charity</w:t>
        <w:tab/>
        <w:tab/>
        <w:tab/>
        <w:t xml:space="preserve">          June 2005 - January 2007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Role responsibilities: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Managing direct marketing appeals and telemarketing upgrade campaigns.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Writing copy and producing the monthly supporter newsletter. </w:t>
      </w:r>
    </w:p>
    <w:p w:rsidR="00000000" w:rsidDel="00000000" w:rsidP="00000000" w:rsidRDefault="00000000" w:rsidRPr="00000000" w14:paraId="00000079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Key achievements: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Developing new payroll giving materials and building relationships with payroll giving agencies.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Using market research projects and focus groups to inform future marketing strategies.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2268"/>
        </w:tabs>
        <w:jc w:val="both"/>
        <w:rPr>
          <w:i w:val="1"/>
          <w:sz w:val="21"/>
          <w:szCs w:val="21"/>
          <w:u w:val="single"/>
        </w:rPr>
      </w:pPr>
      <w:r w:rsidDel="00000000" w:rsidR="00000000" w:rsidRPr="00000000">
        <w:rPr>
          <w:b w:val="1"/>
          <w:i w:val="1"/>
          <w:sz w:val="21"/>
          <w:szCs w:val="21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sz w:val="21"/>
          <w:szCs w:val="21"/>
          <w:rtl w:val="0"/>
        </w:rPr>
        <w:t xml:space="preserve">March 2017 - May 2017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Introduction to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6"/>
        <w:tabs>
          <w:tab w:val="left" w:pos="2268"/>
        </w:tabs>
        <w:rPr>
          <w:sz w:val="21"/>
          <w:szCs w:val="21"/>
        </w:rPr>
      </w:pPr>
      <w:r w:rsidDel="00000000" w:rsidR="00000000" w:rsidRPr="00000000">
        <w:rPr>
          <w:b w:val="0"/>
          <w:sz w:val="21"/>
          <w:szCs w:val="21"/>
          <w:rtl w:val="0"/>
        </w:rPr>
        <w:t xml:space="preserve">January 2005 - December 2006</w:t>
        <w:tab/>
        <w:tab/>
      </w:r>
      <w:r w:rsidDel="00000000" w:rsidR="00000000" w:rsidRPr="00000000">
        <w:rPr>
          <w:sz w:val="21"/>
          <w:szCs w:val="21"/>
          <w:rtl w:val="0"/>
        </w:rPr>
        <w:t xml:space="preserve">CIM Professional Diploma in Marketing</w:t>
      </w:r>
    </w:p>
    <w:p w:rsidR="00000000" w:rsidDel="00000000" w:rsidP="00000000" w:rsidRDefault="00000000" w:rsidRPr="00000000" w14:paraId="00000080">
      <w:pPr>
        <w:tabs>
          <w:tab w:val="left" w:pos="2268"/>
        </w:tabs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September 2000 - July 2001</w:t>
        <w:tab/>
        <w:tab/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HNC Radio Broadcasting</w:t>
      </w:r>
      <w:r w:rsidDel="00000000" w:rsidR="00000000" w:rsidRPr="00000000">
        <w:rPr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81">
      <w:pPr>
        <w:tabs>
          <w:tab w:val="left" w:pos="2268"/>
        </w:tabs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September 1997 - June 2000</w:t>
        <w:tab/>
        <w:tab/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BA (Honours) Leisure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2268"/>
        </w:tabs>
        <w:jc w:val="both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September 1994 - June 1996</w:t>
        <w:tab/>
        <w:tab/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A level Media Studies, Physical Education and Dance</w:t>
      </w:r>
    </w:p>
    <w:p w:rsidR="00000000" w:rsidDel="00000000" w:rsidP="00000000" w:rsidRDefault="00000000" w:rsidRPr="00000000" w14:paraId="00000083">
      <w:pPr>
        <w:tabs>
          <w:tab w:val="left" w:pos="2268"/>
        </w:tabs>
        <w:ind w:left="3600" w:hanging="3600"/>
        <w:jc w:val="both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September 1991 - June 1994 </w:t>
        <w:tab/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GCSE’s – Maths, English Language &amp; Literature, </w:t>
      </w:r>
    </w:p>
    <w:p w:rsidR="00000000" w:rsidDel="00000000" w:rsidP="00000000" w:rsidRDefault="00000000" w:rsidRPr="00000000" w14:paraId="00000084">
      <w:pPr>
        <w:tabs>
          <w:tab w:val="left" w:pos="2268"/>
        </w:tabs>
        <w:ind w:left="3600" w:hanging="360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  <w:t xml:space="preserve">Double Science, French, Geography and History  </w:t>
      </w:r>
    </w:p>
    <w:sectPr>
      <w:pgSz w:h="15840" w:w="12240" w:orient="portrait"/>
      <w:pgMar w:bottom="1247" w:top="720" w:left="1247" w:right="1247" w:header="1729" w:footer="172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jc w:val="both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tabs>
        <w:tab w:val="left" w:pos="2552"/>
      </w:tabs>
      <w:ind w:left="2552"/>
    </w:pPr>
    <w:rPr>
      <w:i w:val="1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i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tabs>
        <w:tab w:val="left" w:pos="2268"/>
      </w:tabs>
      <w:jc w:val="both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pPr>
      <w:autoSpaceDE w:val="0"/>
      <w:autoSpaceDN w:val="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jc w:val="both"/>
      <w:outlineLvl w:val="0"/>
    </w:pPr>
    <w:rPr>
      <w:i w:val="1"/>
      <w:iCs w:val="1"/>
    </w:rPr>
  </w:style>
  <w:style w:type="paragraph" w:styleId="Heading2">
    <w:name w:val="heading 2"/>
    <w:basedOn w:val="Normal"/>
    <w:next w:val="Normal"/>
    <w:qFormat w:val="1"/>
    <w:pPr>
      <w:keepNext w:val="1"/>
      <w:jc w:val="both"/>
      <w:outlineLvl w:val="1"/>
    </w:pPr>
    <w:rPr>
      <w:b w:val="1"/>
      <w:bCs w:val="1"/>
    </w:rPr>
  </w:style>
  <w:style w:type="paragraph" w:styleId="Heading3">
    <w:name w:val="heading 3"/>
    <w:basedOn w:val="Normal"/>
    <w:next w:val="Normal"/>
    <w:qFormat w:val="1"/>
    <w:pPr>
      <w:keepNext w:val="1"/>
      <w:jc w:val="both"/>
      <w:outlineLvl w:val="2"/>
    </w:pPr>
    <w:rPr>
      <w:b w:val="1"/>
      <w:bCs w:val="1"/>
      <w:i w:val="1"/>
      <w:iCs w:val="1"/>
    </w:rPr>
  </w:style>
  <w:style w:type="paragraph" w:styleId="Heading4">
    <w:name w:val="heading 4"/>
    <w:basedOn w:val="Normal"/>
    <w:next w:val="Normal"/>
    <w:qFormat w:val="1"/>
    <w:pPr>
      <w:keepNext w:val="1"/>
      <w:tabs>
        <w:tab w:val="left" w:pos="2552"/>
      </w:tabs>
      <w:ind w:left="2552"/>
      <w:outlineLvl w:val="3"/>
    </w:pPr>
    <w:rPr>
      <w:i w:val="1"/>
      <w:iCs w:val="1"/>
      <w:szCs w:val="20"/>
    </w:rPr>
  </w:style>
  <w:style w:type="paragraph" w:styleId="Heading5">
    <w:name w:val="heading 5"/>
    <w:basedOn w:val="Normal"/>
    <w:next w:val="Normal"/>
    <w:qFormat w:val="1"/>
    <w:pPr>
      <w:keepNext w:val="1"/>
      <w:jc w:val="both"/>
      <w:outlineLvl w:val="4"/>
    </w:pPr>
    <w:rPr>
      <w:b w:val="1"/>
      <w:i w:val="1"/>
      <w:sz w:val="22"/>
    </w:rPr>
  </w:style>
  <w:style w:type="paragraph" w:styleId="Heading6">
    <w:name w:val="heading 6"/>
    <w:basedOn w:val="Normal"/>
    <w:next w:val="Normal"/>
    <w:qFormat w:val="1"/>
    <w:pPr>
      <w:keepNext w:val="1"/>
      <w:tabs>
        <w:tab w:val="left" w:pos="2268"/>
      </w:tabs>
      <w:jc w:val="both"/>
      <w:outlineLvl w:val="5"/>
    </w:pPr>
    <w:rPr>
      <w:b w:val="1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qFormat w:val="1"/>
    <w:pPr>
      <w:jc w:val="center"/>
    </w:pPr>
    <w:rPr>
      <w:b w:val="1"/>
      <w:bCs w:val="1"/>
      <w:sz w:val="36"/>
      <w:szCs w:val="36"/>
    </w:rPr>
  </w:style>
  <w:style w:type="paragraph" w:styleId="Subtitle">
    <w:name w:val="Subtitle"/>
    <w:basedOn w:val="Normal"/>
    <w:qFormat w:val="1"/>
    <w:pPr>
      <w:jc w:val="center"/>
    </w:pPr>
    <w:rPr>
      <w:b w:val="1"/>
      <w:bCs w:val="1"/>
      <w:sz w:val="32"/>
      <w:szCs w:val="32"/>
    </w:rPr>
  </w:style>
  <w:style w:type="paragraph" w:styleId="BodyText">
    <w:name w:val="Body Text"/>
    <w:basedOn w:val="Normal"/>
    <w:pPr>
      <w:jc w:val="both"/>
    </w:pPr>
  </w:style>
  <w:style w:type="paragraph" w:styleId="BodyTextIndent">
    <w:name w:val="Body Text Indent"/>
    <w:basedOn w:val="Normal"/>
    <w:pPr>
      <w:tabs>
        <w:tab w:val="left" w:pos="2552"/>
      </w:tabs>
      <w:jc w:val="both"/>
    </w:pPr>
    <w:rPr>
      <w:sz w:val="22"/>
      <w:szCs w:val="22"/>
    </w:rPr>
  </w:style>
  <w:style w:type="paragraph" w:styleId="BodyTextIndent2">
    <w:name w:val="Body Text Indent 2"/>
    <w:basedOn w:val="Normal"/>
    <w:pPr>
      <w:tabs>
        <w:tab w:val="left" w:pos="2552"/>
      </w:tabs>
      <w:ind w:left="2552"/>
    </w:pPr>
    <w:rPr>
      <w:sz w:val="22"/>
      <w:szCs w:val="22"/>
    </w:rPr>
  </w:style>
  <w:style w:type="paragraph" w:styleId="BodyTextIndent3">
    <w:name w:val="Body Text Indent 3"/>
    <w:basedOn w:val="Normal"/>
    <w:pPr>
      <w:tabs>
        <w:tab w:val="left" w:pos="0"/>
      </w:tabs>
      <w:ind w:left="2552" w:hanging="2552"/>
      <w:jc w:val="both"/>
    </w:pPr>
    <w:rPr>
      <w:sz w:val="22"/>
    </w:rPr>
  </w:style>
  <w:style w:type="paragraph" w:styleId="BodyText2">
    <w:name w:val="Body Text 2"/>
    <w:basedOn w:val="Normal"/>
    <w:pPr>
      <w:jc w:val="both"/>
    </w:pPr>
    <w:rPr>
      <w:bCs w:val="1"/>
      <w:sz w:val="22"/>
    </w:r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lJEWbSSyA7c8kdDTvGSBa/v0Zg==">AMUW2mXoGFwx7T6SzIUNdjeqkYasVaQnos3KBD21ncJIM5huX1V2HyFCgu9MoceMMbb+LVBo2Xs6BrFgzhI66+yoFGi9lXGzsZ7QGJszkA+62X73XFqMPfQ=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2021-10-04T12:58:00Z</dcterms:created>
  <dc:creator>Sallie Waddup</dc:creator>
</cp:coreProperties>
</file>