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1E98" w14:textId="77777777" w:rsidR="00276042" w:rsidRPr="00CB2DB7" w:rsidRDefault="00B210C3" w:rsidP="00CB2DB7">
      <w:pPr>
        <w:shd w:val="clear" w:color="auto" w:fill="D9E2F3"/>
        <w:tabs>
          <w:tab w:val="right" w:pos="11340"/>
        </w:tabs>
        <w:jc w:val="center"/>
        <w:rPr>
          <w:rFonts w:ascii="Palatino Linotype" w:hAnsi="Palatino Linotype"/>
          <w:smallCaps/>
          <w:color w:val="1F3864"/>
          <w:sz w:val="44"/>
          <w:szCs w:val="44"/>
        </w:rPr>
      </w:pPr>
      <w:r w:rsidRPr="00CB2DB7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wylie burt</w:t>
      </w:r>
    </w:p>
    <w:p w14:paraId="5093A986" w14:textId="2E4D4A78" w:rsidR="002F5DEB" w:rsidRPr="00CB2DB7" w:rsidRDefault="00B210C3" w:rsidP="00CB2DB7">
      <w:pPr>
        <w:shd w:val="clear" w:color="auto" w:fill="D9E2F3"/>
        <w:tabs>
          <w:tab w:val="right" w:pos="11340"/>
        </w:tabs>
        <w:jc w:val="center"/>
        <w:rPr>
          <w:rFonts w:ascii="Calibri" w:eastAsia="Calibri" w:hAnsi="Calibri" w:cs="Calibri"/>
          <w:iCs/>
          <w:color w:val="000000"/>
          <w:sz w:val="20"/>
          <w:szCs w:val="20"/>
        </w:rPr>
      </w:pPr>
      <w:r w:rsidRPr="00CB2DB7">
        <w:rPr>
          <w:rFonts w:ascii="Calibri" w:hAnsi="Calibri" w:cs="Calibri"/>
          <w:color w:val="000000"/>
          <w:sz w:val="20"/>
          <w:szCs w:val="20"/>
        </w:rPr>
        <w:t xml:space="preserve">Oakland, CA 94609 </w:t>
      </w:r>
      <w:r w:rsidR="005F0DA9" w:rsidRPr="00CB2DB7">
        <w:rPr>
          <w:rFonts w:ascii="Calibri" w:hAnsi="Calibri" w:cs="Calibri"/>
          <w:smallCaps/>
          <w:color w:val="000000"/>
          <w:sz w:val="20"/>
          <w:szCs w:val="20"/>
        </w:rPr>
        <w:t xml:space="preserve"> </w:t>
      </w:r>
      <w:r w:rsidR="0079338E" w:rsidRPr="00CB2DB7">
        <w:rPr>
          <w:rFonts w:ascii="Calibri" w:eastAsia="Calibri" w:hAnsi="Calibri" w:cs="Calibri"/>
          <w:iCs/>
          <w:color w:val="000000"/>
          <w:sz w:val="20"/>
          <w:szCs w:val="20"/>
        </w:rPr>
        <w:t>•</w:t>
      </w:r>
      <w:r w:rsidR="005F0DA9" w:rsidRPr="00CB2DB7"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r w:rsidR="0079338E" w:rsidRPr="00CB2DB7">
        <w:rPr>
          <w:rFonts w:ascii="Calibri" w:hAnsi="Calibri" w:cs="Calibri"/>
          <w:smallCaps/>
          <w:color w:val="000000"/>
          <w:sz w:val="20"/>
          <w:szCs w:val="20"/>
        </w:rPr>
        <w:t>(</w:t>
      </w:r>
      <w:r w:rsidRPr="00CB2DB7">
        <w:rPr>
          <w:rFonts w:ascii="Calibri" w:hAnsi="Calibri" w:cs="Calibri"/>
          <w:smallCaps/>
          <w:color w:val="000000"/>
          <w:sz w:val="20"/>
          <w:szCs w:val="20"/>
        </w:rPr>
        <w:t xml:space="preserve">734) 377.9954 </w:t>
      </w:r>
      <w:r w:rsidR="0079338E" w:rsidRPr="00CB2DB7">
        <w:rPr>
          <w:rFonts w:ascii="Calibri" w:eastAsia="Calibri" w:hAnsi="Calibri" w:cs="Calibri"/>
          <w:iCs/>
          <w:color w:val="000000"/>
          <w:sz w:val="20"/>
          <w:szCs w:val="20"/>
        </w:rPr>
        <w:t>•</w:t>
      </w:r>
      <w:r w:rsidR="00276042" w:rsidRPr="00CB2DB7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hyperlink r:id="rId8" w:history="1">
        <w:r w:rsidR="00991532" w:rsidRPr="001C0CD6">
          <w:rPr>
            <w:rStyle w:val="Hyperlink"/>
            <w:rFonts w:ascii="Calibri" w:eastAsia="Century Gothic" w:hAnsi="Calibri" w:cs="Calibri"/>
            <w:sz w:val="20"/>
            <w:szCs w:val="20"/>
          </w:rPr>
          <w:t>wburt2025@gmail.com</w:t>
        </w:r>
      </w:hyperlink>
      <w:r w:rsidR="00991532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r w:rsidRPr="00CB2DB7">
        <w:rPr>
          <w:rFonts w:ascii="Calibri" w:eastAsia="Calibri" w:hAnsi="Calibri" w:cs="Calibri"/>
          <w:iCs/>
          <w:color w:val="000000"/>
          <w:sz w:val="20"/>
          <w:szCs w:val="20"/>
        </w:rPr>
        <w:t xml:space="preserve">• LinkedIn: </w:t>
      </w:r>
      <w:hyperlink r:id="rId9" w:history="1">
        <w:r w:rsidRPr="00CB2DB7">
          <w:rPr>
            <w:rStyle w:val="Hyperlink"/>
            <w:rFonts w:ascii="Calibri" w:eastAsia="Calibri" w:hAnsi="Calibri" w:cs="Calibri"/>
            <w:iCs/>
            <w:sz w:val="20"/>
            <w:szCs w:val="20"/>
          </w:rPr>
          <w:t>wylie-burt</w:t>
        </w:r>
      </w:hyperlink>
      <w:r w:rsidR="00582304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r w:rsidR="00582304" w:rsidRPr="00CB2DB7">
        <w:rPr>
          <w:rFonts w:ascii="Calibri" w:eastAsia="Calibri" w:hAnsi="Calibri" w:cs="Calibri"/>
          <w:iCs/>
          <w:color w:val="000000"/>
          <w:sz w:val="20"/>
          <w:szCs w:val="20"/>
        </w:rPr>
        <w:t xml:space="preserve">• </w:t>
      </w:r>
      <w:r w:rsidR="00933E9C" w:rsidRPr="00582304">
        <w:rPr>
          <w:rFonts w:ascii="Calibri" w:eastAsia="Calibri" w:hAnsi="Calibri" w:cs="Calibri"/>
          <w:iCs/>
          <w:color w:val="000000"/>
          <w:sz w:val="20"/>
          <w:szCs w:val="20"/>
        </w:rPr>
        <w:t>Git</w:t>
      </w:r>
      <w:r w:rsidR="00582304" w:rsidRPr="00582304">
        <w:rPr>
          <w:rFonts w:ascii="Calibri" w:eastAsia="Calibri" w:hAnsi="Calibri" w:cs="Calibri"/>
          <w:iCs/>
          <w:color w:val="000000"/>
          <w:sz w:val="20"/>
          <w:szCs w:val="20"/>
        </w:rPr>
        <w:t>Hub</w:t>
      </w:r>
      <w:r w:rsidR="00582304">
        <w:rPr>
          <w:rFonts w:ascii="Calibri" w:eastAsia="Calibri" w:hAnsi="Calibri" w:cs="Calibri"/>
          <w:iCs/>
          <w:color w:val="000000"/>
          <w:sz w:val="20"/>
          <w:szCs w:val="20"/>
        </w:rPr>
        <w:t xml:space="preserve">: </w:t>
      </w:r>
      <w:hyperlink r:id="rId10" w:history="1">
        <w:r w:rsidR="00582304" w:rsidRPr="00487305">
          <w:rPr>
            <w:rStyle w:val="Hyperlink"/>
            <w:rFonts w:eastAsia="Calibri"/>
            <w:iCs/>
            <w:sz w:val="21"/>
            <w:szCs w:val="21"/>
          </w:rPr>
          <w:t>wylieburt.github.io</w:t>
        </w:r>
      </w:hyperlink>
    </w:p>
    <w:p w14:paraId="4BDB60A1" w14:textId="77777777" w:rsidR="00C724B9" w:rsidRPr="00CB2DB7" w:rsidRDefault="00C724B9" w:rsidP="00CB2DB7">
      <w:pPr>
        <w:shd w:val="clear" w:color="auto" w:fill="D9E2F3"/>
        <w:tabs>
          <w:tab w:val="right" w:pos="11340"/>
        </w:tabs>
        <w:spacing w:line="100" w:lineRule="exact"/>
        <w:jc w:val="center"/>
        <w:rPr>
          <w:smallCaps/>
          <w:color w:val="000000"/>
          <w:sz w:val="20"/>
          <w:szCs w:val="20"/>
        </w:rPr>
      </w:pPr>
    </w:p>
    <w:p w14:paraId="683EFDE4" w14:textId="77777777" w:rsidR="00F0747A" w:rsidRDefault="00F0747A" w:rsidP="00F0747A">
      <w:pPr>
        <w:pStyle w:val="Heading3"/>
        <w:spacing w:before="0"/>
        <w:textAlignment w:val="baseline"/>
        <w:rPr>
          <w:rFonts w:ascii="Roboto" w:hAnsi="Roboto"/>
          <w:color w:val="333333"/>
        </w:rPr>
      </w:pPr>
    </w:p>
    <w:p w14:paraId="1407BFAD" w14:textId="77777777" w:rsidR="00F0747A" w:rsidRDefault="00F0747A" w:rsidP="00F0747A">
      <w:pPr>
        <w:pStyle w:val="Heading3"/>
        <w:spacing w:before="0"/>
        <w:textAlignment w:val="baseline"/>
        <w:rPr>
          <w:rFonts w:ascii="Roboto" w:hAnsi="Roboto"/>
          <w:color w:val="333333"/>
        </w:rPr>
      </w:pPr>
    </w:p>
    <w:p w14:paraId="0FFF15DE" w14:textId="569F401A" w:rsidR="00F0747A" w:rsidRPr="00F0747A" w:rsidRDefault="00795951" w:rsidP="00F0747A">
      <w:pPr>
        <w:pStyle w:val="Heading3"/>
        <w:spacing w:before="0"/>
        <w:jc w:val="center"/>
        <w:textAlignment w:val="baseline"/>
        <w:rPr>
          <w:rFonts w:ascii="Palatino Linotype" w:hAnsi="Palatino Linotype"/>
          <w:smallCaps/>
          <w:color w:val="1F3864"/>
          <w:spacing w:val="20"/>
          <w:sz w:val="44"/>
          <w:szCs w:val="44"/>
        </w:rPr>
      </w:pPr>
      <w:r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Data Science</w:t>
      </w:r>
      <w:r w:rsidR="00561AA8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 xml:space="preserve"> </w:t>
      </w:r>
      <w:r w:rsidR="006B619D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Manager</w:t>
      </w:r>
    </w:p>
    <w:p w14:paraId="62B00979" w14:textId="77777777" w:rsidR="00F0747A" w:rsidRDefault="00F0747A" w:rsidP="00F0747A"/>
    <w:p w14:paraId="609F4732" w14:textId="77777777" w:rsidR="00F0747A" w:rsidRPr="00F0747A" w:rsidRDefault="00F0747A" w:rsidP="00F0747A"/>
    <w:p w14:paraId="1D0FB42B" w14:textId="4086034C" w:rsidR="003D3EB7" w:rsidRPr="00CB2DB7" w:rsidRDefault="006F270C" w:rsidP="00CB2DB7">
      <w:pPr>
        <w:shd w:val="clear" w:color="auto" w:fill="1F3864"/>
        <w:jc w:val="center"/>
        <w:rPr>
          <w:rFonts w:ascii="Palatino Linotype" w:hAnsi="Palatino Linotype" w:cs="Calibri"/>
          <w:i/>
          <w:iCs/>
          <w:color w:val="FFFFFF"/>
          <w:sz w:val="22"/>
          <w:szCs w:val="22"/>
        </w:rPr>
      </w:pP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Develop and Execute </w:t>
      </w:r>
      <w:r w:rsidR="00C30805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>Innovative</w:t>
      </w: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 </w:t>
      </w:r>
      <w:r w:rsidR="00C724B9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>Products and Services</w:t>
      </w: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 </w:t>
      </w:r>
      <w:r w:rsidR="003D3EB7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>that Optimize Performance &amp; Boost Customer Satisfaction</w:t>
      </w:r>
    </w:p>
    <w:p w14:paraId="7E7F98AE" w14:textId="77777777" w:rsidR="005D1C6A" w:rsidRPr="00CB2DB7" w:rsidRDefault="005D1C6A" w:rsidP="00C3080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D2D2D"/>
          <w:sz w:val="20"/>
          <w:szCs w:val="20"/>
        </w:rPr>
      </w:pPr>
    </w:p>
    <w:p w14:paraId="00113ADC" w14:textId="5F08D6CE" w:rsidR="006A2249" w:rsidRPr="00CB2DB7" w:rsidRDefault="00C724B9" w:rsidP="00C724B9">
      <w:pPr>
        <w:pStyle w:val="p1"/>
        <w:jc w:val="center"/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color w:val="2D2D2D"/>
          <w:sz w:val="20"/>
          <w:szCs w:val="20"/>
        </w:rPr>
        <w:t>Astute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leader</w:t>
      </w:r>
      <w:r w:rsidR="001F5057">
        <w:rPr>
          <w:rFonts w:ascii="Calibri" w:hAnsi="Calibri" w:cs="Calibri"/>
          <w:color w:val="000000"/>
          <w:sz w:val="20"/>
          <w:szCs w:val="20"/>
        </w:rPr>
        <w:t xml:space="preserve"> who bridges the generational gaps, mentors emerging talent, and guides </w:t>
      </w:r>
      <w:r w:rsidR="001D5298">
        <w:rPr>
          <w:rFonts w:ascii="Calibri" w:hAnsi="Calibri" w:cs="Calibri"/>
          <w:color w:val="000000"/>
          <w:sz w:val="20"/>
          <w:szCs w:val="20"/>
        </w:rPr>
        <w:t>organizational evolution across business cycles.</w:t>
      </w:r>
      <w:r w:rsidR="007F6D6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F6D6C">
        <w:rPr>
          <w:rFonts w:ascii="Calibri" w:hAnsi="Calibri" w:cs="Calibri"/>
          <w:color w:val="000000"/>
          <w:sz w:val="20"/>
          <w:szCs w:val="20"/>
        </w:rPr>
        <w:t xml:space="preserve">Unique </w:t>
      </w:r>
      <w:r w:rsidR="00791010">
        <w:rPr>
          <w:rFonts w:ascii="Calibri" w:hAnsi="Calibri" w:cs="Calibri"/>
          <w:color w:val="000000"/>
          <w:sz w:val="20"/>
          <w:szCs w:val="20"/>
        </w:rPr>
        <w:t xml:space="preserve">pattern recognition capabilities and capacity to anticipate </w:t>
      </w:r>
      <w:r w:rsidR="00D0541F">
        <w:rPr>
          <w:rFonts w:ascii="Calibri" w:hAnsi="Calibri" w:cs="Calibri"/>
          <w:color w:val="000000"/>
          <w:sz w:val="20"/>
          <w:szCs w:val="20"/>
        </w:rPr>
        <w:t xml:space="preserve">challenges before they occur – capabilities that come only with extensive experience. 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B2DB7">
        <w:rPr>
          <w:rFonts w:ascii="Calibri" w:hAnsi="Calibri" w:cs="Calibri"/>
          <w:color w:val="2D2D2D"/>
          <w:sz w:val="20"/>
          <w:szCs w:val="20"/>
        </w:rPr>
        <w:t xml:space="preserve">strategic mindset to </w:t>
      </w:r>
      <w:r w:rsidRPr="00CB2DB7">
        <w:rPr>
          <w:rFonts w:ascii="Calibri" w:hAnsi="Calibri" w:cs="Calibri"/>
          <w:sz w:val="20"/>
          <w:szCs w:val="20"/>
          <w:shd w:val="clear" w:color="auto" w:fill="FFFFFF"/>
        </w:rPr>
        <w:t xml:space="preserve">govern and </w:t>
      </w:r>
      <w:r w:rsidRPr="00CB2DB7">
        <w:rPr>
          <w:rFonts w:ascii="Calibri" w:hAnsi="Calibri" w:cs="Calibri"/>
          <w:color w:val="2D2D2D"/>
          <w:sz w:val="20"/>
          <w:szCs w:val="20"/>
        </w:rPr>
        <w:t xml:space="preserve">manage </w:t>
      </w:r>
      <w:r w:rsidR="00E73586">
        <w:rPr>
          <w:rFonts w:ascii="Calibri" w:hAnsi="Calibri" w:cs="Calibri"/>
          <w:color w:val="2D2D2D"/>
          <w:sz w:val="20"/>
          <w:szCs w:val="20"/>
        </w:rPr>
        <w:t xml:space="preserve">multiple </w:t>
      </w:r>
      <w:r w:rsidRPr="00CB2DB7">
        <w:rPr>
          <w:rFonts w:ascii="Calibri" w:hAnsi="Calibri" w:cs="Calibri"/>
          <w:color w:val="2D2D2D"/>
          <w:sz w:val="20"/>
          <w:szCs w:val="20"/>
        </w:rPr>
        <w:t>large-scale, multimillion-dollar programs.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 xml:space="preserve"> </w:t>
      </w:r>
      <w:r w:rsidR="004164AB">
        <w:rPr>
          <w:rStyle w:val="s1"/>
          <w:rFonts w:ascii="Calibri" w:hAnsi="Calibri" w:cs="Calibri"/>
          <w:sz w:val="20"/>
          <w:szCs w:val="20"/>
        </w:rPr>
        <w:t xml:space="preserve">Grown with the industry </w:t>
      </w:r>
      <w:r w:rsidR="00E84093">
        <w:rPr>
          <w:rStyle w:val="s1"/>
          <w:rFonts w:ascii="Calibri" w:hAnsi="Calibri" w:cs="Calibri"/>
          <w:sz w:val="20"/>
          <w:szCs w:val="20"/>
        </w:rPr>
        <w:t xml:space="preserve">as </w:t>
      </w:r>
      <w:r w:rsidR="00E84093">
        <w:rPr>
          <w:rFonts w:ascii="Calibri" w:hAnsi="Calibri" w:cs="Calibri"/>
          <w:sz w:val="20"/>
          <w:szCs w:val="20"/>
        </w:rPr>
        <w:t>d</w:t>
      </w:r>
      <w:r w:rsidR="006E49D0">
        <w:rPr>
          <w:rFonts w:ascii="Calibri" w:hAnsi="Calibri" w:cs="Calibri"/>
          <w:sz w:val="20"/>
          <w:szCs w:val="20"/>
        </w:rPr>
        <w:t xml:space="preserve">emonstrated </w:t>
      </w:r>
      <w:r w:rsidR="00E84093">
        <w:rPr>
          <w:rFonts w:ascii="Calibri" w:hAnsi="Calibri" w:cs="Calibri"/>
          <w:sz w:val="20"/>
          <w:szCs w:val="20"/>
        </w:rPr>
        <w:t xml:space="preserve">by </w:t>
      </w:r>
      <w:r w:rsidR="006E49D0">
        <w:rPr>
          <w:rFonts w:ascii="Calibri" w:hAnsi="Calibri" w:cs="Calibri"/>
          <w:sz w:val="20"/>
          <w:szCs w:val="20"/>
        </w:rPr>
        <w:t xml:space="preserve">recent career evolution through </w:t>
      </w:r>
      <w:r w:rsidR="00894892">
        <w:rPr>
          <w:rFonts w:ascii="Calibri" w:hAnsi="Calibri" w:cs="Calibri"/>
          <w:sz w:val="20"/>
          <w:szCs w:val="20"/>
        </w:rPr>
        <w:t xml:space="preserve">Agile and AI integration efforts with </w:t>
      </w:r>
      <w:r w:rsidR="004164AB">
        <w:rPr>
          <w:rFonts w:ascii="Calibri" w:hAnsi="Calibri" w:cs="Calibri"/>
          <w:sz w:val="20"/>
          <w:szCs w:val="20"/>
        </w:rPr>
        <w:t>adaptation to contemporary business practices.</w:t>
      </w:r>
      <w:r w:rsidR="006A2249" w:rsidRPr="00CB2DB7">
        <w:rPr>
          <w:rFonts w:ascii="Calibri" w:hAnsi="Calibri" w:cs="Calibri"/>
          <w:sz w:val="20"/>
          <w:szCs w:val="20"/>
          <w:lang w:eastAsia="ja-JP"/>
        </w:rPr>
        <w:t> </w:t>
      </w:r>
    </w:p>
    <w:p w14:paraId="300BAFC3" w14:textId="77777777" w:rsidR="00955E7F" w:rsidRPr="00CB2DB7" w:rsidRDefault="00955E7F" w:rsidP="00C724B9">
      <w:pPr>
        <w:pStyle w:val="p1"/>
        <w:spacing w:line="180" w:lineRule="exact"/>
        <w:rPr>
          <w:rFonts w:ascii="Calibri" w:hAnsi="Calibri" w:cs="Calibri"/>
          <w:sz w:val="20"/>
          <w:szCs w:val="20"/>
        </w:rPr>
      </w:pPr>
    </w:p>
    <w:p w14:paraId="4B629B44" w14:textId="77777777" w:rsidR="00C30805" w:rsidRPr="00CB2DB7" w:rsidRDefault="00C30805" w:rsidP="00C724B9">
      <w:pPr>
        <w:spacing w:after="180"/>
        <w:jc w:val="center"/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</w:pPr>
      <w:r w:rsidRPr="00CB2DB7"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  <w:t>REPRESENTATIVE VALUE AND IMPACT</w:t>
      </w:r>
    </w:p>
    <w:p w14:paraId="20EB5580" w14:textId="0329D6F0" w:rsidR="00C724B9" w:rsidRPr="00CB2DB7" w:rsidRDefault="006A2249" w:rsidP="004E31DF">
      <w:pPr>
        <w:pStyle w:val="ListParagraph"/>
        <w:numPr>
          <w:ilvl w:val="0"/>
          <w:numId w:val="10"/>
        </w:numPr>
        <w:snapToGrid w:val="0"/>
        <w:spacing w:after="100"/>
        <w:contextualSpacing w:val="0"/>
        <w:rPr>
          <w:rStyle w:val="s1"/>
          <w:rFonts w:ascii="Calibri" w:hAnsi="Calibri" w:cs="Calibri"/>
          <w:sz w:val="20"/>
          <w:szCs w:val="20"/>
        </w:rPr>
      </w:pPr>
      <w:r w:rsidRPr="00CB2DB7">
        <w:rPr>
          <w:rStyle w:val="s1"/>
          <w:rFonts w:ascii="Calibri" w:hAnsi="Calibri" w:cs="Calibri"/>
          <w:b/>
          <w:bCs/>
          <w:sz w:val="20"/>
          <w:szCs w:val="20"/>
        </w:rPr>
        <w:t>Global Product Expansion:</w:t>
      </w:r>
      <w:r w:rsidRPr="00CB2DB7">
        <w:rPr>
          <w:rStyle w:val="s1"/>
          <w:rFonts w:ascii="Calibri" w:hAnsi="Calibri" w:cs="Calibri"/>
          <w:sz w:val="20"/>
          <w:szCs w:val="20"/>
        </w:rPr>
        <w:t xml:space="preserve"> </w:t>
      </w:r>
      <w:r w:rsidRPr="00CB2DB7">
        <w:rPr>
          <w:rFonts w:ascii="Calibri" w:hAnsi="Calibri" w:cs="Calibri"/>
          <w:sz w:val="20"/>
          <w:szCs w:val="20"/>
        </w:rPr>
        <w:t xml:space="preserve">Lead expansion programs </w:t>
      </w:r>
      <w:r w:rsidR="00C724B9" w:rsidRPr="00CB2DB7">
        <w:rPr>
          <w:rFonts w:ascii="Calibri" w:hAnsi="Calibri" w:cs="Calibri"/>
          <w:sz w:val="20"/>
          <w:szCs w:val="20"/>
        </w:rPr>
        <w:t>into new global</w:t>
      </w:r>
      <w:r w:rsidRPr="00CB2DB7">
        <w:rPr>
          <w:rFonts w:ascii="Calibri" w:hAnsi="Calibri" w:cs="Calibri"/>
          <w:sz w:val="20"/>
          <w:szCs w:val="20"/>
        </w:rPr>
        <w:t xml:space="preserve"> markets</w:t>
      </w:r>
      <w:r w:rsidR="00C724B9" w:rsidRPr="00CB2DB7">
        <w:rPr>
          <w:rFonts w:ascii="Calibri" w:hAnsi="Calibri" w:cs="Calibri"/>
          <w:sz w:val="20"/>
          <w:szCs w:val="20"/>
        </w:rPr>
        <w:t xml:space="preserve">, driving exponential revenue growth.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D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>irected the end-to-end implementation</w:t>
      </w:r>
      <w:r w:rsidR="003B27A8">
        <w:rPr>
          <w:rStyle w:val="s1"/>
          <w:rFonts w:ascii="Calibri" w:hAnsi="Calibri" w:cs="Calibri"/>
          <w:sz w:val="20"/>
          <w:szCs w:val="20"/>
        </w:rPr>
        <w:t xml:space="preserve"> and </w:t>
      </w:r>
      <w:r w:rsidR="00486237">
        <w:rPr>
          <w:rStyle w:val="s1"/>
          <w:rFonts w:ascii="Calibri" w:hAnsi="Calibri" w:cs="Calibri"/>
          <w:sz w:val="20"/>
          <w:szCs w:val="20"/>
        </w:rPr>
        <w:t>maintenance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 xml:space="preserve">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of the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 OnStar telematics product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 xml:space="preserve">into 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>Europe, China, South America, and the Middle East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.</w:t>
      </w:r>
    </w:p>
    <w:p w14:paraId="7F3BC226" w14:textId="77777777" w:rsidR="00C724B9" w:rsidRPr="00CB2DB7" w:rsidRDefault="006A2249" w:rsidP="004E31DF">
      <w:pPr>
        <w:pStyle w:val="ListParagraph"/>
        <w:numPr>
          <w:ilvl w:val="0"/>
          <w:numId w:val="10"/>
        </w:numPr>
        <w:snapToGrid w:val="0"/>
        <w:spacing w:after="100"/>
        <w:contextualSpacing w:val="0"/>
        <w:rPr>
          <w:rFonts w:ascii="Calibri" w:hAnsi="Calibri" w:cs="Calibri"/>
          <w:sz w:val="20"/>
          <w:szCs w:val="20"/>
        </w:rPr>
      </w:pPr>
      <w:r w:rsidRPr="00CB2DB7">
        <w:rPr>
          <w:rStyle w:val="s1"/>
          <w:rFonts w:ascii="Calibri" w:hAnsi="Calibri" w:cs="Calibri"/>
          <w:b/>
          <w:bCs/>
          <w:sz w:val="20"/>
          <w:szCs w:val="20"/>
        </w:rPr>
        <w:t>Product Innovation</w:t>
      </w:r>
      <w:r w:rsidR="00C724B9" w:rsidRPr="00CB2DB7">
        <w:rPr>
          <w:rStyle w:val="s1"/>
          <w:rFonts w:ascii="Calibri" w:hAnsi="Calibri" w:cs="Calibri"/>
          <w:b/>
          <w:bCs/>
          <w:sz w:val="20"/>
          <w:szCs w:val="20"/>
        </w:rPr>
        <w:t>: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 xml:space="preserve"> Spearhead full product lifecycle of transformative telematics solutions resulting in 7 patents throughout career. Within the OnStar platform, introduced 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>ML and statistical analysis algorithms to collet EV and ICE vehicles data, launched an Energy Assist mobile app, GM mobile app, and self-service ecommerce websites, and established SaaS fleet management for rental companies.</w:t>
      </w:r>
    </w:p>
    <w:p w14:paraId="64FBA21D" w14:textId="0C98381B" w:rsidR="007917B8" w:rsidRPr="007917B8" w:rsidRDefault="00C724B9" w:rsidP="00163C6E">
      <w:pPr>
        <w:pStyle w:val="ListParagraph"/>
        <w:numPr>
          <w:ilvl w:val="0"/>
          <w:numId w:val="10"/>
        </w:numPr>
        <w:rPr>
          <w:rFonts w:ascii="Calibri" w:hAnsi="Calibri" w:cs="Calibri"/>
          <w:b/>
          <w:smallCaps/>
          <w:color w:val="1F3864"/>
          <w:sz w:val="20"/>
          <w:szCs w:val="20"/>
        </w:rPr>
      </w:pPr>
      <w:r w:rsidRPr="00CB2DB7">
        <w:rPr>
          <w:rFonts w:ascii="Calibri" w:hAnsi="Calibri" w:cs="Calibri"/>
          <w:b/>
          <w:bCs/>
          <w:sz w:val="20"/>
          <w:szCs w:val="20"/>
        </w:rPr>
        <w:t xml:space="preserve">Lean Program Management: </w:t>
      </w:r>
      <w:r w:rsidRPr="00CB2DB7">
        <w:rPr>
          <w:rFonts w:ascii="Calibri" w:hAnsi="Calibri" w:cs="Calibri"/>
          <w:sz w:val="20"/>
          <w:szCs w:val="20"/>
        </w:rPr>
        <w:t>E</w:t>
      </w:r>
      <w:r w:rsidR="006A2249" w:rsidRPr="00CB2DB7">
        <w:rPr>
          <w:rFonts w:ascii="Calibri" w:hAnsi="Calibri" w:cs="Calibri"/>
          <w:sz w:val="20"/>
          <w:szCs w:val="20"/>
        </w:rPr>
        <w:t>stablish and scal</w:t>
      </w:r>
      <w:r w:rsidRPr="00CB2DB7">
        <w:rPr>
          <w:rFonts w:ascii="Calibri" w:hAnsi="Calibri" w:cs="Calibri"/>
          <w:sz w:val="20"/>
          <w:szCs w:val="20"/>
        </w:rPr>
        <w:t>e</w:t>
      </w:r>
      <w:r w:rsidR="006A2249" w:rsidRPr="00CB2DB7">
        <w:rPr>
          <w:rFonts w:ascii="Calibri" w:hAnsi="Calibri" w:cs="Calibri"/>
          <w:sz w:val="20"/>
          <w:szCs w:val="20"/>
        </w:rPr>
        <w:t xml:space="preserve"> technical pro</w:t>
      </w:r>
      <w:r w:rsidRPr="00CB2DB7">
        <w:rPr>
          <w:rFonts w:ascii="Calibri" w:hAnsi="Calibri" w:cs="Calibri"/>
          <w:sz w:val="20"/>
          <w:szCs w:val="20"/>
        </w:rPr>
        <w:t>gram</w:t>
      </w:r>
      <w:r w:rsidR="006A2249" w:rsidRPr="00CB2DB7">
        <w:rPr>
          <w:rFonts w:ascii="Calibri" w:hAnsi="Calibri" w:cs="Calibri"/>
          <w:sz w:val="20"/>
          <w:szCs w:val="20"/>
        </w:rPr>
        <w:t xml:space="preserve"> management best practices </w:t>
      </w:r>
      <w:r w:rsidRPr="00CB2DB7">
        <w:rPr>
          <w:rFonts w:ascii="Calibri" w:hAnsi="Calibri" w:cs="Calibri"/>
          <w:sz w:val="20"/>
          <w:szCs w:val="20"/>
          <w:lang w:eastAsia="ja-JP"/>
        </w:rPr>
        <w:t>within a Scaled Agile Framework drawing on experience in Scrum and Agile development.</w:t>
      </w:r>
      <w:r w:rsidRPr="00CB2DB7">
        <w:rPr>
          <w:rFonts w:ascii="Calibri" w:hAnsi="Calibri" w:cs="Calibri"/>
          <w:sz w:val="20"/>
          <w:szCs w:val="20"/>
        </w:rPr>
        <w:t xml:space="preserve">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Introduced a software development factory at GM that aligned and advanced development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productivity and </w:t>
      </w:r>
      <w:r w:rsidR="005B1A60" w:rsidRPr="00CB2DB7">
        <w:rPr>
          <w:rFonts w:ascii="Calibri" w:hAnsi="Calibri" w:cs="Calibri"/>
          <w:color w:val="000000"/>
          <w:sz w:val="20"/>
          <w:szCs w:val="20"/>
        </w:rPr>
        <w:t>quality and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maximized return on investment.</w:t>
      </w:r>
    </w:p>
    <w:p w14:paraId="6EA0F34D" w14:textId="77777777" w:rsidR="007917B8" w:rsidRPr="007917B8" w:rsidRDefault="007917B8" w:rsidP="007917B8">
      <w:pPr>
        <w:pStyle w:val="NormalWeb"/>
        <w:spacing w:before="0" w:beforeAutospacing="0" w:after="0" w:afterAutospacing="0" w:line="180" w:lineRule="exact"/>
        <w:ind w:left="720"/>
        <w:rPr>
          <w:rFonts w:ascii="Calibri" w:hAnsi="Calibri" w:cs="Calibri"/>
          <w:sz w:val="21"/>
          <w:szCs w:val="21"/>
        </w:rPr>
      </w:pPr>
    </w:p>
    <w:p w14:paraId="5AF5847C" w14:textId="1C22659D" w:rsidR="007917B8" w:rsidRPr="00C35F29" w:rsidRDefault="007917B8" w:rsidP="007917B8">
      <w:pPr>
        <w:pStyle w:val="NormalWeb"/>
        <w:numPr>
          <w:ilvl w:val="0"/>
          <w:numId w:val="10"/>
        </w:numPr>
        <w:spacing w:before="0" w:beforeAutospacing="0" w:after="0" w:afterAutospacing="0" w:line="180" w:lineRule="exac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Data Science and Machine Learning </w:t>
      </w:r>
      <w:r w:rsidRPr="00C35F29">
        <w:rPr>
          <w:rFonts w:ascii="Calibri" w:hAnsi="Calibri" w:cs="Calibri"/>
          <w:sz w:val="21"/>
          <w:szCs w:val="21"/>
        </w:rPr>
        <w:t>projects aimed at building and training models to make predictions.</w:t>
      </w:r>
    </w:p>
    <w:p w14:paraId="6A76DDA5" w14:textId="08344609" w:rsidR="007917B8" w:rsidRPr="007917B8" w:rsidRDefault="00933E9C" w:rsidP="00933E9C">
      <w:pPr>
        <w:pStyle w:val="ListParagraph"/>
        <w:numPr>
          <w:ilvl w:val="1"/>
          <w:numId w:val="10"/>
        </w:numPr>
        <w:rPr>
          <w:rFonts w:ascii="Calibri" w:hAnsi="Calibri" w:cs="Calibri"/>
          <w:b/>
          <w:smallCaps/>
          <w:color w:val="1F3864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 portfolio of mini projects can be found on my GitHub Page: </w:t>
      </w:r>
      <w:hyperlink r:id="rId11" w:history="1">
        <w:r w:rsidRPr="00255905">
          <w:rPr>
            <w:rStyle w:val="Hyperlink"/>
            <w:rFonts w:eastAsia="Calibri"/>
            <w:iCs/>
            <w:sz w:val="21"/>
            <w:szCs w:val="21"/>
          </w:rPr>
          <w:t>wylieburt.github.io</w:t>
        </w:r>
      </w:hyperlink>
    </w:p>
    <w:p w14:paraId="7832A870" w14:textId="77777777" w:rsidR="00C724B9" w:rsidRPr="00CB2DB7" w:rsidRDefault="00C724B9" w:rsidP="00C724B9">
      <w:pPr>
        <w:pStyle w:val="ListParagraph"/>
        <w:rPr>
          <w:rFonts w:ascii="Calibri" w:hAnsi="Calibri" w:cs="Calibri"/>
          <w:b/>
          <w:smallCaps/>
          <w:color w:val="1F3864"/>
          <w:sz w:val="20"/>
          <w:szCs w:val="20"/>
        </w:rPr>
      </w:pPr>
    </w:p>
    <w:p w14:paraId="4A74C81F" w14:textId="77777777" w:rsidR="00C724B9" w:rsidRDefault="001105F0" w:rsidP="006A2249">
      <w:pPr>
        <w:shd w:val="clear" w:color="auto" w:fill="DBE5F1"/>
        <w:jc w:val="center"/>
        <w:rPr>
          <w:rFonts w:ascii="Calibri" w:eastAsia="Calibri" w:hAnsi="Calibri"/>
          <w:bCs/>
          <w:sz w:val="20"/>
          <w:szCs w:val="20"/>
        </w:rPr>
      </w:pPr>
      <w:r w:rsidRPr="00CB2DB7">
        <w:rPr>
          <w:rFonts w:ascii="Calibri" w:eastAsia="Calibri" w:hAnsi="Calibri"/>
          <w:b/>
          <w:color w:val="44546A"/>
          <w:sz w:val="20"/>
          <w:szCs w:val="20"/>
        </w:rPr>
        <w:t>Key Strengths:</w:t>
      </w:r>
      <w:r w:rsidRPr="00CB2DB7">
        <w:rPr>
          <w:rFonts w:ascii="Calibri" w:eastAsia="Calibri" w:hAnsi="Calibri"/>
          <w:bCs/>
          <w:color w:val="44546A"/>
          <w:sz w:val="20"/>
          <w:szCs w:val="20"/>
        </w:rPr>
        <w:t xml:space="preserve"> </w:t>
      </w:r>
      <w:r w:rsidR="006A2249" w:rsidRPr="00CB2DB7">
        <w:rPr>
          <w:rFonts w:ascii="Calibri" w:eastAsia="Calibri" w:hAnsi="Calibri"/>
          <w:bCs/>
          <w:color w:val="000000"/>
          <w:sz w:val="20"/>
          <w:szCs w:val="20"/>
        </w:rPr>
        <w:t>Product Development</w:t>
      </w:r>
      <w:r w:rsidR="00E6665A" w:rsidRPr="00CB2DB7">
        <w:rPr>
          <w:rFonts w:ascii="Calibri" w:eastAsia="Calibri" w:hAnsi="Calibri"/>
          <w:bCs/>
          <w:color w:val="000000"/>
          <w:sz w:val="20"/>
          <w:szCs w:val="20"/>
        </w:rPr>
        <w:t xml:space="preserve"> </w:t>
      </w:r>
      <w:r w:rsidR="00B93EFA" w:rsidRPr="00CB2DB7">
        <w:rPr>
          <w:rFonts w:ascii="Calibri" w:eastAsia="Calibri" w:hAnsi="Calibri" w:cs="Calibri"/>
          <w:bCs/>
          <w:color w:val="000000"/>
          <w:sz w:val="20"/>
          <w:szCs w:val="20"/>
        </w:rPr>
        <w:t>•</w:t>
      </w:r>
      <w:r w:rsidR="00E6665A" w:rsidRPr="00CB2DB7">
        <w:rPr>
          <w:rFonts w:ascii="Calibri" w:eastAsia="Calibri" w:hAnsi="Calibri"/>
          <w:bCs/>
          <w:color w:val="000000"/>
          <w:sz w:val="20"/>
          <w:szCs w:val="20"/>
        </w:rPr>
        <w:t xml:space="preserve"> </w:t>
      </w:r>
      <w:r w:rsidR="006A2249" w:rsidRPr="00CB2DB7">
        <w:rPr>
          <w:rFonts w:ascii="Calibri" w:eastAsia="Calibri" w:hAnsi="Calibri"/>
          <w:bCs/>
          <w:color w:val="000000"/>
          <w:sz w:val="20"/>
          <w:szCs w:val="20"/>
        </w:rPr>
        <w:t xml:space="preserve">Technical </w:t>
      </w:r>
      <w:r w:rsidR="00B11D76" w:rsidRPr="00CB2DB7">
        <w:rPr>
          <w:rFonts w:ascii="Calibri" w:eastAsia="Calibri" w:hAnsi="Calibri"/>
          <w:bCs/>
          <w:color w:val="000000"/>
          <w:sz w:val="20"/>
          <w:szCs w:val="20"/>
        </w:rPr>
        <w:t xml:space="preserve">Roadmaps </w:t>
      </w:r>
      <w:r w:rsidR="00B93EFA" w:rsidRPr="00CB2DB7">
        <w:rPr>
          <w:rFonts w:ascii="Calibri" w:eastAsia="Calibri" w:hAnsi="Calibri" w:cs="Calibri"/>
          <w:bCs/>
          <w:color w:val="000000"/>
          <w:sz w:val="20"/>
          <w:szCs w:val="20"/>
        </w:rPr>
        <w:t>•</w:t>
      </w:r>
      <w:r w:rsidR="00B11D76" w:rsidRPr="00CB2DB7">
        <w:rPr>
          <w:rFonts w:ascii="Calibri" w:eastAsia="Calibri" w:hAnsi="Calibri"/>
          <w:bCs/>
          <w:color w:val="000000"/>
          <w:sz w:val="20"/>
          <w:szCs w:val="20"/>
        </w:rPr>
        <w:t xml:space="preserve"> </w:t>
      </w:r>
      <w:r w:rsidRPr="001105F0">
        <w:rPr>
          <w:rFonts w:ascii="Calibri" w:eastAsia="Calibri" w:hAnsi="Calibri"/>
          <w:bCs/>
          <w:sz w:val="20"/>
          <w:szCs w:val="20"/>
        </w:rPr>
        <w:t>Cyber</w:t>
      </w:r>
      <w:r w:rsidR="00E6665A">
        <w:rPr>
          <w:rFonts w:ascii="Calibri" w:eastAsia="Calibri" w:hAnsi="Calibri"/>
          <w:bCs/>
          <w:sz w:val="20"/>
          <w:szCs w:val="20"/>
        </w:rPr>
        <w:t>s</w:t>
      </w:r>
      <w:r w:rsidRPr="001105F0">
        <w:rPr>
          <w:rFonts w:ascii="Calibri" w:eastAsia="Calibri" w:hAnsi="Calibri"/>
          <w:bCs/>
          <w:sz w:val="20"/>
          <w:szCs w:val="20"/>
        </w:rPr>
        <w:t xml:space="preserve">ecurity </w:t>
      </w:r>
      <w:r w:rsidR="00E6665A">
        <w:rPr>
          <w:rFonts w:ascii="Calibri" w:eastAsia="Calibri" w:hAnsi="Calibri"/>
          <w:bCs/>
          <w:sz w:val="20"/>
          <w:szCs w:val="20"/>
        </w:rPr>
        <w:t xml:space="preserve">Principles </w:t>
      </w:r>
      <w:r w:rsidR="00B93EFA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• </w:t>
      </w:r>
      <w:r w:rsidR="00B93EFA">
        <w:rPr>
          <w:rFonts w:ascii="Calibri" w:eastAsia="Calibri" w:hAnsi="Calibri"/>
          <w:bCs/>
          <w:sz w:val="20"/>
          <w:szCs w:val="20"/>
        </w:rPr>
        <w:t xml:space="preserve">Data Security </w:t>
      </w:r>
      <w:r w:rsidR="00B93EFA" w:rsidRPr="00CB2DB7">
        <w:rPr>
          <w:rFonts w:ascii="Calibri" w:eastAsia="Calibri" w:hAnsi="Calibri" w:cs="Calibri"/>
          <w:bCs/>
          <w:color w:val="000000"/>
          <w:sz w:val="20"/>
          <w:szCs w:val="20"/>
        </w:rPr>
        <w:t>•</w:t>
      </w:r>
      <w:r w:rsidR="00E6665A">
        <w:rPr>
          <w:rFonts w:ascii="Calibri" w:eastAsia="Calibri" w:hAnsi="Calibri"/>
          <w:bCs/>
          <w:sz w:val="20"/>
          <w:szCs w:val="20"/>
        </w:rPr>
        <w:t xml:space="preserve"> </w:t>
      </w:r>
      <w:r w:rsidR="00C724B9">
        <w:rPr>
          <w:rFonts w:ascii="Calibri" w:eastAsia="Calibri" w:hAnsi="Calibri"/>
          <w:bCs/>
          <w:sz w:val="20"/>
          <w:szCs w:val="20"/>
        </w:rPr>
        <w:t xml:space="preserve">Data Analytics </w:t>
      </w:r>
    </w:p>
    <w:p w14:paraId="7D2E3BA1" w14:textId="77777777" w:rsidR="001079DB" w:rsidRPr="00C724B9" w:rsidRDefault="00E6665A" w:rsidP="00C724B9">
      <w:pPr>
        <w:shd w:val="clear" w:color="auto" w:fill="DBE5F1"/>
        <w:jc w:val="center"/>
        <w:rPr>
          <w:rFonts w:ascii="Calibri" w:eastAsia="Calibri" w:hAnsi="Calibri"/>
          <w:bCs/>
          <w:sz w:val="20"/>
          <w:szCs w:val="20"/>
        </w:rPr>
      </w:pPr>
      <w:r>
        <w:rPr>
          <w:rFonts w:ascii="Calibri" w:eastAsia="Calibri" w:hAnsi="Calibri"/>
          <w:bCs/>
          <w:sz w:val="20"/>
          <w:szCs w:val="20"/>
        </w:rPr>
        <w:t xml:space="preserve">Project Management </w:t>
      </w:r>
      <w:r w:rsidR="00C724B9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• </w:t>
      </w:r>
      <w:r w:rsidR="001105F0" w:rsidRPr="001105F0">
        <w:rPr>
          <w:rFonts w:ascii="Calibri" w:eastAsia="Calibri" w:hAnsi="Calibri"/>
          <w:bCs/>
          <w:sz w:val="20"/>
          <w:szCs w:val="20"/>
        </w:rPr>
        <w:t>Budgeting</w:t>
      </w:r>
      <w:r w:rsidR="00622B4A" w:rsidRPr="001105F0">
        <w:rPr>
          <w:rFonts w:ascii="Calibri" w:eastAsia="Calibri" w:hAnsi="Calibri"/>
          <w:bCs/>
          <w:sz w:val="20"/>
          <w:szCs w:val="20"/>
        </w:rPr>
        <w:t xml:space="preserve"> </w:t>
      </w:r>
      <w:r w:rsidR="00622B4A" w:rsidRPr="00CB2DB7">
        <w:rPr>
          <w:rFonts w:ascii="Calibri" w:eastAsia="Calibri" w:hAnsi="Calibri" w:cs="Calibri"/>
          <w:bCs/>
          <w:color w:val="000000"/>
          <w:sz w:val="20"/>
          <w:szCs w:val="20"/>
        </w:rPr>
        <w:t>•</w:t>
      </w:r>
      <w:r w:rsidR="00622B4A" w:rsidRPr="001105F0">
        <w:rPr>
          <w:rFonts w:ascii="Calibri" w:eastAsia="Calibri" w:hAnsi="Calibri"/>
          <w:bCs/>
          <w:sz w:val="20"/>
          <w:szCs w:val="20"/>
        </w:rPr>
        <w:t xml:space="preserve"> </w:t>
      </w:r>
      <w:r w:rsidR="001105F0" w:rsidRPr="001105F0">
        <w:rPr>
          <w:rFonts w:ascii="Calibri" w:eastAsia="Calibri" w:hAnsi="Calibri"/>
          <w:bCs/>
          <w:sz w:val="20"/>
          <w:szCs w:val="20"/>
        </w:rPr>
        <w:t>Team Management</w:t>
      </w:r>
      <w:r>
        <w:rPr>
          <w:rFonts w:ascii="Calibri" w:eastAsia="Calibri" w:hAnsi="Calibri"/>
          <w:bCs/>
          <w:sz w:val="20"/>
          <w:szCs w:val="20"/>
        </w:rPr>
        <w:t xml:space="preserve"> </w:t>
      </w:r>
      <w:r w:rsidR="00B93EFA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• </w:t>
      </w:r>
      <w:r w:rsidR="00F547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>KPI</w:t>
      </w:r>
      <w:r w:rsidR="00622B4A" w:rsidRPr="00CB2DB7">
        <w:rPr>
          <w:rFonts w:ascii="Calibri" w:eastAsia="Calibri" w:hAnsi="Calibri" w:cs="Calibri"/>
          <w:bCs/>
          <w:color w:val="000000"/>
          <w:sz w:val="20"/>
          <w:szCs w:val="20"/>
        </w:rPr>
        <w:t>s</w:t>
      </w:r>
      <w:r w:rsidR="00F547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&amp; </w:t>
      </w:r>
      <w:r w:rsidR="006A22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>OKRs</w:t>
      </w:r>
      <w:r w:rsidR="00F547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• </w:t>
      </w:r>
      <w:r>
        <w:rPr>
          <w:rFonts w:ascii="Calibri" w:eastAsia="Calibri" w:hAnsi="Calibri"/>
          <w:bCs/>
          <w:sz w:val="20"/>
          <w:szCs w:val="20"/>
        </w:rPr>
        <w:t>Compliance</w:t>
      </w:r>
      <w:r w:rsidR="006A2249">
        <w:rPr>
          <w:rFonts w:ascii="Calibri" w:eastAsia="Calibri" w:hAnsi="Calibri"/>
          <w:bCs/>
          <w:sz w:val="20"/>
          <w:szCs w:val="20"/>
        </w:rPr>
        <w:t xml:space="preserve"> </w:t>
      </w:r>
      <w:r w:rsidR="006A22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• </w:t>
      </w:r>
      <w:r w:rsidR="006A2249">
        <w:rPr>
          <w:rFonts w:ascii="Calibri" w:eastAsia="Calibri" w:hAnsi="Calibri"/>
          <w:bCs/>
          <w:sz w:val="20"/>
          <w:szCs w:val="20"/>
        </w:rPr>
        <w:t xml:space="preserve">Agile Methodology </w:t>
      </w:r>
      <w:r w:rsidR="006A2249" w:rsidRPr="00CB2DB7">
        <w:rPr>
          <w:rFonts w:ascii="Calibri" w:eastAsia="Calibri" w:hAnsi="Calibri" w:cs="Calibri"/>
          <w:bCs/>
          <w:color w:val="000000"/>
          <w:sz w:val="20"/>
          <w:szCs w:val="20"/>
        </w:rPr>
        <w:t xml:space="preserve">• </w:t>
      </w:r>
      <w:r w:rsidR="006A2249">
        <w:rPr>
          <w:rFonts w:ascii="Calibri" w:eastAsia="Calibri" w:hAnsi="Calibri"/>
          <w:bCs/>
          <w:sz w:val="20"/>
          <w:szCs w:val="20"/>
        </w:rPr>
        <w:t>Six Sigma</w:t>
      </w:r>
    </w:p>
    <w:p w14:paraId="71B27EAE" w14:textId="77777777" w:rsidR="00C20913" w:rsidRPr="00CB2DB7" w:rsidRDefault="00955E7F" w:rsidP="00CB2DB7">
      <w:pPr>
        <w:pBdr>
          <w:bottom w:val="single" w:sz="18" w:space="1" w:color="1F3864"/>
        </w:pBdr>
        <w:shd w:val="clear" w:color="auto" w:fill="F2F2F2"/>
        <w:spacing w:before="120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PROGRAM LEADERSHIP</w:t>
      </w:r>
      <w:r w:rsidR="00A5476F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 xml:space="preserve"> experience</w:t>
      </w:r>
    </w:p>
    <w:p w14:paraId="67B2C854" w14:textId="77777777" w:rsidR="007256A9" w:rsidRDefault="007256A9" w:rsidP="00FF4A09">
      <w:pPr>
        <w:rPr>
          <w:rFonts w:ascii="Calibri" w:hAnsi="Calibri" w:cs="Calibri"/>
          <w:b/>
          <w:bCs/>
          <w:sz w:val="22"/>
          <w:szCs w:val="22"/>
        </w:rPr>
      </w:pPr>
    </w:p>
    <w:p w14:paraId="50BC26BD" w14:textId="6CABE63A" w:rsidR="00C20DB9" w:rsidRPr="00CB2DB7" w:rsidRDefault="00955E7F" w:rsidP="00C20DB9">
      <w:pPr>
        <w:rPr>
          <w:rFonts w:ascii="PT Serif" w:hAnsi="PT Serif" w:cs="Calibri (Body)"/>
          <w:color w:val="000000"/>
          <w:sz w:val="20"/>
          <w:szCs w:val="20"/>
        </w:rPr>
      </w:pPr>
      <w:r w:rsidRPr="00CB2DB7">
        <w:rPr>
          <w:rFonts w:ascii="PT Serif" w:hAnsi="PT Serif" w:cs="Calibri (Body)"/>
          <w:color w:val="000000"/>
          <w:sz w:val="20"/>
          <w:szCs w:val="20"/>
        </w:rPr>
        <w:t>GENERAL MOTORS</w:t>
      </w:r>
      <w:r w:rsidR="00C724B9" w:rsidRPr="00CB2DB7">
        <w:rPr>
          <w:rFonts w:ascii="PT Serif" w:hAnsi="PT Serif" w:cs="Calibri (Body)"/>
          <w:color w:val="000000"/>
          <w:sz w:val="20"/>
          <w:szCs w:val="20"/>
        </w:rPr>
        <w:t xml:space="preserve"> (GM)</w:t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="00C20DB9" w:rsidRPr="00CB2DB7">
        <w:rPr>
          <w:rFonts w:ascii="PT Serif" w:hAnsi="PT Serif" w:cs="Calibri (Body)"/>
          <w:color w:val="000000"/>
          <w:sz w:val="20"/>
          <w:szCs w:val="20"/>
        </w:rPr>
        <w:tab/>
      </w:r>
    </w:p>
    <w:p w14:paraId="5D2713E6" w14:textId="77777777" w:rsidR="00C20DB9" w:rsidRPr="00CB2DB7" w:rsidRDefault="00FF7335" w:rsidP="00CB2DB7">
      <w:pPr>
        <w:shd w:val="clear" w:color="auto" w:fill="D9E2F3"/>
        <w:tabs>
          <w:tab w:val="left" w:pos="7920"/>
        </w:tabs>
        <w:spacing w:after="60" w:line="18" w:lineRule="atLeast"/>
        <w:rPr>
          <w:rFonts w:ascii="PT Serif" w:hAnsi="PT Serif" w:cs="Calibri"/>
          <w:smallCaps/>
          <w:color w:val="000000"/>
          <w:sz w:val="20"/>
          <w:szCs w:val="20"/>
        </w:rPr>
      </w:pPr>
      <w:r w:rsidRPr="00CB2DB7">
        <w:rPr>
          <w:rFonts w:ascii="PT Serif" w:hAnsi="PT Serif" w:cs="Calibri"/>
          <w:smallCaps/>
          <w:color w:val="1F3864"/>
          <w:sz w:val="20"/>
          <w:szCs w:val="20"/>
        </w:rPr>
        <w:t>PRINCIPAL GLOBAL PROGRAM MANAGER – ONSTAR GLOBAL EXPANSION (2016 – 2023)</w:t>
      </w:r>
    </w:p>
    <w:p w14:paraId="3F334655" w14:textId="5C4B4063" w:rsidR="00F35322" w:rsidRPr="00CB2DB7" w:rsidRDefault="00F35322" w:rsidP="008624E3">
      <w:pPr>
        <w:spacing w:before="40" w:after="180"/>
        <w:rPr>
          <w:rFonts w:ascii="Calibri" w:hAnsi="Calibri" w:cs="Calibri"/>
          <w:b/>
          <w:bCs/>
          <w:sz w:val="20"/>
          <w:szCs w:val="20"/>
          <w:lang w:eastAsia="ja-JP"/>
        </w:rPr>
      </w:pPr>
      <w:r w:rsidRPr="00CB2DB7">
        <w:rPr>
          <w:rFonts w:ascii="Calibri" w:hAnsi="Calibri" w:cs="Calibri"/>
          <w:b/>
          <w:bCs/>
          <w:sz w:val="20"/>
          <w:szCs w:val="20"/>
          <w:lang w:eastAsia="ja-JP"/>
        </w:rPr>
        <w:t xml:space="preserve">Charged with leading global expansion of </w:t>
      </w:r>
      <w:r w:rsidR="00C724B9" w:rsidRPr="00CB2DB7">
        <w:rPr>
          <w:rFonts w:ascii="Calibri" w:hAnsi="Calibri" w:cs="Calibri"/>
          <w:b/>
          <w:bCs/>
          <w:sz w:val="20"/>
          <w:szCs w:val="20"/>
          <w:lang w:eastAsia="ja-JP"/>
        </w:rPr>
        <w:t>GM’s</w:t>
      </w:r>
      <w:r w:rsidR="00955E7F" w:rsidRPr="00CB2DB7">
        <w:rPr>
          <w:rFonts w:ascii="Calibri" w:hAnsi="Calibri" w:cs="Calibri"/>
          <w:b/>
          <w:bCs/>
          <w:sz w:val="20"/>
          <w:szCs w:val="20"/>
          <w:lang w:eastAsia="ja-JP"/>
        </w:rPr>
        <w:t xml:space="preserve"> OnStar telematics product</w:t>
      </w:r>
      <w:r w:rsidRPr="00CB2DB7">
        <w:rPr>
          <w:rFonts w:ascii="Calibri" w:hAnsi="Calibri" w:cs="Calibri"/>
          <w:b/>
          <w:bCs/>
          <w:sz w:val="20"/>
          <w:szCs w:val="20"/>
          <w:lang w:eastAsia="ja-JP"/>
        </w:rPr>
        <w:t>.</w:t>
      </w:r>
      <w:r w:rsidR="00D3266D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02F073EA" w14:textId="46F9DAA6" w:rsidR="00871B79" w:rsidRDefault="00776A3F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Full delivery and release of all OnStar </w:t>
      </w:r>
      <w:r w:rsidR="005A7435">
        <w:rPr>
          <w:rFonts w:ascii="Calibri" w:hAnsi="Calibri" w:cs="Calibri"/>
          <w:sz w:val="20"/>
          <w:szCs w:val="20"/>
          <w:lang w:eastAsia="ja-JP"/>
        </w:rPr>
        <w:t>cloud-based</w:t>
      </w:r>
      <w:r w:rsidR="003E2CCE">
        <w:rPr>
          <w:rFonts w:ascii="Calibri" w:hAnsi="Calibri" w:cs="Calibri"/>
          <w:sz w:val="20"/>
          <w:szCs w:val="20"/>
          <w:lang w:eastAsia="ja-JP"/>
        </w:rPr>
        <w:t xml:space="preserve"> </w:t>
      </w:r>
      <w:r>
        <w:rPr>
          <w:rFonts w:ascii="Calibri" w:hAnsi="Calibri" w:cs="Calibri"/>
          <w:sz w:val="20"/>
          <w:szCs w:val="20"/>
          <w:lang w:eastAsia="ja-JP"/>
        </w:rPr>
        <w:t xml:space="preserve">systems and subsystems </w:t>
      </w:r>
      <w:r w:rsidR="00B91A06">
        <w:rPr>
          <w:rFonts w:ascii="Calibri" w:hAnsi="Calibri" w:cs="Calibri"/>
          <w:sz w:val="20"/>
          <w:szCs w:val="20"/>
          <w:lang w:eastAsia="ja-JP"/>
        </w:rPr>
        <w:t xml:space="preserve">in </w:t>
      </w:r>
      <w:r w:rsidR="002E6579">
        <w:rPr>
          <w:rFonts w:ascii="Calibri" w:hAnsi="Calibri" w:cs="Calibri"/>
          <w:sz w:val="20"/>
          <w:szCs w:val="20"/>
          <w:lang w:eastAsia="ja-JP"/>
        </w:rPr>
        <w:t xml:space="preserve">fast-paced </w:t>
      </w:r>
      <w:r w:rsidR="00B91A06">
        <w:rPr>
          <w:rFonts w:ascii="Calibri" w:hAnsi="Calibri" w:cs="Calibri"/>
          <w:sz w:val="20"/>
          <w:szCs w:val="20"/>
          <w:lang w:eastAsia="ja-JP"/>
        </w:rPr>
        <w:t>region</w:t>
      </w:r>
      <w:r w:rsidR="00D73B1A">
        <w:rPr>
          <w:rFonts w:ascii="Calibri" w:hAnsi="Calibri" w:cs="Calibri"/>
          <w:sz w:val="20"/>
          <w:szCs w:val="20"/>
          <w:lang w:eastAsia="ja-JP"/>
        </w:rPr>
        <w:t xml:space="preserve">s with </w:t>
      </w:r>
      <w:r w:rsidR="00290DEB">
        <w:rPr>
          <w:rFonts w:ascii="Calibri" w:hAnsi="Calibri" w:cs="Calibri"/>
          <w:sz w:val="20"/>
          <w:szCs w:val="20"/>
          <w:lang w:eastAsia="ja-JP"/>
        </w:rPr>
        <w:t>shifting priorities and business needs</w:t>
      </w:r>
      <w:r w:rsidR="00B91A06">
        <w:rPr>
          <w:rFonts w:ascii="Calibri" w:hAnsi="Calibri" w:cs="Calibri"/>
          <w:sz w:val="20"/>
          <w:szCs w:val="20"/>
          <w:lang w:eastAsia="ja-JP"/>
        </w:rPr>
        <w:t>.</w:t>
      </w:r>
    </w:p>
    <w:p w14:paraId="3D2DEDAB" w14:textId="158D08CD" w:rsidR="00B91A06" w:rsidRDefault="00B91A06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Drove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consensus among </w:t>
      </w:r>
      <w:r w:rsidR="00F2156A">
        <w:rPr>
          <w:rFonts w:ascii="Calibri" w:hAnsi="Calibri" w:cs="Calibri"/>
          <w:sz w:val="20"/>
          <w:szCs w:val="20"/>
          <w:lang w:eastAsia="ja-JP"/>
        </w:rPr>
        <w:t xml:space="preserve">and communicated </w:t>
      </w:r>
      <w:r w:rsidR="00223237">
        <w:rPr>
          <w:rFonts w:ascii="Calibri" w:hAnsi="Calibri" w:cs="Calibri"/>
          <w:sz w:val="20"/>
          <w:szCs w:val="20"/>
          <w:lang w:eastAsia="ja-JP"/>
        </w:rPr>
        <w:t xml:space="preserve">clear status </w:t>
      </w:r>
      <w:r w:rsidR="00F2156A">
        <w:rPr>
          <w:rFonts w:ascii="Calibri" w:hAnsi="Calibri" w:cs="Calibri"/>
          <w:sz w:val="20"/>
          <w:szCs w:val="20"/>
          <w:lang w:eastAsia="ja-JP"/>
        </w:rPr>
        <w:t xml:space="preserve">with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10 automotive and telematics executive </w:t>
      </w:r>
      <w:r w:rsidR="00290DEB" w:rsidRPr="00CB2DB7">
        <w:rPr>
          <w:rFonts w:ascii="Calibri" w:hAnsi="Calibri" w:cs="Calibri"/>
          <w:sz w:val="20"/>
          <w:szCs w:val="20"/>
          <w:lang w:eastAsia="ja-JP"/>
        </w:rPr>
        <w:t>stakeholders</w:t>
      </w:r>
      <w:r w:rsidR="00290DEB">
        <w:rPr>
          <w:rFonts w:ascii="Calibri" w:hAnsi="Calibri" w:cs="Calibri"/>
          <w:sz w:val="20"/>
          <w:szCs w:val="20"/>
          <w:lang w:eastAsia="ja-JP"/>
        </w:rPr>
        <w:t xml:space="preserve">, </w:t>
      </w:r>
      <w:r w:rsidR="00290DEB" w:rsidRPr="00CB2DB7">
        <w:rPr>
          <w:rFonts w:ascii="Calibri" w:hAnsi="Calibri" w:cs="Calibri"/>
          <w:sz w:val="20"/>
          <w:szCs w:val="20"/>
          <w:lang w:eastAsia="ja-JP"/>
        </w:rPr>
        <w:t>collaborated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with 25 Product Managers to grow and expand products and services in new regions.</w:t>
      </w:r>
    </w:p>
    <w:p w14:paraId="44B2856D" w14:textId="015BB227" w:rsidR="00B91A06" w:rsidRDefault="00EC5045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Facilitated collection of automotive, telematics, ecommerce, cellular regulatory, business</w:t>
      </w:r>
      <w:r w:rsidR="00877A26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Pr="00CB2DB7">
        <w:rPr>
          <w:rFonts w:ascii="Calibri" w:hAnsi="Calibri" w:cs="Calibri"/>
          <w:sz w:val="20"/>
          <w:szCs w:val="20"/>
          <w:lang w:eastAsia="ja-JP"/>
        </w:rPr>
        <w:t>technical requirements.</w:t>
      </w:r>
    </w:p>
    <w:p w14:paraId="4D8E8868" w14:textId="0DCB9A70" w:rsidR="00EC5045" w:rsidRDefault="00C7037F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Integrated cross-functional automotive engineering, IT, and business teams of 100+ people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.  Including representation of </w:t>
      </w:r>
      <w:r w:rsidR="00877A26">
        <w:rPr>
          <w:rFonts w:ascii="Calibri" w:hAnsi="Calibri" w:cs="Calibri"/>
          <w:sz w:val="20"/>
          <w:szCs w:val="20"/>
          <w:lang w:eastAsia="ja-JP"/>
        </w:rPr>
        <w:t>OnStar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D926B5">
        <w:rPr>
          <w:rFonts w:ascii="Calibri" w:hAnsi="Calibri" w:cs="Calibri"/>
          <w:sz w:val="20"/>
          <w:szCs w:val="20"/>
          <w:lang w:eastAsia="ja-JP"/>
        </w:rPr>
        <w:t>at GM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D926B5">
        <w:rPr>
          <w:rFonts w:ascii="Calibri" w:hAnsi="Calibri" w:cs="Calibri"/>
          <w:sz w:val="20"/>
          <w:szCs w:val="20"/>
          <w:lang w:eastAsia="ja-JP"/>
        </w:rPr>
        <w:t xml:space="preserve">Quarterly </w:t>
      </w:r>
      <w:r w:rsidR="003672B6">
        <w:rPr>
          <w:rFonts w:ascii="Calibri" w:hAnsi="Calibri" w:cs="Calibri"/>
          <w:sz w:val="20"/>
          <w:szCs w:val="20"/>
          <w:lang w:eastAsia="ja-JP"/>
        </w:rPr>
        <w:t xml:space="preserve">Vehicle </w:t>
      </w:r>
      <w:r w:rsidR="00D926B5">
        <w:rPr>
          <w:rFonts w:ascii="Calibri" w:hAnsi="Calibri" w:cs="Calibri"/>
          <w:sz w:val="20"/>
          <w:szCs w:val="20"/>
          <w:lang w:eastAsia="ja-JP"/>
        </w:rPr>
        <w:t>Engineering Sr. Leadership Reviews.</w:t>
      </w:r>
    </w:p>
    <w:p w14:paraId="6D87A8D0" w14:textId="0E35BFDF" w:rsidR="0015230E" w:rsidRDefault="00CF5295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Managed risks</w:t>
      </w:r>
      <w:r w:rsidR="00D453DB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E3407E">
        <w:rPr>
          <w:rFonts w:ascii="Calibri" w:hAnsi="Calibri" w:cs="Calibri"/>
          <w:sz w:val="20"/>
          <w:szCs w:val="20"/>
          <w:lang w:eastAsia="ja-JP"/>
        </w:rPr>
        <w:t xml:space="preserve">dependencies </w:t>
      </w:r>
      <w:r w:rsidR="00D453DB">
        <w:rPr>
          <w:rFonts w:ascii="Calibri" w:hAnsi="Calibri" w:cs="Calibri"/>
          <w:sz w:val="20"/>
          <w:szCs w:val="20"/>
          <w:lang w:eastAsia="ja-JP"/>
        </w:rPr>
        <w:t>early and ongoing through identification</w:t>
      </w:r>
      <w:r w:rsidR="00E3407E">
        <w:rPr>
          <w:rFonts w:ascii="Calibri" w:hAnsi="Calibri" w:cs="Calibri"/>
          <w:sz w:val="20"/>
          <w:szCs w:val="20"/>
          <w:lang w:eastAsia="ja-JP"/>
        </w:rPr>
        <w:t xml:space="preserve">, </w:t>
      </w:r>
      <w:r w:rsidR="00FE2335">
        <w:rPr>
          <w:rFonts w:ascii="Calibri" w:hAnsi="Calibri" w:cs="Calibri"/>
          <w:sz w:val="20"/>
          <w:szCs w:val="20"/>
          <w:lang w:eastAsia="ja-JP"/>
        </w:rPr>
        <w:t>planning, mitigation and contingency setup.</w:t>
      </w:r>
    </w:p>
    <w:p w14:paraId="472997A1" w14:textId="3AE6F8E8" w:rsidR="00C7037F" w:rsidRDefault="0031059B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C</w:t>
      </w:r>
      <w:r w:rsidR="004E2AF4" w:rsidRPr="00CB2DB7">
        <w:rPr>
          <w:rFonts w:ascii="Calibri" w:hAnsi="Calibri" w:cs="Calibri"/>
          <w:sz w:val="20"/>
          <w:szCs w:val="20"/>
          <w:lang w:eastAsia="ja-JP"/>
        </w:rPr>
        <w:t>oordinated with 20+ telematics software development scrum teams, and external telematics and business partners/suppliers in end-to-end telematics solution innovation.</w:t>
      </w:r>
    </w:p>
    <w:p w14:paraId="15A74DBD" w14:textId="5DFE3C31" w:rsidR="004E2AF4" w:rsidRDefault="004E2AF4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Monitored business KPIs and OKRs through Power BI and scored systems based on stability, performance, outages, and security to achieve 100% operational status.</w:t>
      </w:r>
    </w:p>
    <w:p w14:paraId="3B919388" w14:textId="2C98B483" w:rsidR="00231F34" w:rsidRDefault="00231F34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Managed</w:t>
      </w:r>
      <w:r w:rsidR="00640228">
        <w:rPr>
          <w:rFonts w:ascii="Calibri" w:hAnsi="Calibri" w:cs="Calibri"/>
          <w:sz w:val="20"/>
          <w:szCs w:val="20"/>
          <w:lang w:eastAsia="ja-JP"/>
        </w:rPr>
        <w:t xml:space="preserve"> and</w:t>
      </w:r>
      <w:r w:rsidR="00825C7B">
        <w:rPr>
          <w:rFonts w:ascii="Calibri" w:hAnsi="Calibri" w:cs="Calibri"/>
          <w:sz w:val="20"/>
          <w:szCs w:val="20"/>
          <w:lang w:eastAsia="ja-JP"/>
        </w:rPr>
        <w:t xml:space="preserve"> mentored</w:t>
      </w:r>
      <w:r w:rsidR="00640228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Pr="00CB2DB7">
        <w:rPr>
          <w:rFonts w:ascii="Calibri" w:hAnsi="Calibri" w:cs="Calibri"/>
          <w:sz w:val="20"/>
          <w:szCs w:val="20"/>
          <w:lang w:eastAsia="ja-JP"/>
        </w:rPr>
        <w:t>15</w:t>
      </w:r>
      <w:r w:rsidR="00EF26E1">
        <w:rPr>
          <w:rFonts w:ascii="Calibri" w:hAnsi="Calibri" w:cs="Calibri"/>
          <w:sz w:val="20"/>
          <w:szCs w:val="20"/>
          <w:lang w:eastAsia="ja-JP"/>
        </w:rPr>
        <w:t>+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direct reports encompassing Senior Program Managers, Solution Architects, and Technical Product Owners in the full software development lifecycle of complex, data intensive, subscription services and solutions through 3 customer facing channels</w:t>
      </w:r>
      <w:r w:rsidR="00EF26E1">
        <w:rPr>
          <w:rFonts w:ascii="Calibri" w:hAnsi="Calibri" w:cs="Calibri"/>
          <w:sz w:val="20"/>
          <w:szCs w:val="20"/>
          <w:lang w:eastAsia="ja-JP"/>
        </w:rPr>
        <w:t>.</w:t>
      </w:r>
    </w:p>
    <w:p w14:paraId="094F274F" w14:textId="37A42326" w:rsidR="00EF26E1" w:rsidRDefault="00B873EE" w:rsidP="00256903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lastRenderedPageBreak/>
        <w:t xml:space="preserve">Comfortable in the </w:t>
      </w:r>
      <w:r w:rsidR="00345972">
        <w:rPr>
          <w:rFonts w:ascii="Calibri" w:hAnsi="Calibri" w:cs="Calibri"/>
          <w:sz w:val="20"/>
          <w:szCs w:val="20"/>
          <w:lang w:eastAsia="ja-JP"/>
        </w:rPr>
        <w:t>lifecycle of an employee from interviewing, selection, and onboarding</w:t>
      </w:r>
      <w:r w:rsidR="00D9343F">
        <w:rPr>
          <w:rFonts w:ascii="Calibri" w:hAnsi="Calibri" w:cs="Calibri"/>
          <w:sz w:val="20"/>
          <w:szCs w:val="20"/>
          <w:lang w:eastAsia="ja-JP"/>
        </w:rPr>
        <w:t xml:space="preserve">, thru </w:t>
      </w:r>
      <w:r w:rsidR="00DE0627">
        <w:rPr>
          <w:rFonts w:ascii="Calibri" w:hAnsi="Calibri" w:cs="Calibri"/>
          <w:sz w:val="20"/>
          <w:szCs w:val="20"/>
          <w:lang w:eastAsia="ja-JP"/>
        </w:rPr>
        <w:t>mid-year and annual performance reviews</w:t>
      </w:r>
      <w:r w:rsidR="00AD004D">
        <w:rPr>
          <w:rFonts w:ascii="Calibri" w:hAnsi="Calibri" w:cs="Calibri"/>
          <w:sz w:val="20"/>
          <w:szCs w:val="20"/>
          <w:lang w:eastAsia="ja-JP"/>
        </w:rPr>
        <w:t xml:space="preserve"> raises and promotions, to offboarding and retirement.</w:t>
      </w:r>
    </w:p>
    <w:p w14:paraId="34061644" w14:textId="559F2B93" w:rsidR="001E4601" w:rsidRDefault="001E4601" w:rsidP="00256903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Skilled a</w:t>
      </w:r>
      <w:r w:rsidR="00B8684D">
        <w:rPr>
          <w:rFonts w:ascii="Calibri" w:hAnsi="Calibri" w:cs="Calibri"/>
          <w:sz w:val="20"/>
          <w:szCs w:val="20"/>
          <w:lang w:eastAsia="ja-JP"/>
        </w:rPr>
        <w:t>t</w:t>
      </w:r>
      <w:r>
        <w:rPr>
          <w:rFonts w:ascii="Calibri" w:hAnsi="Calibri" w:cs="Calibri"/>
          <w:sz w:val="20"/>
          <w:szCs w:val="20"/>
          <w:lang w:eastAsia="ja-JP"/>
        </w:rPr>
        <w:t xml:space="preserve"> building a trusted and talented </w:t>
      </w:r>
      <w:r w:rsidR="007F3CE7">
        <w:rPr>
          <w:rFonts w:ascii="Calibri" w:hAnsi="Calibri" w:cs="Calibri"/>
          <w:sz w:val="20"/>
          <w:szCs w:val="20"/>
          <w:lang w:eastAsia="ja-JP"/>
        </w:rPr>
        <w:t>group of managers and engineers.</w:t>
      </w:r>
    </w:p>
    <w:p w14:paraId="2D1DF44F" w14:textId="3FECE51A" w:rsidR="00955E7F" w:rsidRPr="00CB2DB7" w:rsidRDefault="008624E3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 xml:space="preserve">Catapulted revenue and achieved massive expansion of the OnStar global footprint through </w:t>
      </w:r>
      <w:r w:rsidR="00665112">
        <w:rPr>
          <w:rFonts w:ascii="Calibri" w:hAnsi="Calibri" w:cs="Calibri"/>
          <w:sz w:val="20"/>
          <w:szCs w:val="20"/>
          <w:lang w:eastAsia="ja-JP"/>
        </w:rPr>
        <w:t xml:space="preserve">planning of </w:t>
      </w:r>
      <w:r w:rsidR="00366B68" w:rsidRPr="00CB2DB7">
        <w:rPr>
          <w:rFonts w:ascii="Calibri" w:hAnsi="Calibri" w:cs="Calibri"/>
          <w:sz w:val="20"/>
          <w:szCs w:val="20"/>
          <w:lang w:eastAsia="ja-JP"/>
        </w:rPr>
        <w:t>end-to-end implementation</w:t>
      </w:r>
      <w:r w:rsidR="00563D99">
        <w:rPr>
          <w:rFonts w:ascii="Calibri" w:hAnsi="Calibri" w:cs="Calibri"/>
          <w:sz w:val="20"/>
          <w:szCs w:val="20"/>
          <w:lang w:eastAsia="ja-JP"/>
        </w:rPr>
        <w:t xml:space="preserve">, maintenance, and updates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of the telematics platform in China,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Europe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, South America, and the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Middle East</w:t>
      </w:r>
      <w:r w:rsidRPr="00CB2DB7">
        <w:rPr>
          <w:rFonts w:ascii="Calibri" w:hAnsi="Calibri" w:cs="Calibri"/>
          <w:sz w:val="20"/>
          <w:szCs w:val="20"/>
          <w:lang w:eastAsia="ja-JP"/>
        </w:rPr>
        <w:t>.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713254D6" w14:textId="06801FEF" w:rsidR="00F35322" w:rsidRDefault="000C37A5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Maintained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the 2</w:t>
      </w:r>
      <w:r w:rsidR="00F35322" w:rsidRPr="00CB2DB7">
        <w:rPr>
          <w:rFonts w:ascii="Calibri" w:hAnsi="Calibri" w:cs="Calibri"/>
          <w:sz w:val="20"/>
          <w:szCs w:val="20"/>
          <w:vertAlign w:val="superscript"/>
          <w:lang w:eastAsia="ja-JP"/>
        </w:rPr>
        <w:t>nd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largest region for OnStar 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in China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through sourcing, negotiating and managing technical aspects of a government required Joint venture partnership achieving 2M subscriber growth.</w:t>
      </w:r>
    </w:p>
    <w:p w14:paraId="16E3B3FE" w14:textId="1184838E" w:rsidR="000F62FD" w:rsidRPr="00CB2DB7" w:rsidRDefault="000F62FD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Coordinated </w:t>
      </w:r>
      <w:r w:rsidR="00F930C1">
        <w:rPr>
          <w:rFonts w:ascii="Calibri" w:hAnsi="Calibri" w:cs="Calibri"/>
          <w:sz w:val="20"/>
          <w:szCs w:val="20"/>
          <w:lang w:eastAsia="ja-JP"/>
        </w:rPr>
        <w:t xml:space="preserve">GTM activities for </w:t>
      </w:r>
      <w:proofErr w:type="spellStart"/>
      <w:r w:rsidR="00F930C1">
        <w:rPr>
          <w:rFonts w:ascii="Calibri" w:hAnsi="Calibri" w:cs="Calibri"/>
          <w:sz w:val="20"/>
          <w:szCs w:val="20"/>
          <w:lang w:eastAsia="ja-JP"/>
        </w:rPr>
        <w:t>SuperCruise</w:t>
      </w:r>
      <w:proofErr w:type="spellEnd"/>
      <w:r w:rsidR="00F930C1">
        <w:rPr>
          <w:rFonts w:ascii="Calibri" w:hAnsi="Calibri" w:cs="Calibri"/>
          <w:sz w:val="20"/>
          <w:szCs w:val="20"/>
          <w:lang w:eastAsia="ja-JP"/>
        </w:rPr>
        <w:t xml:space="preserve"> (L2 Autonomous</w:t>
      </w:r>
      <w:r w:rsidR="00BE0266">
        <w:rPr>
          <w:rFonts w:ascii="Calibri" w:hAnsi="Calibri" w:cs="Calibri"/>
          <w:sz w:val="20"/>
          <w:szCs w:val="20"/>
          <w:lang w:eastAsia="ja-JP"/>
        </w:rPr>
        <w:t xml:space="preserve">), GM’s </w:t>
      </w:r>
      <w:r w:rsidR="00161013">
        <w:rPr>
          <w:rFonts w:ascii="Calibri" w:hAnsi="Calibri" w:cs="Calibri"/>
          <w:sz w:val="20"/>
          <w:szCs w:val="20"/>
          <w:lang w:eastAsia="ja-JP"/>
        </w:rPr>
        <w:t>Autonomous Vehicle</w:t>
      </w:r>
      <w:r w:rsidR="009B0C5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161013">
        <w:rPr>
          <w:rFonts w:ascii="Calibri" w:hAnsi="Calibri" w:cs="Calibri"/>
          <w:sz w:val="20"/>
          <w:szCs w:val="20"/>
          <w:lang w:eastAsia="ja-JP"/>
        </w:rPr>
        <w:t>in China.</w:t>
      </w:r>
    </w:p>
    <w:p w14:paraId="32ED834A" w14:textId="55D07594" w:rsidR="00F35322" w:rsidRPr="00CB2DB7" w:rsidRDefault="00955E7F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 xml:space="preserve">Orchestrated implementation </w:t>
      </w:r>
      <w:r w:rsidR="005A7611">
        <w:rPr>
          <w:rFonts w:ascii="Calibri" w:hAnsi="Calibri" w:cs="Calibri"/>
          <w:sz w:val="20"/>
          <w:szCs w:val="20"/>
          <w:lang w:eastAsia="ja-JP"/>
        </w:rPr>
        <w:t xml:space="preserve">of updates and maintenance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for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~25 countries in the </w:t>
      </w:r>
      <w:r w:rsidRPr="00CB2DB7">
        <w:rPr>
          <w:rFonts w:ascii="Calibri" w:hAnsi="Calibri" w:cs="Calibri"/>
          <w:sz w:val="20"/>
          <w:szCs w:val="20"/>
          <w:lang w:eastAsia="ja-JP"/>
        </w:rPr>
        <w:t>EU with .5M subscribers</w:t>
      </w:r>
      <w:r w:rsidR="005A7611">
        <w:rPr>
          <w:rFonts w:ascii="Calibri" w:hAnsi="Calibri" w:cs="Calibri"/>
          <w:sz w:val="20"/>
          <w:szCs w:val="20"/>
          <w:lang w:eastAsia="ja-JP"/>
        </w:rPr>
        <w:t>.</w:t>
      </w:r>
    </w:p>
    <w:p w14:paraId="5CD276C9" w14:textId="77777777" w:rsidR="00955E7F" w:rsidRPr="00CB2DB7" w:rsidRDefault="00F35322" w:rsidP="004E31DF">
      <w:pPr>
        <w:pStyle w:val="ListParagraph"/>
        <w:numPr>
          <w:ilvl w:val="0"/>
          <w:numId w:val="6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Launched the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1</w:t>
      </w:r>
      <w:r w:rsidR="00FF7335" w:rsidRPr="00CB2DB7">
        <w:rPr>
          <w:rFonts w:ascii="Calibri" w:hAnsi="Calibri" w:cs="Calibri"/>
          <w:sz w:val="20"/>
          <w:szCs w:val="20"/>
          <w:vertAlign w:val="superscript"/>
          <w:lang w:eastAsia="ja-JP"/>
        </w:rPr>
        <w:t>st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GM sales of internet services for .5M subscribers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in multiple countries in South America </w:t>
      </w:r>
      <w:r w:rsidR="003202A9" w:rsidRPr="00CB2DB7">
        <w:rPr>
          <w:rFonts w:ascii="Calibri" w:hAnsi="Calibri" w:cs="Calibri"/>
          <w:sz w:val="20"/>
          <w:szCs w:val="20"/>
          <w:lang w:eastAsia="ja-JP"/>
        </w:rPr>
        <w:t>while navigating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complex tax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laws in the region.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1123F31C" w14:textId="4060C95C" w:rsidR="00955E7F" w:rsidRPr="00CB2DB7" w:rsidRDefault="005A7611" w:rsidP="004E31DF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 business partners wh</w:t>
      </w:r>
      <w:r w:rsidR="00A91D41">
        <w:rPr>
          <w:rFonts w:ascii="Calibri" w:hAnsi="Calibri" w:cs="Calibri"/>
          <w:sz w:val="20"/>
          <w:szCs w:val="20"/>
          <w:lang w:eastAsia="ja-JP"/>
        </w:rPr>
        <w:t>o were t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ravers</w:t>
      </w:r>
      <w:r w:rsidR="00185356">
        <w:rPr>
          <w:rFonts w:ascii="Calibri" w:hAnsi="Calibri" w:cs="Calibri"/>
          <w:sz w:val="20"/>
          <w:szCs w:val="20"/>
          <w:lang w:eastAsia="ja-JP"/>
        </w:rPr>
        <w:t>ing 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politically complex and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highly regulated business development arena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in the Middle East.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2B3236D7" w14:textId="4FE06133" w:rsidR="00F35322" w:rsidRPr="00F35322" w:rsidRDefault="00FA26B1" w:rsidP="004E31DF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irected design and delivery of transformative subscription-based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location-based products and services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.</w:t>
      </w:r>
    </w:p>
    <w:p w14:paraId="406E9C63" w14:textId="062DE3ED" w:rsidR="00F35322" w:rsidRPr="00CB2DB7" w:rsidRDefault="005455FC" w:rsidP="004E31DF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 onboarding and troubleshooting of 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SaaS 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f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leet management</w:t>
      </w:r>
      <w:r>
        <w:rPr>
          <w:rFonts w:ascii="Calibri" w:hAnsi="Calibri" w:cs="Calibri"/>
          <w:sz w:val="20"/>
          <w:szCs w:val="20"/>
          <w:lang w:eastAsia="ja-JP"/>
        </w:rPr>
        <w:t xml:space="preserve"> product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for rental companie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s, launch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ing in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5 major car rental companies.</w:t>
      </w:r>
    </w:p>
    <w:p w14:paraId="6E726A56" w14:textId="4F4EADA6" w:rsidR="00F35322" w:rsidRPr="00CB2DB7" w:rsidRDefault="000B7AD4" w:rsidP="004E31DF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</w:t>
      </w:r>
      <w:r w:rsidR="00E53FC0">
        <w:rPr>
          <w:rFonts w:ascii="Calibri" w:hAnsi="Calibri" w:cs="Calibri"/>
          <w:sz w:val="20"/>
          <w:szCs w:val="20"/>
          <w:lang w:eastAsia="ja-JP"/>
        </w:rPr>
        <w:t xml:space="preserve"> implementation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of Machine Learning and statistical analysis algorithms to col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let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EV and ICE vehicles data and measure driving behavior </w:t>
      </w:r>
      <w:r w:rsidR="00D60F6C">
        <w:rPr>
          <w:rFonts w:ascii="Calibri" w:hAnsi="Calibri" w:cs="Calibri"/>
          <w:sz w:val="20"/>
          <w:szCs w:val="20"/>
          <w:lang w:eastAsia="ja-JP"/>
        </w:rPr>
        <w:t>to offer customers significant insurance discounts.</w:t>
      </w:r>
    </w:p>
    <w:p w14:paraId="66DE8D53" w14:textId="77777777" w:rsidR="00900411" w:rsidRPr="00CB2DB7" w:rsidRDefault="00900411" w:rsidP="00900411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Management lead of a mobile app providing functionality to EV owners to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review efficiency</w:t>
      </w:r>
      <w:r>
        <w:rPr>
          <w:rFonts w:ascii="Calibri" w:hAnsi="Calibri" w:cs="Calibri"/>
          <w:sz w:val="20"/>
          <w:szCs w:val="20"/>
          <w:lang w:eastAsia="ja-JP"/>
        </w:rPr>
        <w:t>,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capacity of vehicle battery power</w:t>
      </w:r>
      <w:r>
        <w:rPr>
          <w:rFonts w:ascii="Calibri" w:hAnsi="Calibri" w:cs="Calibri"/>
          <w:sz w:val="20"/>
          <w:szCs w:val="20"/>
          <w:lang w:eastAsia="ja-JP"/>
        </w:rPr>
        <w:t>, and diagnostics</w:t>
      </w:r>
      <w:r w:rsidRPr="00CB2DB7">
        <w:rPr>
          <w:rFonts w:ascii="Calibri" w:hAnsi="Calibri" w:cs="Calibri"/>
          <w:sz w:val="20"/>
          <w:szCs w:val="20"/>
          <w:lang w:eastAsia="ja-JP"/>
        </w:rPr>
        <w:t>.</w:t>
      </w:r>
    </w:p>
    <w:p w14:paraId="58EDA501" w14:textId="77777777" w:rsidR="00C14BBD" w:rsidRPr="00CB2DB7" w:rsidRDefault="00C14BBD" w:rsidP="00C14BBD">
      <w:pPr>
        <w:pStyle w:val="ListParagraph"/>
        <w:rPr>
          <w:rFonts w:ascii="Calibri" w:hAnsi="Calibri" w:cs="Calibri (Body)"/>
          <w:sz w:val="20"/>
          <w:szCs w:val="20"/>
          <w:lang w:eastAsia="ja-JP"/>
        </w:rPr>
      </w:pPr>
    </w:p>
    <w:p w14:paraId="7F54FD53" w14:textId="1EBA9184" w:rsidR="007256A9" w:rsidRPr="00F70759" w:rsidRDefault="00C14BBD" w:rsidP="00E50C85">
      <w:pPr>
        <w:rPr>
          <w:rFonts w:ascii="Calibri" w:hAnsi="Calibri" w:cs="Calibri"/>
          <w:sz w:val="20"/>
          <w:szCs w:val="20"/>
        </w:rPr>
      </w:pPr>
      <w:r w:rsidRPr="00CB2DB7">
        <w:rPr>
          <w:rFonts w:ascii="PT Serif" w:hAnsi="PT Serif" w:cs="Calibri (Body)"/>
          <w:color w:val="000000"/>
          <w:sz w:val="20"/>
          <w:szCs w:val="20"/>
        </w:rPr>
        <w:t>GENERAL MOTORS (GM)</w:t>
      </w:r>
    </w:p>
    <w:p w14:paraId="7A875262" w14:textId="77777777" w:rsidR="002A2002" w:rsidRPr="00CB2DB7" w:rsidRDefault="00E229A1" w:rsidP="00CB2DB7">
      <w:pPr>
        <w:shd w:val="clear" w:color="auto" w:fill="D9E2F3"/>
        <w:tabs>
          <w:tab w:val="left" w:pos="7920"/>
        </w:tabs>
        <w:spacing w:after="60" w:line="18" w:lineRule="atLeast"/>
        <w:rPr>
          <w:rFonts w:ascii="PT Serif" w:hAnsi="PT Serif" w:cs="Calibri"/>
          <w:smallCaps/>
          <w:color w:val="000000"/>
          <w:sz w:val="20"/>
          <w:szCs w:val="20"/>
        </w:rPr>
      </w:pPr>
      <w:r w:rsidRPr="00CB2DB7">
        <w:rPr>
          <w:rFonts w:ascii="PT Serif" w:hAnsi="PT Serif" w:cs="Calibri"/>
          <w:smallCaps/>
          <w:color w:val="1F3864"/>
          <w:sz w:val="20"/>
          <w:szCs w:val="20"/>
        </w:rPr>
        <w:t>TECHNICAL PROGRAM MANAGER – STRATEGIC PROGRAMS (2010 – 2016)</w:t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</w:p>
    <w:p w14:paraId="347075C2" w14:textId="24617E85" w:rsidR="00C724B9" w:rsidRPr="00CB2DB7" w:rsidRDefault="00517E53" w:rsidP="00C724B9">
      <w:pPr>
        <w:spacing w:before="40" w:after="180"/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b/>
          <w:bCs/>
          <w:i w:val="0"/>
          <w:iCs w:val="0"/>
          <w:color w:val="000000"/>
          <w:sz w:val="20"/>
          <w:szCs w:val="20"/>
        </w:rPr>
        <w:t>Tapped to apply in-depth knowledge of GM’s telematics architecture and operations to execute critical, cross-functional multimillion-dollar programs aimed at productivity improvements in the software-defined vehicle sector.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Managed a complex portfolio of projects and led development teams and other critical technical contributors, suppliers/vendors, and business stakeholders in the full project lifecycle including hardware build and configuration, evaluation and approval of system requirements and design, 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software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development,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c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ybersecurity testing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,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compliance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, and solution implementation. </w:t>
      </w:r>
    </w:p>
    <w:p w14:paraId="59626C91" w14:textId="77777777" w:rsidR="00517E53" w:rsidRPr="00CB2DB7" w:rsidRDefault="00517E53" w:rsidP="004E31DF">
      <w:pPr>
        <w:pStyle w:val="ListParagraph"/>
        <w:numPr>
          <w:ilvl w:val="0"/>
          <w:numId w:val="11"/>
        </w:numPr>
        <w:spacing w:before="40" w:after="180"/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Decreased telematics customer onboarding by $10/customer by transitioning from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a ~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15-minute call center manual onboarding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process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to an automated solution completed within 1 minute. Established 2 new customer data feeds integrated from the dealership partner into the OnStar platform.</w:t>
      </w:r>
    </w:p>
    <w:p w14:paraId="2FEBCF64" w14:textId="358B812F" w:rsidR="00517E53" w:rsidRPr="00CB2DB7" w:rsidRDefault="00517E53" w:rsidP="004E31DF">
      <w:pPr>
        <w:pStyle w:val="ListParagraph"/>
        <w:numPr>
          <w:ilvl w:val="0"/>
          <w:numId w:val="1"/>
        </w:num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Grew revenue within 1 month of self-service website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launch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. Directed full project lifecycle from concept, design, architecture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,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and implementation. </w:t>
      </w:r>
    </w:p>
    <w:p w14:paraId="04800B92" w14:textId="34119906" w:rsidR="00E229A1" w:rsidRPr="00CB2DB7" w:rsidRDefault="00E229A1" w:rsidP="004E31DF">
      <w:pPr>
        <w:pStyle w:val="ListParagraph"/>
        <w:numPr>
          <w:ilvl w:val="0"/>
          <w:numId w:val="1"/>
        </w:numPr>
        <w:tabs>
          <w:tab w:val="right" w:pos="450"/>
        </w:tabs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Reduced deployment time and improved up-time metrics by transitioning from a singular active data center model to an active/active redundant HW and SW data center configuration, enabling seamless flow of data.</w:t>
      </w:r>
    </w:p>
    <w:p w14:paraId="3F488428" w14:textId="77777777" w:rsidR="00E229A1" w:rsidRPr="00CB2DB7" w:rsidRDefault="00517E53" w:rsidP="004E31DF">
      <w:pPr>
        <w:pStyle w:val="ListParagraph"/>
        <w:numPr>
          <w:ilvl w:val="0"/>
          <w:numId w:val="1"/>
        </w:num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Slashed lost inbound calls in automotive telematic emergency services from 100s/day to 10-20/daily through a comprehensive process flow analysis to identify recurring issues and rewrite the code to remediate high-impact problems.</w:t>
      </w:r>
    </w:p>
    <w:p w14:paraId="5C02BB23" w14:textId="62A60E43" w:rsidR="00E229A1" w:rsidRPr="00CB2DB7" w:rsidRDefault="00E229A1" w:rsidP="004E31DF">
      <w:pPr>
        <w:pStyle w:val="ListParagraph"/>
        <w:numPr>
          <w:ilvl w:val="0"/>
          <w:numId w:val="1"/>
        </w:numPr>
        <w:tabs>
          <w:tab w:val="right" w:pos="450"/>
        </w:tabs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Cut telecom expense by spearheading the enterprise telephony migration to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a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new, cost-efficient and </w:t>
      </w:r>
      <w:r w:rsidR="003202A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high-performance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provider. </w:t>
      </w:r>
    </w:p>
    <w:p w14:paraId="6FD207ED" w14:textId="08D969F0" w:rsidR="00E229A1" w:rsidRPr="00CB2DB7" w:rsidRDefault="00531A59" w:rsidP="004E31DF">
      <w:pPr>
        <w:pStyle w:val="ListParagraph"/>
        <w:numPr>
          <w:ilvl w:val="0"/>
          <w:numId w:val="1"/>
        </w:num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Significant contribution on the management team of 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large-scale transformation from a </w:t>
      </w:r>
      <w:r w:rsidR="003202A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home-grown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CRM solution to a 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COTS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CRM.</w:t>
      </w:r>
    </w:p>
    <w:p w14:paraId="41A262E5" w14:textId="1A0590F8" w:rsidR="00E229A1" w:rsidRPr="00C14BBD" w:rsidRDefault="00E229A1" w:rsidP="00C14BBD">
      <w:p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</w:p>
    <w:p w14:paraId="71A1D0E8" w14:textId="77777777" w:rsidR="00C64D10" w:rsidRDefault="00C64D10" w:rsidP="00FF7335">
      <w:pPr>
        <w:rPr>
          <w:rFonts w:ascii="Calibri" w:hAnsi="Calibri" w:cs="Calibri"/>
          <w:sz w:val="20"/>
          <w:szCs w:val="20"/>
        </w:rPr>
      </w:pPr>
    </w:p>
    <w:p w14:paraId="67D837EF" w14:textId="77777777" w:rsidR="00C35F29" w:rsidRPr="00CB2DB7" w:rsidRDefault="00C35F29" w:rsidP="00C35F29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>
        <w:rPr>
          <w:rFonts w:ascii="Palatino Linotype" w:hAnsi="Palatino Linotype" w:cs="Calibri (Body)"/>
          <w:caps/>
          <w:color w:val="1F3864"/>
          <w:sz w:val="20"/>
          <w:szCs w:val="20"/>
        </w:rPr>
        <w:t>Machine Learning Projects</w:t>
      </w:r>
    </w:p>
    <w:p w14:paraId="6CE6BBFD" w14:textId="77777777" w:rsidR="00B310F3" w:rsidRDefault="00B310F3" w:rsidP="00C35F29">
      <w:pPr>
        <w:pStyle w:val="NormalWeb"/>
        <w:spacing w:before="0" w:beforeAutospacing="0" w:after="0" w:afterAutospacing="0" w:line="180" w:lineRule="exact"/>
        <w:rPr>
          <w:rFonts w:ascii="Calibri" w:hAnsi="Calibri" w:cs="Calibri"/>
          <w:b/>
          <w:bCs/>
          <w:sz w:val="21"/>
          <w:szCs w:val="21"/>
        </w:rPr>
      </w:pPr>
    </w:p>
    <w:p w14:paraId="6AC6D5E3" w14:textId="77777777" w:rsidR="00C35F29" w:rsidRPr="00C35F29" w:rsidRDefault="00C35F29" w:rsidP="00C35F29">
      <w:pPr>
        <w:pStyle w:val="NormalWeb"/>
        <w:spacing w:before="0" w:beforeAutospacing="0" w:after="0" w:afterAutospacing="0" w:line="180" w:lineRule="exac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Data Science and Machine Learning </w:t>
      </w:r>
      <w:r w:rsidRPr="00C35F29">
        <w:rPr>
          <w:rFonts w:ascii="Calibri" w:hAnsi="Calibri" w:cs="Calibri"/>
          <w:sz w:val="21"/>
          <w:szCs w:val="21"/>
        </w:rPr>
        <w:t>projects aimed at building and training models to make predictions.</w:t>
      </w:r>
    </w:p>
    <w:p w14:paraId="690864C4" w14:textId="77777777" w:rsidR="00C35F29" w:rsidRDefault="00C35F29" w:rsidP="00C35F29">
      <w:pPr>
        <w:rPr>
          <w:rFonts w:ascii="Calibri" w:hAnsi="Calibri" w:cs="Calibri"/>
          <w:sz w:val="20"/>
          <w:szCs w:val="20"/>
        </w:rPr>
      </w:pPr>
    </w:p>
    <w:p w14:paraId="2AD528B3" w14:textId="31DC05F9" w:rsidR="00F1027B" w:rsidRDefault="00C93A8E" w:rsidP="00F1027B">
      <w:pPr>
        <w:ind w:left="144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 portfolio of </w:t>
      </w:r>
      <w:r w:rsidR="00D11C6A">
        <w:rPr>
          <w:rFonts w:ascii="Calibri" w:hAnsi="Calibri" w:cs="Calibri"/>
          <w:b/>
          <w:bCs/>
          <w:sz w:val="20"/>
          <w:szCs w:val="20"/>
        </w:rPr>
        <w:t>mini projects</w:t>
      </w:r>
      <w:r w:rsidR="006D733D">
        <w:rPr>
          <w:rFonts w:ascii="Calibri" w:hAnsi="Calibri" w:cs="Calibri"/>
          <w:b/>
          <w:bCs/>
          <w:sz w:val="20"/>
          <w:szCs w:val="20"/>
        </w:rPr>
        <w:t xml:space="preserve"> can be found on my </w:t>
      </w:r>
      <w:r w:rsidR="00D11C6A">
        <w:rPr>
          <w:rFonts w:ascii="Calibri" w:hAnsi="Calibri" w:cs="Calibri"/>
          <w:b/>
          <w:bCs/>
          <w:sz w:val="20"/>
          <w:szCs w:val="20"/>
        </w:rPr>
        <w:t>GitHub</w:t>
      </w:r>
      <w:r w:rsidR="006D733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11C6A">
        <w:rPr>
          <w:rFonts w:ascii="Calibri" w:hAnsi="Calibri" w:cs="Calibri"/>
          <w:b/>
          <w:bCs/>
          <w:sz w:val="20"/>
          <w:szCs w:val="20"/>
        </w:rPr>
        <w:t>P</w:t>
      </w:r>
      <w:r w:rsidR="006D733D">
        <w:rPr>
          <w:rFonts w:ascii="Calibri" w:hAnsi="Calibri" w:cs="Calibri"/>
          <w:b/>
          <w:bCs/>
          <w:sz w:val="20"/>
          <w:szCs w:val="20"/>
        </w:rPr>
        <w:t xml:space="preserve">age: </w:t>
      </w:r>
      <w:hyperlink r:id="rId12" w:history="1">
        <w:r w:rsidR="006D733D" w:rsidRPr="00255905">
          <w:rPr>
            <w:rStyle w:val="Hyperlink"/>
            <w:rFonts w:eastAsia="Calibri"/>
            <w:iCs/>
            <w:sz w:val="21"/>
            <w:szCs w:val="21"/>
          </w:rPr>
          <w:t>wylieburt.github.io</w:t>
        </w:r>
      </w:hyperlink>
    </w:p>
    <w:p w14:paraId="3A673F7D" w14:textId="77777777" w:rsidR="00C93A8E" w:rsidRPr="0023768E" w:rsidRDefault="00C93A8E" w:rsidP="00F1027B">
      <w:pPr>
        <w:ind w:left="1440"/>
        <w:rPr>
          <w:rFonts w:ascii="Calibri" w:hAnsi="Calibri" w:cs="Calibri"/>
          <w:sz w:val="20"/>
          <w:szCs w:val="20"/>
        </w:rPr>
      </w:pPr>
    </w:p>
    <w:p w14:paraId="4E872847" w14:textId="77777777" w:rsidR="00276042" w:rsidRPr="00CB2DB7" w:rsidRDefault="008527AE" w:rsidP="00CB2DB7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e</w:t>
      </w:r>
      <w:r w:rsidR="00276042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ducation</w:t>
      </w:r>
      <w:r w:rsidR="00E229A1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, certifications, training</w:t>
      </w:r>
    </w:p>
    <w:p w14:paraId="3221100C" w14:textId="77777777" w:rsidR="008527AE" w:rsidRDefault="008527AE" w:rsidP="003B5E6B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3971778C" w14:textId="77777777" w:rsidR="00E55D92" w:rsidRDefault="00E229A1" w:rsidP="00BC380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Bachelor of Science, Earth Science – Eastern Michigan University</w:t>
      </w:r>
    </w:p>
    <w:p w14:paraId="510411DF" w14:textId="77777777" w:rsidR="00E229A1" w:rsidRDefault="00E229A1" w:rsidP="00FF7335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242E73F3" w14:textId="77777777" w:rsidR="00C724B9" w:rsidRPr="00CB2DB7" w:rsidRDefault="00E229A1" w:rsidP="00E229A1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Certifications: </w:t>
      </w:r>
      <w:r w:rsidRPr="00CB2DB7">
        <w:rPr>
          <w:rFonts w:ascii="Calibri" w:hAnsi="Calibri" w:cs="Calibri"/>
          <w:b/>
          <w:bCs/>
          <w:sz w:val="20"/>
          <w:szCs w:val="20"/>
        </w:rPr>
        <w:t>Leading SAFe</w:t>
      </w:r>
      <w:r w:rsidR="00FF7335"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FF7335" w:rsidRPr="00CB2DB7">
        <w:rPr>
          <w:rFonts w:ascii="Calibri" w:hAnsi="Calibri" w:cs="Calibri"/>
          <w:b/>
          <w:bCs/>
          <w:sz w:val="20"/>
          <w:szCs w:val="20"/>
        </w:rPr>
        <w:t>|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B2DB7">
        <w:rPr>
          <w:rFonts w:ascii="Calibri" w:hAnsi="Calibri" w:cs="Calibri"/>
          <w:b/>
          <w:bCs/>
          <w:sz w:val="20"/>
          <w:szCs w:val="20"/>
        </w:rPr>
        <w:t xml:space="preserve">Agile </w:t>
      </w:r>
      <w:r w:rsidR="00FF7335" w:rsidRPr="00CB2DB7">
        <w:rPr>
          <w:rFonts w:ascii="Calibri" w:hAnsi="Calibri" w:cs="Calibri"/>
          <w:b/>
          <w:bCs/>
          <w:sz w:val="20"/>
          <w:szCs w:val="20"/>
        </w:rPr>
        <w:t>C</w:t>
      </w:r>
      <w:r w:rsidRPr="00CB2DB7">
        <w:rPr>
          <w:rFonts w:ascii="Calibri" w:hAnsi="Calibri" w:cs="Calibri"/>
          <w:b/>
          <w:bCs/>
          <w:sz w:val="20"/>
          <w:szCs w:val="20"/>
        </w:rPr>
        <w:t>oaching</w:t>
      </w:r>
      <w:r w:rsidR="00FF7335"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FF7335" w:rsidRPr="00CB2DB7">
        <w:rPr>
          <w:rFonts w:ascii="Calibri" w:hAnsi="Calibri" w:cs="Calibri"/>
          <w:b/>
          <w:bCs/>
          <w:sz w:val="20"/>
          <w:szCs w:val="20"/>
        </w:rPr>
        <w:t>|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B2DB7">
        <w:rPr>
          <w:rFonts w:ascii="Calibri" w:hAnsi="Calibri" w:cs="Calibri"/>
          <w:b/>
          <w:bCs/>
          <w:sz w:val="20"/>
          <w:szCs w:val="20"/>
        </w:rPr>
        <w:t>Certified Scrum Professional (CSM)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FF7335" w:rsidRPr="00CB2DB7">
        <w:rPr>
          <w:rFonts w:ascii="Calibri" w:hAnsi="Calibri" w:cs="Calibri"/>
          <w:b/>
          <w:bCs/>
          <w:sz w:val="20"/>
          <w:szCs w:val="20"/>
        </w:rPr>
        <w:t>|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B2DB7">
        <w:rPr>
          <w:rFonts w:ascii="Calibri" w:hAnsi="Calibri" w:cs="Calibri"/>
          <w:b/>
          <w:bCs/>
          <w:sz w:val="20"/>
          <w:szCs w:val="20"/>
        </w:rPr>
        <w:t>Certified Agile Team Facilitator</w:t>
      </w:r>
      <w:r w:rsidR="00FF7335"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</w:p>
    <w:p w14:paraId="2523063F" w14:textId="77777777" w:rsidR="00E229A1" w:rsidRPr="00CB2DB7" w:rsidRDefault="00E229A1" w:rsidP="00E229A1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CB2DB7">
        <w:rPr>
          <w:rFonts w:ascii="Calibri" w:hAnsi="Calibri" w:cs="Calibri"/>
          <w:b/>
          <w:bCs/>
          <w:sz w:val="20"/>
          <w:szCs w:val="20"/>
        </w:rPr>
        <w:t>Design for Six Sigma – Black Belt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FF7335" w:rsidRPr="00CB2DB7">
        <w:rPr>
          <w:rFonts w:ascii="Calibri" w:hAnsi="Calibri" w:cs="Calibri"/>
          <w:b/>
          <w:bCs/>
          <w:sz w:val="20"/>
          <w:szCs w:val="20"/>
        </w:rPr>
        <w:t>|</w:t>
      </w: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B2DB7">
        <w:rPr>
          <w:rFonts w:ascii="Calibri" w:hAnsi="Calibri" w:cs="Calibri"/>
          <w:b/>
          <w:bCs/>
          <w:sz w:val="20"/>
          <w:szCs w:val="20"/>
        </w:rPr>
        <w:t>Project Management Professional (PMP)</w:t>
      </w:r>
    </w:p>
    <w:p w14:paraId="4BB377FA" w14:textId="77777777" w:rsidR="00E229A1" w:rsidRPr="00CB2DB7" w:rsidRDefault="00E229A1" w:rsidP="00E229A1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CB2DB7">
        <w:rPr>
          <w:rFonts w:ascii="Calibri" w:hAnsi="Calibri" w:cs="Calibri"/>
          <w:b/>
          <w:bCs/>
          <w:i/>
          <w:iCs/>
          <w:sz w:val="20"/>
          <w:szCs w:val="20"/>
        </w:rPr>
        <w:t>Training:</w:t>
      </w:r>
      <w:r w:rsidRPr="00CB2DB7">
        <w:rPr>
          <w:rFonts w:ascii="Calibri" w:hAnsi="Calibri" w:cs="Calibri"/>
          <w:b/>
          <w:bCs/>
          <w:sz w:val="20"/>
          <w:szCs w:val="20"/>
        </w:rPr>
        <w:t xml:space="preserve"> GM Critical Program Management | Leading Scaled Agile Framework | 2024 - GenAI Summit, San Francisco</w:t>
      </w:r>
    </w:p>
    <w:p w14:paraId="3F0E8A89" w14:textId="77777777" w:rsidR="00E229A1" w:rsidRPr="00CB2DB7" w:rsidRDefault="00E229A1" w:rsidP="00E229A1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Executive Data Science - Johns Hopkins University | Mathematics for Machine Learning: Linear Algebra - Imperial College London</w:t>
      </w:r>
    </w:p>
    <w:p w14:paraId="2BE58602" w14:textId="77777777" w:rsidR="00E229A1" w:rsidRPr="00CB2DB7" w:rsidRDefault="00E229A1" w:rsidP="00FF7335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F52C535" w14:textId="77777777" w:rsidR="00E229A1" w:rsidRPr="00CB2DB7" w:rsidRDefault="00FF7335" w:rsidP="00CB2DB7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lastRenderedPageBreak/>
        <w:t>PATENTS</w:t>
      </w:r>
      <w:r w:rsidR="00E229A1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 xml:space="preserve"> &amp; NOTABLE RECOGNITIONS</w:t>
      </w:r>
    </w:p>
    <w:p w14:paraId="45644ADC" w14:textId="77777777" w:rsidR="00E229A1" w:rsidRDefault="00E229A1" w:rsidP="00E229A1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3398B423" w14:textId="77777777" w:rsidR="00FF7335" w:rsidRPr="00CB2DB7" w:rsidRDefault="00FF7335" w:rsidP="00C724B9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Method and system for communication vehicle location information US 6853907</w:t>
      </w:r>
      <w:r w:rsidR="00C724B9" w:rsidRPr="00CB2DB7">
        <w:rPr>
          <w:rFonts w:ascii="Calibri" w:hAnsi="Calibri" w:cs="Calibri"/>
          <w:b/>
          <w:bCs/>
          <w:color w:val="000000"/>
          <w:sz w:val="20"/>
          <w:szCs w:val="20"/>
        </w:rPr>
        <w:t xml:space="preserve"> | </w:t>
      </w: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Method and system for vehicle proximity searching US 6775613</w:t>
      </w:r>
      <w:r w:rsidR="00C724B9" w:rsidRPr="00CB2DB7">
        <w:rPr>
          <w:rFonts w:ascii="Calibri" w:hAnsi="Calibri" w:cs="Calibri"/>
          <w:b/>
          <w:bCs/>
          <w:color w:val="000000"/>
          <w:sz w:val="20"/>
          <w:szCs w:val="20"/>
        </w:rPr>
        <w:t xml:space="preserve"> | </w:t>
      </w: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Method for associating real-time information with geographic location US 6823256</w:t>
      </w:r>
    </w:p>
    <w:p w14:paraId="044370DE" w14:textId="77777777" w:rsidR="00FF7335" w:rsidRPr="00CB2DB7" w:rsidRDefault="00FF7335" w:rsidP="00C724B9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Method for providing route instructions to a mobile vehicle US 6728630</w:t>
      </w:r>
      <w:r w:rsidR="00C724B9" w:rsidRPr="00CB2DB7">
        <w:rPr>
          <w:rFonts w:ascii="Calibri" w:hAnsi="Calibri" w:cs="Calibri"/>
          <w:b/>
          <w:bCs/>
          <w:color w:val="000000"/>
          <w:sz w:val="20"/>
          <w:szCs w:val="20"/>
        </w:rPr>
        <w:t xml:space="preserve"> | </w:t>
      </w: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Method of contacting a PSAP US 8340629</w:t>
      </w:r>
    </w:p>
    <w:p w14:paraId="2A4DB96F" w14:textId="77777777" w:rsidR="00FF7335" w:rsidRPr="00CB2DB7" w:rsidRDefault="00FF7335" w:rsidP="00C724B9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One-way road point symbol generation US 6671616</w:t>
      </w:r>
      <w:r w:rsidR="00C724B9" w:rsidRPr="00CB2DB7">
        <w:rPr>
          <w:rFonts w:ascii="Calibri" w:hAnsi="Calibri" w:cs="Calibri"/>
          <w:b/>
          <w:bCs/>
          <w:color w:val="000000"/>
          <w:sz w:val="20"/>
          <w:szCs w:val="20"/>
        </w:rPr>
        <w:t xml:space="preserve"> | </w:t>
      </w:r>
      <w:r w:rsidRPr="00CB2DB7">
        <w:rPr>
          <w:rFonts w:ascii="Calibri" w:hAnsi="Calibri" w:cs="Calibri"/>
          <w:b/>
          <w:bCs/>
          <w:color w:val="000000"/>
          <w:sz w:val="20"/>
          <w:szCs w:val="20"/>
        </w:rPr>
        <w:t>Telematics unit and method for operating US 7599843</w:t>
      </w:r>
    </w:p>
    <w:p w14:paraId="02CFA76D" w14:textId="77777777" w:rsidR="00FF7335" w:rsidRPr="00CB2DB7" w:rsidRDefault="00FF7335" w:rsidP="00C724B9">
      <w:pPr>
        <w:spacing w:line="180" w:lineRule="exact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7356BABD" w14:textId="77777777" w:rsidR="00E229A1" w:rsidRPr="00CB2DB7" w:rsidRDefault="00E229A1" w:rsidP="00C724B9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CB2DB7">
        <w:rPr>
          <w:rFonts w:ascii="Calibri" w:hAnsi="Calibri" w:cs="Calibri"/>
          <w:b/>
          <w:bCs/>
          <w:sz w:val="20"/>
          <w:szCs w:val="20"/>
        </w:rPr>
        <w:t xml:space="preserve">GM Boss Kettering Award </w:t>
      </w:r>
      <w:r w:rsidR="00C724B9" w:rsidRPr="00CB2DB7">
        <w:rPr>
          <w:rFonts w:ascii="Calibri" w:hAnsi="Calibri" w:cs="Calibri"/>
          <w:b/>
          <w:bCs/>
          <w:sz w:val="20"/>
          <w:szCs w:val="20"/>
        </w:rPr>
        <w:t>– In r</w:t>
      </w:r>
      <w:r w:rsidRPr="00CB2DB7">
        <w:rPr>
          <w:rFonts w:ascii="Calibri" w:hAnsi="Calibri" w:cs="Calibri"/>
          <w:b/>
          <w:bCs/>
          <w:sz w:val="20"/>
          <w:szCs w:val="20"/>
        </w:rPr>
        <w:t xml:space="preserve">ecognition of </w:t>
      </w:r>
      <w:r w:rsidR="00C724B9" w:rsidRPr="00CB2DB7">
        <w:rPr>
          <w:rFonts w:ascii="Calibri" w:hAnsi="Calibri" w:cs="Calibri"/>
          <w:b/>
          <w:bCs/>
          <w:sz w:val="20"/>
          <w:szCs w:val="20"/>
        </w:rPr>
        <w:t>T</w:t>
      </w:r>
      <w:r w:rsidRPr="00CB2DB7">
        <w:rPr>
          <w:rFonts w:ascii="Calibri" w:hAnsi="Calibri" w:cs="Calibri"/>
          <w:b/>
          <w:bCs/>
          <w:sz w:val="20"/>
          <w:szCs w:val="20"/>
        </w:rPr>
        <w:t>urn-by-</w:t>
      </w:r>
      <w:r w:rsidR="00C724B9" w:rsidRPr="00CB2DB7">
        <w:rPr>
          <w:rFonts w:ascii="Calibri" w:hAnsi="Calibri" w:cs="Calibri"/>
          <w:b/>
          <w:bCs/>
          <w:sz w:val="20"/>
          <w:szCs w:val="20"/>
        </w:rPr>
        <w:t>T</w:t>
      </w:r>
      <w:r w:rsidRPr="00CB2DB7">
        <w:rPr>
          <w:rFonts w:ascii="Calibri" w:hAnsi="Calibri" w:cs="Calibri"/>
          <w:b/>
          <w:bCs/>
          <w:sz w:val="20"/>
          <w:szCs w:val="20"/>
        </w:rPr>
        <w:t xml:space="preserve">urn </w:t>
      </w:r>
      <w:r w:rsidR="00C724B9" w:rsidRPr="00CB2DB7">
        <w:rPr>
          <w:rFonts w:ascii="Calibri" w:hAnsi="Calibri" w:cs="Calibri"/>
          <w:b/>
          <w:bCs/>
          <w:sz w:val="20"/>
          <w:szCs w:val="20"/>
        </w:rPr>
        <w:t>R</w:t>
      </w:r>
      <w:r w:rsidRPr="00CB2DB7">
        <w:rPr>
          <w:rFonts w:ascii="Calibri" w:hAnsi="Calibri" w:cs="Calibri"/>
          <w:b/>
          <w:bCs/>
          <w:sz w:val="20"/>
          <w:szCs w:val="20"/>
        </w:rPr>
        <w:t xml:space="preserve">outing </w:t>
      </w:r>
      <w:r w:rsidR="00C724B9" w:rsidRPr="00CB2DB7">
        <w:rPr>
          <w:rFonts w:ascii="Calibri" w:hAnsi="Calibri" w:cs="Calibri"/>
          <w:b/>
          <w:bCs/>
          <w:sz w:val="20"/>
          <w:szCs w:val="20"/>
        </w:rPr>
        <w:t>s</w:t>
      </w:r>
      <w:r w:rsidRPr="00CB2DB7">
        <w:rPr>
          <w:rFonts w:ascii="Calibri" w:hAnsi="Calibri" w:cs="Calibri"/>
          <w:b/>
          <w:bCs/>
          <w:sz w:val="20"/>
          <w:szCs w:val="20"/>
        </w:rPr>
        <w:t>olution</w:t>
      </w:r>
    </w:p>
    <w:sectPr w:rsidR="00E229A1" w:rsidRPr="00CB2DB7" w:rsidSect="00C724B9">
      <w:headerReference w:type="even" r:id="rId13"/>
      <w:headerReference w:type="default" r:id="rId14"/>
      <w:pgSz w:w="12240" w:h="15840"/>
      <w:pgMar w:top="576" w:right="576" w:bottom="576" w:left="576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D1FFC" w14:textId="77777777" w:rsidR="004168B7" w:rsidRDefault="004168B7" w:rsidP="00276042">
      <w:r>
        <w:separator/>
      </w:r>
    </w:p>
  </w:endnote>
  <w:endnote w:type="continuationSeparator" w:id="0">
    <w:p w14:paraId="5E16850C" w14:textId="77777777" w:rsidR="004168B7" w:rsidRDefault="004168B7" w:rsidP="0027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A7A52" w14:textId="77777777" w:rsidR="004168B7" w:rsidRDefault="004168B7" w:rsidP="00276042">
      <w:r>
        <w:separator/>
      </w:r>
    </w:p>
  </w:footnote>
  <w:footnote w:type="continuationSeparator" w:id="0">
    <w:p w14:paraId="51BD7E99" w14:textId="77777777" w:rsidR="004168B7" w:rsidRDefault="004168B7" w:rsidP="0027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B51C" w14:textId="77777777" w:rsidR="003B5E6B" w:rsidRPr="00CB2DB7" w:rsidRDefault="00C724B9" w:rsidP="00C724B9">
    <w:pPr>
      <w:pStyle w:val="Header"/>
      <w:pBdr>
        <w:bottom w:val="single" w:sz="18" w:space="1" w:color="auto"/>
      </w:pBdr>
      <w:tabs>
        <w:tab w:val="clear" w:pos="9360"/>
        <w:tab w:val="right" w:pos="10800"/>
      </w:tabs>
      <w:rPr>
        <w:rFonts w:ascii="Calibri" w:hAnsi="Calibri" w:cs="Calibri"/>
        <w:sz w:val="20"/>
        <w:szCs w:val="20"/>
      </w:rPr>
    </w:pPr>
    <w:r w:rsidRPr="00CB2DB7">
      <w:rPr>
        <w:rFonts w:ascii="Calibri" w:hAnsi="Calibri" w:cs="Calibri"/>
        <w:sz w:val="20"/>
        <w:szCs w:val="20"/>
      </w:rPr>
      <w:t>Wylie Burt</w:t>
    </w:r>
    <w:r w:rsidR="003B5E6B" w:rsidRPr="00CB2DB7">
      <w:rPr>
        <w:rFonts w:ascii="Calibri" w:hAnsi="Calibri" w:cs="Calibri"/>
        <w:sz w:val="20"/>
        <w:szCs w:val="20"/>
      </w:rPr>
      <w:tab/>
    </w:r>
    <w:r w:rsidR="003B5E6B" w:rsidRPr="00CB2DB7">
      <w:rPr>
        <w:rFonts w:ascii="Calibri" w:hAnsi="Calibri" w:cs="Calibri"/>
        <w:sz w:val="20"/>
        <w:szCs w:val="20"/>
      </w:rPr>
      <w:tab/>
      <w:t>Page 2</w:t>
    </w:r>
  </w:p>
  <w:p w14:paraId="3FF2CE5C" w14:textId="77777777" w:rsidR="00D31F7D" w:rsidRPr="00D31F7D" w:rsidRDefault="00D31F7D" w:rsidP="00D31F7D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32D44" w14:textId="77777777" w:rsidR="003B5E6B" w:rsidRPr="00CB2DB7" w:rsidRDefault="00FC3985" w:rsidP="003B5E6B">
    <w:pPr>
      <w:pStyle w:val="Header"/>
      <w:tabs>
        <w:tab w:val="clear" w:pos="9360"/>
        <w:tab w:val="right" w:pos="10800"/>
      </w:tabs>
      <w:ind w:lef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Wylie Burt</w:t>
    </w:r>
    <w:r w:rsidR="003B5E6B" w:rsidRPr="00CB2DB7">
      <w:rPr>
        <w:rFonts w:ascii="Calibri" w:hAnsi="Calibri" w:cs="Calibri"/>
        <w:sz w:val="20"/>
        <w:szCs w:val="20"/>
      </w:rPr>
      <w:tab/>
    </w:r>
    <w:r w:rsidR="003B5E6B" w:rsidRPr="00CB2DB7">
      <w:rPr>
        <w:rFonts w:ascii="Calibri" w:hAnsi="Calibri" w:cs="Calibri"/>
        <w:sz w:val="20"/>
        <w:szCs w:val="20"/>
      </w:rPr>
      <w:tab/>
      <w:t>Page 3</w:t>
    </w:r>
  </w:p>
  <w:p w14:paraId="1EEC3850" w14:textId="77777777" w:rsidR="003B5E6B" w:rsidRPr="00CB2DB7" w:rsidRDefault="003B5E6B" w:rsidP="00CB2DB7">
    <w:pPr>
      <w:pStyle w:val="Header"/>
      <w:pBdr>
        <w:top w:val="single" w:sz="18" w:space="1" w:color="1F3864"/>
      </w:pBdr>
      <w:tabs>
        <w:tab w:val="clear" w:pos="9360"/>
        <w:tab w:val="right" w:pos="10800"/>
      </w:tabs>
      <w:ind w:left="360"/>
      <w:rPr>
        <w:rFonts w:ascii="Calibri" w:hAnsi="Calibri" w:cs="Calibri"/>
        <w:sz w:val="20"/>
        <w:szCs w:val="20"/>
      </w:rPr>
    </w:pPr>
  </w:p>
  <w:p w14:paraId="673907C9" w14:textId="77777777" w:rsidR="00BB74BE" w:rsidRDefault="00BB74BE" w:rsidP="003B5E6B">
    <w:pPr>
      <w:pStyle w:val="Header"/>
      <w:tabs>
        <w:tab w:val="clear" w:pos="9360"/>
        <w:tab w:val="right" w:pos="10800"/>
      </w:tabs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B08"/>
    <w:multiLevelType w:val="hybridMultilevel"/>
    <w:tmpl w:val="3790139E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0BFE"/>
    <w:multiLevelType w:val="hybridMultilevel"/>
    <w:tmpl w:val="8C7C0C56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7E04"/>
    <w:multiLevelType w:val="hybridMultilevel"/>
    <w:tmpl w:val="5D560094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2C34"/>
    <w:multiLevelType w:val="hybridMultilevel"/>
    <w:tmpl w:val="3CDC1432"/>
    <w:lvl w:ilvl="0" w:tplc="FFFFFFFF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7F9B"/>
    <w:multiLevelType w:val="hybridMultilevel"/>
    <w:tmpl w:val="7D02445A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1851"/>
    <w:multiLevelType w:val="hybridMultilevel"/>
    <w:tmpl w:val="1E88901C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068FB"/>
    <w:multiLevelType w:val="hybridMultilevel"/>
    <w:tmpl w:val="7D382B08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33D"/>
    <w:multiLevelType w:val="hybridMultilevel"/>
    <w:tmpl w:val="7CB002AA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4D4D"/>
    <w:multiLevelType w:val="hybridMultilevel"/>
    <w:tmpl w:val="0B340D7A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2356"/>
    <w:multiLevelType w:val="hybridMultilevel"/>
    <w:tmpl w:val="8036137C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06770"/>
    <w:multiLevelType w:val="hybridMultilevel"/>
    <w:tmpl w:val="257A4394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1250">
    <w:abstractNumId w:val="0"/>
  </w:num>
  <w:num w:numId="2" w16cid:durableId="866062909">
    <w:abstractNumId w:val="7"/>
  </w:num>
  <w:num w:numId="3" w16cid:durableId="1652249842">
    <w:abstractNumId w:val="10"/>
  </w:num>
  <w:num w:numId="4" w16cid:durableId="114641140">
    <w:abstractNumId w:val="3"/>
  </w:num>
  <w:num w:numId="5" w16cid:durableId="125702780">
    <w:abstractNumId w:val="2"/>
  </w:num>
  <w:num w:numId="6" w16cid:durableId="1305768639">
    <w:abstractNumId w:val="1"/>
  </w:num>
  <w:num w:numId="7" w16cid:durableId="778110963">
    <w:abstractNumId w:val="4"/>
  </w:num>
  <w:num w:numId="8" w16cid:durableId="935746565">
    <w:abstractNumId w:val="5"/>
  </w:num>
  <w:num w:numId="9" w16cid:durableId="1810318963">
    <w:abstractNumId w:val="6"/>
  </w:num>
  <w:num w:numId="10" w16cid:durableId="1733000541">
    <w:abstractNumId w:val="9"/>
  </w:num>
  <w:num w:numId="11" w16cid:durableId="86691348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42"/>
    <w:rsid w:val="00006F79"/>
    <w:rsid w:val="00012599"/>
    <w:rsid w:val="00025167"/>
    <w:rsid w:val="000469C1"/>
    <w:rsid w:val="00047FE1"/>
    <w:rsid w:val="00062FE5"/>
    <w:rsid w:val="000753D1"/>
    <w:rsid w:val="000857BB"/>
    <w:rsid w:val="00085E72"/>
    <w:rsid w:val="00093FB9"/>
    <w:rsid w:val="000B7AD4"/>
    <w:rsid w:val="000C37A5"/>
    <w:rsid w:val="000D7A10"/>
    <w:rsid w:val="000E6954"/>
    <w:rsid w:val="000F62FD"/>
    <w:rsid w:val="001079DB"/>
    <w:rsid w:val="001105F0"/>
    <w:rsid w:val="00130600"/>
    <w:rsid w:val="00134AFD"/>
    <w:rsid w:val="00135603"/>
    <w:rsid w:val="0015230E"/>
    <w:rsid w:val="00152722"/>
    <w:rsid w:val="00161013"/>
    <w:rsid w:val="00163C6E"/>
    <w:rsid w:val="00166581"/>
    <w:rsid w:val="00172AED"/>
    <w:rsid w:val="00185356"/>
    <w:rsid w:val="001A7803"/>
    <w:rsid w:val="001B0626"/>
    <w:rsid w:val="001B45BD"/>
    <w:rsid w:val="001B46F9"/>
    <w:rsid w:val="001B5201"/>
    <w:rsid w:val="001B529F"/>
    <w:rsid w:val="001C5332"/>
    <w:rsid w:val="001D5298"/>
    <w:rsid w:val="001E4601"/>
    <w:rsid w:val="001F09EA"/>
    <w:rsid w:val="001F1CDB"/>
    <w:rsid w:val="001F5057"/>
    <w:rsid w:val="00210BAB"/>
    <w:rsid w:val="00217D4F"/>
    <w:rsid w:val="002206BE"/>
    <w:rsid w:val="00223237"/>
    <w:rsid w:val="0022540D"/>
    <w:rsid w:val="00231F34"/>
    <w:rsid w:val="002350F2"/>
    <w:rsid w:val="00236A9F"/>
    <w:rsid w:val="0023768E"/>
    <w:rsid w:val="00243134"/>
    <w:rsid w:val="00244FA3"/>
    <w:rsid w:val="00252B79"/>
    <w:rsid w:val="00255905"/>
    <w:rsid w:val="00256903"/>
    <w:rsid w:val="002627A3"/>
    <w:rsid w:val="002647ED"/>
    <w:rsid w:val="0026689C"/>
    <w:rsid w:val="00274B6B"/>
    <w:rsid w:val="00276042"/>
    <w:rsid w:val="0028627F"/>
    <w:rsid w:val="00290DEB"/>
    <w:rsid w:val="002972C4"/>
    <w:rsid w:val="002A2002"/>
    <w:rsid w:val="002A37A9"/>
    <w:rsid w:val="002A3D8D"/>
    <w:rsid w:val="002D5BBD"/>
    <w:rsid w:val="002E6579"/>
    <w:rsid w:val="002E6EE5"/>
    <w:rsid w:val="002E7CF5"/>
    <w:rsid w:val="002F5159"/>
    <w:rsid w:val="002F5DEB"/>
    <w:rsid w:val="0030496A"/>
    <w:rsid w:val="0031059B"/>
    <w:rsid w:val="003202A9"/>
    <w:rsid w:val="003219CF"/>
    <w:rsid w:val="00323BFF"/>
    <w:rsid w:val="00323FF2"/>
    <w:rsid w:val="003263F6"/>
    <w:rsid w:val="00333E86"/>
    <w:rsid w:val="00345972"/>
    <w:rsid w:val="00347092"/>
    <w:rsid w:val="003568D7"/>
    <w:rsid w:val="00364267"/>
    <w:rsid w:val="00366B68"/>
    <w:rsid w:val="003672B6"/>
    <w:rsid w:val="003737D8"/>
    <w:rsid w:val="003A40D0"/>
    <w:rsid w:val="003A74FA"/>
    <w:rsid w:val="003B27A8"/>
    <w:rsid w:val="003B59ED"/>
    <w:rsid w:val="003B5E6B"/>
    <w:rsid w:val="003B68A4"/>
    <w:rsid w:val="003B7DB1"/>
    <w:rsid w:val="003B7DD0"/>
    <w:rsid w:val="003C045E"/>
    <w:rsid w:val="003C0C85"/>
    <w:rsid w:val="003C6CBB"/>
    <w:rsid w:val="003C745C"/>
    <w:rsid w:val="003D3EB7"/>
    <w:rsid w:val="003D6E7B"/>
    <w:rsid w:val="003E2CCE"/>
    <w:rsid w:val="003E358A"/>
    <w:rsid w:val="003E6088"/>
    <w:rsid w:val="003F3287"/>
    <w:rsid w:val="004163FA"/>
    <w:rsid w:val="004164AB"/>
    <w:rsid w:val="004168B7"/>
    <w:rsid w:val="00423955"/>
    <w:rsid w:val="00426272"/>
    <w:rsid w:val="00437E10"/>
    <w:rsid w:val="00452E35"/>
    <w:rsid w:val="00480F4B"/>
    <w:rsid w:val="00481429"/>
    <w:rsid w:val="00486237"/>
    <w:rsid w:val="00487039"/>
    <w:rsid w:val="00487305"/>
    <w:rsid w:val="004B1ED8"/>
    <w:rsid w:val="004B2011"/>
    <w:rsid w:val="004B51F5"/>
    <w:rsid w:val="004C7721"/>
    <w:rsid w:val="004E2339"/>
    <w:rsid w:val="004E2AF4"/>
    <w:rsid w:val="004E31DF"/>
    <w:rsid w:val="004E4D58"/>
    <w:rsid w:val="004E70F2"/>
    <w:rsid w:val="004F1057"/>
    <w:rsid w:val="004F3DEA"/>
    <w:rsid w:val="004F661F"/>
    <w:rsid w:val="0050234C"/>
    <w:rsid w:val="00502763"/>
    <w:rsid w:val="00517E53"/>
    <w:rsid w:val="00531A59"/>
    <w:rsid w:val="00535272"/>
    <w:rsid w:val="00543477"/>
    <w:rsid w:val="005455FC"/>
    <w:rsid w:val="00545CE0"/>
    <w:rsid w:val="00561AA8"/>
    <w:rsid w:val="00561CFA"/>
    <w:rsid w:val="005630D4"/>
    <w:rsid w:val="00563D99"/>
    <w:rsid w:val="00566613"/>
    <w:rsid w:val="00582304"/>
    <w:rsid w:val="0058614A"/>
    <w:rsid w:val="00592603"/>
    <w:rsid w:val="005A7435"/>
    <w:rsid w:val="005A7611"/>
    <w:rsid w:val="005B1A60"/>
    <w:rsid w:val="005B5FDA"/>
    <w:rsid w:val="005C7F3A"/>
    <w:rsid w:val="005D1C6A"/>
    <w:rsid w:val="005D650F"/>
    <w:rsid w:val="005D6FF9"/>
    <w:rsid w:val="005E2F57"/>
    <w:rsid w:val="005E52E9"/>
    <w:rsid w:val="005F0DA9"/>
    <w:rsid w:val="0061490D"/>
    <w:rsid w:val="006155F8"/>
    <w:rsid w:val="0062045A"/>
    <w:rsid w:val="00622B4A"/>
    <w:rsid w:val="00640228"/>
    <w:rsid w:val="006465CD"/>
    <w:rsid w:val="00653C24"/>
    <w:rsid w:val="0066117F"/>
    <w:rsid w:val="00665112"/>
    <w:rsid w:val="006658EF"/>
    <w:rsid w:val="00671A74"/>
    <w:rsid w:val="00671F1E"/>
    <w:rsid w:val="00676733"/>
    <w:rsid w:val="006A2249"/>
    <w:rsid w:val="006B3E17"/>
    <w:rsid w:val="006B5350"/>
    <w:rsid w:val="006B619D"/>
    <w:rsid w:val="006D2686"/>
    <w:rsid w:val="006D733D"/>
    <w:rsid w:val="006E49D0"/>
    <w:rsid w:val="006E7B0E"/>
    <w:rsid w:val="006F241B"/>
    <w:rsid w:val="006F270C"/>
    <w:rsid w:val="0070069F"/>
    <w:rsid w:val="007031D0"/>
    <w:rsid w:val="00704895"/>
    <w:rsid w:val="00705656"/>
    <w:rsid w:val="00706FE7"/>
    <w:rsid w:val="00711DAC"/>
    <w:rsid w:val="007256A9"/>
    <w:rsid w:val="00733900"/>
    <w:rsid w:val="00744C6D"/>
    <w:rsid w:val="007470B2"/>
    <w:rsid w:val="0075257C"/>
    <w:rsid w:val="0075703A"/>
    <w:rsid w:val="0075779F"/>
    <w:rsid w:val="00764DA1"/>
    <w:rsid w:val="007707FD"/>
    <w:rsid w:val="00776A3F"/>
    <w:rsid w:val="00776C9C"/>
    <w:rsid w:val="007849DA"/>
    <w:rsid w:val="00787E36"/>
    <w:rsid w:val="00791010"/>
    <w:rsid w:val="007917B8"/>
    <w:rsid w:val="0079338E"/>
    <w:rsid w:val="00793D45"/>
    <w:rsid w:val="00795951"/>
    <w:rsid w:val="00796662"/>
    <w:rsid w:val="007A3AE6"/>
    <w:rsid w:val="007D2041"/>
    <w:rsid w:val="007D33CC"/>
    <w:rsid w:val="007F2C85"/>
    <w:rsid w:val="007F3CE7"/>
    <w:rsid w:val="007F51FF"/>
    <w:rsid w:val="007F6D6C"/>
    <w:rsid w:val="00801739"/>
    <w:rsid w:val="0082024F"/>
    <w:rsid w:val="00824091"/>
    <w:rsid w:val="00825C7B"/>
    <w:rsid w:val="00836C56"/>
    <w:rsid w:val="008527AE"/>
    <w:rsid w:val="008624E3"/>
    <w:rsid w:val="008650D3"/>
    <w:rsid w:val="00865CFD"/>
    <w:rsid w:val="0086674C"/>
    <w:rsid w:val="008667DD"/>
    <w:rsid w:val="00871B79"/>
    <w:rsid w:val="00877A26"/>
    <w:rsid w:val="008833D6"/>
    <w:rsid w:val="00885D38"/>
    <w:rsid w:val="00886150"/>
    <w:rsid w:val="00894892"/>
    <w:rsid w:val="008974DA"/>
    <w:rsid w:val="008A07CB"/>
    <w:rsid w:val="008A7498"/>
    <w:rsid w:val="008A78DD"/>
    <w:rsid w:val="008B129A"/>
    <w:rsid w:val="008B1649"/>
    <w:rsid w:val="008B3555"/>
    <w:rsid w:val="008C5986"/>
    <w:rsid w:val="008C5B11"/>
    <w:rsid w:val="008C6B41"/>
    <w:rsid w:val="008C7B04"/>
    <w:rsid w:val="008E0B29"/>
    <w:rsid w:val="008E46E8"/>
    <w:rsid w:val="008F751F"/>
    <w:rsid w:val="00900411"/>
    <w:rsid w:val="009024E8"/>
    <w:rsid w:val="00902BD4"/>
    <w:rsid w:val="009061F8"/>
    <w:rsid w:val="0090712E"/>
    <w:rsid w:val="0091044E"/>
    <w:rsid w:val="00932D58"/>
    <w:rsid w:val="00933E9C"/>
    <w:rsid w:val="00933F05"/>
    <w:rsid w:val="00937FDD"/>
    <w:rsid w:val="00940066"/>
    <w:rsid w:val="0095417D"/>
    <w:rsid w:val="00955E7F"/>
    <w:rsid w:val="00991532"/>
    <w:rsid w:val="009A4985"/>
    <w:rsid w:val="009A64E3"/>
    <w:rsid w:val="009B0C59"/>
    <w:rsid w:val="009B6EFC"/>
    <w:rsid w:val="009C1599"/>
    <w:rsid w:val="009E6CC8"/>
    <w:rsid w:val="00A1091C"/>
    <w:rsid w:val="00A1387B"/>
    <w:rsid w:val="00A14620"/>
    <w:rsid w:val="00A17006"/>
    <w:rsid w:val="00A52660"/>
    <w:rsid w:val="00A5476F"/>
    <w:rsid w:val="00A54E73"/>
    <w:rsid w:val="00A57D7E"/>
    <w:rsid w:val="00A65F8D"/>
    <w:rsid w:val="00A833FE"/>
    <w:rsid w:val="00A855E9"/>
    <w:rsid w:val="00A91D41"/>
    <w:rsid w:val="00A926E6"/>
    <w:rsid w:val="00A9782B"/>
    <w:rsid w:val="00AA63EF"/>
    <w:rsid w:val="00AA6E52"/>
    <w:rsid w:val="00AB107E"/>
    <w:rsid w:val="00AC0096"/>
    <w:rsid w:val="00AC175E"/>
    <w:rsid w:val="00AD004D"/>
    <w:rsid w:val="00AD1EB2"/>
    <w:rsid w:val="00AE083C"/>
    <w:rsid w:val="00AE1511"/>
    <w:rsid w:val="00AF2A38"/>
    <w:rsid w:val="00AF7DA2"/>
    <w:rsid w:val="00B059F3"/>
    <w:rsid w:val="00B1168C"/>
    <w:rsid w:val="00B11B05"/>
    <w:rsid w:val="00B11D76"/>
    <w:rsid w:val="00B14D10"/>
    <w:rsid w:val="00B210C3"/>
    <w:rsid w:val="00B211AD"/>
    <w:rsid w:val="00B250EE"/>
    <w:rsid w:val="00B310F3"/>
    <w:rsid w:val="00B3443F"/>
    <w:rsid w:val="00B37D4C"/>
    <w:rsid w:val="00B449F7"/>
    <w:rsid w:val="00B559F6"/>
    <w:rsid w:val="00B8684D"/>
    <w:rsid w:val="00B873EE"/>
    <w:rsid w:val="00B91A06"/>
    <w:rsid w:val="00B93EFA"/>
    <w:rsid w:val="00BB74BE"/>
    <w:rsid w:val="00BC3288"/>
    <w:rsid w:val="00BC380F"/>
    <w:rsid w:val="00BC3A87"/>
    <w:rsid w:val="00BC64AE"/>
    <w:rsid w:val="00BE0266"/>
    <w:rsid w:val="00BE09E1"/>
    <w:rsid w:val="00BE6BB3"/>
    <w:rsid w:val="00BF14BD"/>
    <w:rsid w:val="00C1344B"/>
    <w:rsid w:val="00C14BBD"/>
    <w:rsid w:val="00C20913"/>
    <w:rsid w:val="00C20DB9"/>
    <w:rsid w:val="00C23650"/>
    <w:rsid w:val="00C24E6A"/>
    <w:rsid w:val="00C26C12"/>
    <w:rsid w:val="00C27FEF"/>
    <w:rsid w:val="00C30805"/>
    <w:rsid w:val="00C35F29"/>
    <w:rsid w:val="00C3780A"/>
    <w:rsid w:val="00C378F9"/>
    <w:rsid w:val="00C406CD"/>
    <w:rsid w:val="00C41A6E"/>
    <w:rsid w:val="00C459FE"/>
    <w:rsid w:val="00C50740"/>
    <w:rsid w:val="00C63407"/>
    <w:rsid w:val="00C64D10"/>
    <w:rsid w:val="00C670D1"/>
    <w:rsid w:val="00C7037F"/>
    <w:rsid w:val="00C724B9"/>
    <w:rsid w:val="00C72B82"/>
    <w:rsid w:val="00C85232"/>
    <w:rsid w:val="00C93A8E"/>
    <w:rsid w:val="00C95D22"/>
    <w:rsid w:val="00CB2DB7"/>
    <w:rsid w:val="00CF3C3E"/>
    <w:rsid w:val="00CF5295"/>
    <w:rsid w:val="00D0376C"/>
    <w:rsid w:val="00D0541F"/>
    <w:rsid w:val="00D11C6A"/>
    <w:rsid w:val="00D2075A"/>
    <w:rsid w:val="00D21E5D"/>
    <w:rsid w:val="00D2589A"/>
    <w:rsid w:val="00D31F7D"/>
    <w:rsid w:val="00D3266D"/>
    <w:rsid w:val="00D35C79"/>
    <w:rsid w:val="00D44119"/>
    <w:rsid w:val="00D453DB"/>
    <w:rsid w:val="00D52CD2"/>
    <w:rsid w:val="00D5455A"/>
    <w:rsid w:val="00D56986"/>
    <w:rsid w:val="00D60F6C"/>
    <w:rsid w:val="00D724E1"/>
    <w:rsid w:val="00D73B1A"/>
    <w:rsid w:val="00D73CEB"/>
    <w:rsid w:val="00D7417E"/>
    <w:rsid w:val="00D77A67"/>
    <w:rsid w:val="00D80EC2"/>
    <w:rsid w:val="00D926B5"/>
    <w:rsid w:val="00D9343F"/>
    <w:rsid w:val="00D957E3"/>
    <w:rsid w:val="00DA0E67"/>
    <w:rsid w:val="00DA1260"/>
    <w:rsid w:val="00DA15F3"/>
    <w:rsid w:val="00DA7062"/>
    <w:rsid w:val="00DB18AF"/>
    <w:rsid w:val="00DB32C9"/>
    <w:rsid w:val="00DE0627"/>
    <w:rsid w:val="00DE396E"/>
    <w:rsid w:val="00E01DD7"/>
    <w:rsid w:val="00E07743"/>
    <w:rsid w:val="00E11782"/>
    <w:rsid w:val="00E229A1"/>
    <w:rsid w:val="00E3407E"/>
    <w:rsid w:val="00E375FC"/>
    <w:rsid w:val="00E50C85"/>
    <w:rsid w:val="00E53FC0"/>
    <w:rsid w:val="00E54821"/>
    <w:rsid w:val="00E55D92"/>
    <w:rsid w:val="00E63EDA"/>
    <w:rsid w:val="00E6665A"/>
    <w:rsid w:val="00E66796"/>
    <w:rsid w:val="00E725C8"/>
    <w:rsid w:val="00E73586"/>
    <w:rsid w:val="00E77822"/>
    <w:rsid w:val="00E84093"/>
    <w:rsid w:val="00E87AE9"/>
    <w:rsid w:val="00EA4546"/>
    <w:rsid w:val="00EA7B9D"/>
    <w:rsid w:val="00EA7D74"/>
    <w:rsid w:val="00EB15FE"/>
    <w:rsid w:val="00EC2A52"/>
    <w:rsid w:val="00EC3C1E"/>
    <w:rsid w:val="00EC5045"/>
    <w:rsid w:val="00EC592C"/>
    <w:rsid w:val="00EE006A"/>
    <w:rsid w:val="00EE3ED7"/>
    <w:rsid w:val="00EF0572"/>
    <w:rsid w:val="00EF26E1"/>
    <w:rsid w:val="00EF656C"/>
    <w:rsid w:val="00EF79DA"/>
    <w:rsid w:val="00F06141"/>
    <w:rsid w:val="00F0747A"/>
    <w:rsid w:val="00F1027B"/>
    <w:rsid w:val="00F114E4"/>
    <w:rsid w:val="00F1200C"/>
    <w:rsid w:val="00F165DF"/>
    <w:rsid w:val="00F2156A"/>
    <w:rsid w:val="00F2264C"/>
    <w:rsid w:val="00F2493D"/>
    <w:rsid w:val="00F35322"/>
    <w:rsid w:val="00F42048"/>
    <w:rsid w:val="00F54749"/>
    <w:rsid w:val="00F6613E"/>
    <w:rsid w:val="00F70759"/>
    <w:rsid w:val="00F72068"/>
    <w:rsid w:val="00F740E7"/>
    <w:rsid w:val="00F74FE3"/>
    <w:rsid w:val="00F8432E"/>
    <w:rsid w:val="00F930C1"/>
    <w:rsid w:val="00F96F5A"/>
    <w:rsid w:val="00FA251C"/>
    <w:rsid w:val="00FA26B1"/>
    <w:rsid w:val="00FB1F88"/>
    <w:rsid w:val="00FB2B51"/>
    <w:rsid w:val="00FC316F"/>
    <w:rsid w:val="00FC3985"/>
    <w:rsid w:val="00FE2335"/>
    <w:rsid w:val="00FE4BAC"/>
    <w:rsid w:val="00FF08E8"/>
    <w:rsid w:val="00FF0D54"/>
    <w:rsid w:val="00FF4A09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B63AC"/>
  <w15:docId w15:val="{AB5069C6-8875-F143-91C2-AF07FEE3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54E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92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92"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42"/>
    <w:pPr>
      <w:ind w:left="720"/>
      <w:contextualSpacing/>
    </w:pPr>
  </w:style>
  <w:style w:type="character" w:styleId="Hyperlink">
    <w:name w:val="Hyperlink"/>
    <w:uiPriority w:val="99"/>
    <w:rsid w:val="00276042"/>
    <w:rPr>
      <w:color w:val="0563C1"/>
      <w:u w:val="single"/>
    </w:rPr>
  </w:style>
  <w:style w:type="paragraph" w:styleId="Title">
    <w:name w:val="Title"/>
    <w:basedOn w:val="Normal"/>
    <w:link w:val="TitleChar"/>
    <w:uiPriority w:val="1"/>
    <w:qFormat/>
    <w:rsid w:val="00276042"/>
    <w:pPr>
      <w:jc w:val="center"/>
    </w:pPr>
    <w:rPr>
      <w:rFonts w:ascii="Abadi MT Condensed Light" w:hAnsi="Abadi MT Condensed Light"/>
      <w:b/>
      <w:sz w:val="18"/>
      <w:szCs w:val="20"/>
    </w:rPr>
  </w:style>
  <w:style w:type="character" w:customStyle="1" w:styleId="TitleChar">
    <w:name w:val="Title Char"/>
    <w:link w:val="Title"/>
    <w:uiPriority w:val="1"/>
    <w:rsid w:val="00276042"/>
    <w:rPr>
      <w:rFonts w:ascii="Abadi MT Condensed Light" w:eastAsia="Times New Roman" w:hAnsi="Abadi MT Condensed Light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0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760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0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60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165DF"/>
    <w:pPr>
      <w:spacing w:before="100" w:beforeAutospacing="1" w:after="100" w:afterAutospacing="1"/>
    </w:pPr>
  </w:style>
  <w:style w:type="character" w:customStyle="1" w:styleId="UnresolvedMention1">
    <w:name w:val="Unresolved Mention1"/>
    <w:uiPriority w:val="99"/>
    <w:semiHidden/>
    <w:unhideWhenUsed/>
    <w:rsid w:val="00C406C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E6088"/>
  </w:style>
  <w:style w:type="character" w:styleId="FollowedHyperlink">
    <w:name w:val="FollowedHyperlink"/>
    <w:uiPriority w:val="99"/>
    <w:semiHidden/>
    <w:unhideWhenUsed/>
    <w:rsid w:val="00933F05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620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45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2045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4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204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2075A"/>
    <w:pPr>
      <w:widowControl w:val="0"/>
      <w:spacing w:before="81"/>
      <w:ind w:left="185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link w:val="BodyText"/>
    <w:uiPriority w:val="1"/>
    <w:rsid w:val="00D2075A"/>
    <w:rPr>
      <w:rFonts w:ascii="Calibri" w:eastAsia="Calibri" w:hAnsi="Calibri"/>
      <w:sz w:val="20"/>
      <w:szCs w:val="20"/>
    </w:rPr>
  </w:style>
  <w:style w:type="character" w:customStyle="1" w:styleId="Heading1Char">
    <w:name w:val="Heading 1 Char"/>
    <w:link w:val="Heading1"/>
    <w:uiPriority w:val="9"/>
    <w:rsid w:val="00A54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7D33CC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32D5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2F5DE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F5DEB"/>
  </w:style>
  <w:style w:type="character" w:customStyle="1" w:styleId="break-words">
    <w:name w:val="break-words"/>
    <w:basedOn w:val="DefaultParagraphFont"/>
    <w:rsid w:val="002F5DEB"/>
  </w:style>
  <w:style w:type="paragraph" w:customStyle="1" w:styleId="Contact">
    <w:name w:val="Contact"/>
    <w:basedOn w:val="Normal"/>
    <w:qFormat/>
    <w:rsid w:val="0079338E"/>
    <w:pPr>
      <w:tabs>
        <w:tab w:val="center" w:pos="4680"/>
      </w:tabs>
      <w:spacing w:after="80" w:line="288" w:lineRule="auto"/>
      <w:jc w:val="center"/>
    </w:pPr>
    <w:rPr>
      <w:rFonts w:ascii="Calibri" w:hAnsi="Calibri"/>
      <w:sz w:val="20"/>
      <w:szCs w:val="2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55D92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55D92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SubtleEmphasis">
    <w:name w:val="Subtle Emphasis"/>
    <w:uiPriority w:val="19"/>
    <w:qFormat/>
    <w:rsid w:val="00E229A1"/>
    <w:rPr>
      <w:i/>
      <w:iCs/>
      <w:color w:val="1F3763"/>
    </w:rPr>
  </w:style>
  <w:style w:type="paragraph" w:styleId="Date">
    <w:name w:val="Date"/>
    <w:basedOn w:val="Normal"/>
    <w:next w:val="Normal"/>
    <w:link w:val="DateChar"/>
    <w:uiPriority w:val="99"/>
    <w:rsid w:val="00E229A1"/>
    <w:pPr>
      <w:spacing w:before="200"/>
    </w:pPr>
    <w:rPr>
      <w:rFonts w:ascii="Calibri" w:hAnsi="Calibri"/>
      <w:sz w:val="18"/>
      <w:szCs w:val="22"/>
      <w:lang w:eastAsia="ja-JP"/>
    </w:rPr>
  </w:style>
  <w:style w:type="character" w:customStyle="1" w:styleId="DateChar">
    <w:name w:val="Date Char"/>
    <w:link w:val="Date"/>
    <w:uiPriority w:val="99"/>
    <w:rsid w:val="00E229A1"/>
    <w:rPr>
      <w:rFonts w:eastAsia="Times New Roman"/>
      <w:sz w:val="18"/>
      <w:lang w:eastAsia="ja-JP"/>
    </w:rPr>
  </w:style>
  <w:style w:type="character" w:customStyle="1" w:styleId="s1">
    <w:name w:val="s1"/>
    <w:rsid w:val="00366B68"/>
    <w:rPr>
      <w:rFonts w:ascii="UICTFontTextStyleBody" w:hAnsi="UICTFontTextStyleBody" w:hint="default"/>
      <w:b w:val="0"/>
      <w:bCs w:val="0"/>
      <w:i w:val="0"/>
      <w:iCs w:val="0"/>
      <w:sz w:val="32"/>
      <w:szCs w:val="32"/>
    </w:rPr>
  </w:style>
  <w:style w:type="paragraph" w:customStyle="1" w:styleId="p1">
    <w:name w:val="p1"/>
    <w:basedOn w:val="Normal"/>
    <w:rsid w:val="00366B68"/>
    <w:rPr>
      <w:rFonts w:ascii=".AppleSystemUIFont" w:hAnsi=".AppleSystemUIFont"/>
      <w:sz w:val="32"/>
      <w:szCs w:val="32"/>
    </w:rPr>
  </w:style>
  <w:style w:type="character" w:styleId="Strong">
    <w:name w:val="Strong"/>
    <w:basedOn w:val="DefaultParagraphFont"/>
    <w:uiPriority w:val="22"/>
    <w:qFormat/>
    <w:rsid w:val="006D7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burt202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ylieburt/wylieburt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ylieburt/wylieburt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ylieburt/wyliebur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ylie-bur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81A299-077A-4A70-B249-396EA3C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1167</Words>
  <Characters>7786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Links>
    <vt:vector size="12" baseType="variant">
      <vt:variant>
        <vt:i4>3407904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https://www.linkedin.com/in/wylie-burt</vt:lpwstr>
      </vt:variant>
      <vt:variant>
        <vt:lpwstr/>
      </vt:variant>
      <vt:variant>
        <vt:i4>7667807</vt:i4>
      </vt:variant>
      <vt:variant>
        <vt:i4>0</vt:i4>
      </vt:variant>
      <vt:variant>
        <vt:i4>0</vt:i4>
      </vt:variant>
      <vt:variant>
        <vt:i4>5</vt:i4>
      </vt:variant>
      <vt:variant>
        <vt:lpwstr>mailto:wburt2025@gmail.com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</dc:creator>
  <cp:keywords/>
  <dc:description/>
  <cp:lastModifiedBy>wylie.burt@outlook.com</cp:lastModifiedBy>
  <cp:revision>2</cp:revision>
  <cp:lastPrinted>2025-01-28T20:29:00Z</cp:lastPrinted>
  <dcterms:created xsi:type="dcterms:W3CDTF">2025-08-14T22:42:00Z</dcterms:created>
  <dcterms:modified xsi:type="dcterms:W3CDTF">2025-08-14T22:42:00Z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86311e92107699507a388db41a2fe6c794da1fa05235c3f1173ed78e4256d11a</vt:lpwstr>
  </property>
</Properties>
</file>