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ngLiU"/>
          <w:b/>
          <w:sz w:val="28"/>
        </w:rPr>
        <w:t>S2 Little Makers Class ｜ 中二創科班</w:t>
      </w:r>
      <w:r>
        <w:rPr>
          <w:rFonts w:ascii="Calibri" w:hAnsi="Calibri" w:eastAsia="MingLiU"/>
          <w:b/>
          <w:sz w:val="20"/>
        </w:rPr>
        <w:br/>
        <w:t>S2 Little Makers Class</w:t>
      </w:r>
    </w:p>
    <w:p>
      <w:pPr>
        <w:jc w:val="center"/>
      </w:pPr>
      <w:r>
        <w:rPr>
          <w:rFonts w:ascii="Calibri" w:hAnsi="Calibri" w:eastAsia="MingLiU"/>
          <w:b/>
          <w:sz w:val="26"/>
        </w:rPr>
        <w:t>Unit 2 Lesson 4</w:t>
      </w:r>
      <w:r>
        <w:rPr>
          <w:rFonts w:ascii="Calibri" w:hAnsi="Calibri" w:eastAsia="MingLiU"/>
          <w:b/>
          <w:sz w:val="18"/>
        </w:rPr>
        <w:br/>
        <w:t>Unit 2: Advanced Hands-on STEAM</w:t>
      </w:r>
    </w:p>
    <w:p>
      <w:pPr>
        <w:jc w:val="center"/>
      </w:pPr>
      <w:r>
        <w:rPr>
          <w:rFonts w:ascii="Calibri" w:hAnsi="Calibri" w:eastAsia="MingLiU"/>
          <w:b/>
          <w:sz w:val="32"/>
        </w:rPr>
        <w:t>液壓機械臂</w:t>
      </w:r>
      <w:r>
        <w:rPr>
          <w:rFonts w:ascii="Calibri" w:hAnsi="Calibri" w:eastAsia="MingLiU"/>
          <w:b/>
          <w:sz w:val="24"/>
        </w:rPr>
        <w:br/>
        <w:t>Hydraulic Robotic Arm</w:t>
      </w:r>
    </w:p>
    <w:p>
      <w:pPr>
        <w:jc w:val="center"/>
      </w:pPr>
      <w:r>
        <w:rPr>
          <w:rFonts w:ascii="Calibri" w:hAnsi="Calibri" w:eastAsia="MingLiU"/>
          <w:b/>
          <w:sz w:val="28"/>
        </w:rPr>
        <w:t>教師筆記（附全部答案） ｜ Teacher Notes (with all answers)</w:t>
      </w:r>
    </w:p>
    <w:p>
      <w:pPr>
        <w:spacing w:before="120"/>
      </w:pPr>
      <w:r>
        <w:rPr>
          <w:b/>
          <w:color w:val="1F497D"/>
          <w:sz w:val="28"/>
          <w:rFonts w:eastAsia="微軟正黑體" w:ascii="Arial" w:hAnsi="Arial"/>
        </w:rPr>
        <w:t>本堂物資表 Materials List（教師版）</w:t>
      </w:r>
    </w:p>
    <w:p>
      <w:pPr>
        <w:spacing w:before="120"/>
      </w:pPr>
      <w:r>
        <w:rPr>
          <w:b/>
          <w:sz w:val="20"/>
          <w:rFonts w:eastAsia="微軟正黑體" w:ascii="Arial" w:hAnsi="Arial"/>
        </w:rPr>
        <w:t>請預早一星期準備所需物資；標示「課室現有」之項目請預先清點。</w:t>
      </w:r>
    </w:p>
    <w:tbl>
      <w:tblPr>
        <w:tblW w:w="0" w:type="auto"/>
      </w:tblPr>
      <w:tblGrid>
        <w:gridCol w:w="2400"/>
        <w:gridCol w:w="2400"/>
        <w:gridCol w:w="2400"/>
        <w:gridCol w:w="2400"/>
      </w:tblGrid>
      <w:tr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品名 Item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數量（每組） Quantity (per group)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大約成本 Est. cost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安全注意 Safety notes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針筒（10 毫升，不連針頭） Syringes (10 mL, without needles)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4 支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約 HK$16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不可使用針頭；用後清洗，可重用。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透明膠喉（約 50 厘米） Plastic tubing (approx. 50 cm)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2 條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約 HK$10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接駁必須穩固；注水前檢查有否漏水。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紙皮／卡紙 Cardboard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2 塊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循環再用，HK$0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紙皮邊緣或較鋒利，小心使用。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熱熔膠槍及膠條（全班共用） Glue guns and glue sticks (shared)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每班 4–5 把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約 HK$40（耐用）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只准在教師指導下使用，小心燙傷。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膠紙 Adhesive tape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1 卷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約 HK$5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波子及目標杯 Marbles and target cup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5 粒＋1 隻杯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約 HK$8（可重用）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不可拋擲波子。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水、杯、紙巾 Water, cups, paper towels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1 套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約 HK$2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漏水須即時抹乾，避免弄濕地面及電源範圍。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工作紙 Worksheet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每人 1 張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影印費約 HK$1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51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-l04-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5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MingLiU"/>
          <w:b/>
          <w:sz w:val="26"/>
        </w:rPr>
        <w:t>一、學生筆記答案</w:t>
      </w:r>
      <w:r>
        <w:rPr>
          <w:rFonts w:ascii="Calibri" w:hAnsi="Calibri" w:eastAsia="MingLiU"/>
          <w:b/>
          <w:sz w:val="22"/>
        </w:rPr>
        <w:t xml:space="preserve"> ｜ Answers to Student Notes</w:t>
      </w:r>
    </w:p>
    <w:p>
      <w:r>
        <w:rPr>
          <w:rFonts w:ascii="Calibri" w:hAnsi="Calibri" w:eastAsia="MingLiU"/>
          <w:b/>
          <w:sz w:val="24"/>
        </w:rPr>
        <w:t>簡單問答題 Short questions</w:t>
      </w:r>
    </w:p>
    <w:p>
      <w:r>
        <w:rPr>
          <w:rFonts w:ascii="Calibri" w:hAnsi="Calibri" w:eastAsia="MingLiU"/>
          <w:b w:val="0"/>
          <w:sz w:val="24"/>
        </w:rPr>
        <w:t>1. 參考答案：施加於密閉容器內靜止液體的壓力，會以相同的大小傳遞到液體的每一部分。Model: pressure applied to an enclosed fluid at rest is transmitted undiminished to every part of the fluid.</w:t>
      </w:r>
    </w:p>
    <w:p>
      <w:r>
        <w:rPr>
          <w:rFonts w:ascii="Calibri" w:hAnsi="Calibri" w:eastAsia="MingLiU"/>
          <w:b w:val="0"/>
          <w:sz w:val="24"/>
        </w:rPr>
        <w:t>2. 參考答案：若液體可被明顯壓縮，推動一端時液體只會被壓縮而體積縮小，壓力未能有效傳到另一端推動活塞。正因液體近乎不可壓縮，推入的體積會即時把另一端的活塞推出。Model: if the liquid compressed noticeably, pushing one end would only shrink its volume and pressure would not reach the far piston effectively.</w:t>
      </w:r>
    </w:p>
    <w:p>
      <w:r>
        <w:rPr>
          <w:rFonts w:ascii="Calibri" w:hAnsi="Calibri" w:eastAsia="MingLiU"/>
          <w:b w:val="0"/>
          <w:sz w:val="24"/>
        </w:rPr>
        <w:t>3. 參考答案：大針筒的力變大（放大倍數＝面積比 A₂/A₁），但移動距離變短（距離比＝A₁/A₂），因液體體積守恆。Model: force increases by the area ratio A₂/A₁, while travel distance decreases by A₁/A₂, because liquid volume is conserved.</w:t>
      </w:r>
    </w:p>
    <w:p>
      <w:r>
        <w:rPr>
          <w:rFonts w:ascii="Calibri" w:hAnsi="Calibri" w:eastAsia="MingLiU"/>
          <w:b w:val="0"/>
          <w:sz w:val="24"/>
        </w:rPr>
        <w:t>4. 參考答案：任何兩個合理例子均可，如汽車制動系統、液壓挖土機、液壓升降機／千斤頂。Any two reasonable examples, e.g. car braking systems, hydraulic excavators, hydraulic lifts/jacks.</w:t>
      </w:r>
    </w:p>
    <w:p>
      <w:r>
        <w:rPr>
          <w:rFonts w:ascii="Calibri" w:hAnsi="Calibri" w:eastAsia="MingLiU"/>
          <w:b/>
          <w:sz w:val="24"/>
        </w:rPr>
        <w:t>思考題 Thinking questions</w:t>
      </w:r>
    </w:p>
    <w:p>
      <w:r>
        <w:rPr>
          <w:rFonts w:ascii="Calibri" w:hAnsi="Calibri" w:eastAsia="MingLiU"/>
          <w:b w:val="0"/>
          <w:sz w:val="24"/>
        </w:rPr>
        <w:t>1. 參考答案：空氣可被壓縮，推動針筒時先壓縮氣泡，壓力未能即時傳到另一端，故反應變慢、不靈敏。Model: air is compressible, so pushing the syringe first compresses the bubbles and pressure does not reach the other end promptly.</w:t>
      </w:r>
    </w:p>
    <w:p>
      <w:r>
        <w:rPr>
          <w:rFonts w:ascii="Calibri" w:hAnsi="Calibri" w:eastAsia="MingLiU"/>
          <w:b w:val="0"/>
          <w:sz w:val="24"/>
        </w:rPr>
        <w:t>2. 參考答案：應用「小針筒推動大針筒」的配搭：長者只需用較小的力推動小針筒，便可在夾子端獲得較大的夾緊力，達到省力效果。Model: use a small syringe driving a large one, so the elderly person applies a small force yet obtains a larger gripping force — a labour-saving effect.</w:t>
      </w:r>
    </w:p>
    <w:p>
      <w:r>
        <w:rPr>
          <w:rFonts w:ascii="Calibri" w:hAnsi="Calibri" w:eastAsia="MingLiU"/>
          <w:b/>
          <w:sz w:val="24"/>
        </w:rPr>
        <w:t>小測驗答案 Mini quiz answers</w:t>
      </w:r>
    </w:p>
    <w:p>
      <w:r>
        <w:rPr>
          <w:rFonts w:ascii="Calibri" w:hAnsi="Calibri" w:eastAsia="MingLiU"/>
          <w:b w:val="0"/>
          <w:sz w:val="24"/>
        </w:rPr>
        <w:t>1. MC1：B。MC2：D（F₂ ＝ 10 × 6/2 ＝ 30 N）。MC3：D。</w:t>
      </w:r>
    </w:p>
    <w:p>
      <w:r>
        <w:rPr>
          <w:rFonts w:ascii="Calibri" w:hAnsi="Calibri" w:eastAsia="MingLiU"/>
          <w:b w:val="0"/>
          <w:sz w:val="24"/>
        </w:rPr>
        <w:t>2. 參考答案：兩邊壓力相等（F₁/A₁ ＝ F₂/A₂），大針筒面積較大，故力被放大；體積守恆（A₁d₁ ＝ A₂d₂），大針筒移動距離按比例縮短。Model: equal pressure on both sides means the larger area gives a larger force; volume conservation shortens the travel.</w:t>
      </w:r>
    </w:p>
    <w:p>
      <w:r>
        <w:rPr>
          <w:rFonts w:ascii="Calibri" w:hAnsi="Calibri" w:eastAsia="MingLiU"/>
          <w:b w:val="0"/>
          <w:sz w:val="24"/>
        </w:rPr>
        <w:t>3. 參考答案：長者手部乏力，只能施加較小的力；小針筒推動大針筒可把力放大，令夾子有足夠夾緊力。Model: weak hands can only apply a small force; the small-to-large arrangement multiplies it into an adequate gripping force.</w:t>
      </w:r>
    </w:p>
    <w:p>
      <w:r>
        <w:rPr>
          <w:rFonts w:ascii="Calibri" w:hAnsi="Calibri" w:eastAsia="MingLiU"/>
          <w:b/>
          <w:sz w:val="26"/>
        </w:rPr>
        <w:t>二、家課答案</w:t>
      </w:r>
      <w:r>
        <w:rPr>
          <w:rFonts w:ascii="Calibri" w:hAnsi="Calibri" w:eastAsia="MingLiU"/>
          <w:b/>
          <w:sz w:val="22"/>
        </w:rPr>
        <w:t xml:space="preserve"> ｜ Homework Answers</w:t>
      </w:r>
    </w:p>
    <w:p>
      <w:r>
        <w:rPr>
          <w:rFonts w:ascii="Calibri" w:hAnsi="Calibri" w:eastAsia="MingLiU"/>
          <w:b w:val="0"/>
          <w:sz w:val="24"/>
        </w:rPr>
        <w:t>1. MC1：B（帕斯卡原理的正確表述）。MC2：C（24 ÷ 6 ＝ 4 倍；或 F₂ ＝ 8 × 3 ＝ 24 N）。MC3：B（氣泡可壓縮，壓力傳遞變慢）。MC4：D（自動車制動用煞車油傳遞壓力）。MC5：A（大針筒行程短，需多次推動）。</w:t>
      </w:r>
    </w:p>
    <w:p>
      <w:r>
        <w:rPr>
          <w:rFonts w:ascii="Calibri" w:hAnsi="Calibri" w:eastAsia="MingLiU"/>
          <w:b w:val="0"/>
          <w:sz w:val="24"/>
        </w:rPr>
        <w:t>2. Q1 參考答案：圖須顯示「推動小針筒 → 壓力經水傳遞 → 大針筒活塞被推出 → 夾子開合」，並標示壓力傳遞方向。Diagram should show: push small syringe → pressure transmitted through water → large-syringe piston pushed out → gripper opens/closes, with the transmission direction labelled.</w:t>
      </w:r>
    </w:p>
    <w:p>
      <w:r>
        <w:rPr>
          <w:rFonts w:ascii="Calibri" w:hAnsi="Calibri" w:eastAsia="MingLiU"/>
          <w:b w:val="0"/>
          <w:sz w:val="24"/>
        </w:rPr>
        <w:t>3. Q2 參考答案：汽車制動系統（腳踏力經煞車油放大並傳到四輪）、液壓挖土機（控制桿的小動作經液壓油放大，推動沉重挖臂）。Car braking system and hydraulic excavator (either two reasonable, explained).</w:t>
      </w:r>
    </w:p>
    <w:p>
      <w:r>
        <w:rPr>
          <w:rFonts w:ascii="Calibri" w:hAnsi="Calibri" w:eastAsia="MingLiU"/>
          <w:b w:val="0"/>
          <w:sz w:val="24"/>
        </w:rPr>
        <w:t>4. Q3 參考答案：合理設計均可，須包含「小針筒作輸入、大針筒接夾子」的概念草圖，並以兩句話說明省力原理及使用情境（如夾起水杯、藥瓶）。Any reasonable concept sketch showing small-syringe input and large-syringe gripper, with two sentences explaining the force-saving idea and use scenario.</w:t>
      </w:r>
    </w:p>
    <w:p>
      <w:r>
        <w:rPr>
          <w:rFonts w:ascii="Calibri" w:hAnsi="Calibri" w:eastAsia="MingLiU"/>
          <w:b/>
          <w:sz w:val="26"/>
        </w:rPr>
        <w:t>三、附加思考題</w:t>
      </w:r>
      <w:r>
        <w:rPr>
          <w:rFonts w:ascii="Calibri" w:hAnsi="Calibri" w:eastAsia="MingLiU"/>
          <w:b/>
          <w:sz w:val="22"/>
        </w:rPr>
        <w:t xml:space="preserve"> ｜ Additional Thinking Questions</w:t>
      </w:r>
    </w:p>
    <w:p>
      <w:r>
        <w:rPr>
          <w:rFonts w:ascii="Calibri" w:hAnsi="Calibri" w:eastAsia="MingLiU"/>
          <w:b w:val="0"/>
          <w:sz w:val="24"/>
        </w:rPr>
        <w:t>1. 若把水換成空氣（氣動傳動），機械臂的反應有何不同？這說明了甚麼？參考答案：反應較慢、有彈性及不精準；說明液體近乎不可壓縮才適合精準的液壓傳動。If water were replaced by air (pneumatic transmission), how would the arm respond? Model: slower, springy and imprecise — showing that a virtually incompressible liquid is needed for precise hydraulic transmission.</w:t>
      </w:r>
    </w:p>
    <w:p>
      <w:r>
        <w:rPr>
          <w:rFonts w:ascii="Calibri" w:hAnsi="Calibri" w:eastAsia="MingLiU"/>
          <w:b w:val="0"/>
          <w:sz w:val="24"/>
        </w:rPr>
        <w:t>2. 挖土機的挖臂又重又長，為甚麼仍可用相對細小的液壓缸推動？參考答案：液壓缸活塞面積大，壓力傳遞把操作桿的小力放大成足以推動挖臂的大力。Why can a relatively small hydraulic cylinder drive a heavy, long excavator arm? Model: the cylinder's large piston area multiplies the small control force into a large driving force via pressure transmission.</w:t>
      </w:r>
    </w:p>
    <w:p>
      <w:r>
        <w:rPr>
          <w:rFonts w:ascii="Calibri" w:hAnsi="Calibri" w:eastAsia="MingLiU"/>
          <w:b/>
          <w:sz w:val="26"/>
        </w:rPr>
        <w:t>四、建議教導方向</w:t>
      </w:r>
      <w:r>
        <w:rPr>
          <w:rFonts w:ascii="Calibri" w:hAnsi="Calibri" w:eastAsia="MingLiU"/>
          <w:b/>
          <w:sz w:val="22"/>
        </w:rPr>
        <w:t xml:space="preserve"> ｜ Suggested Teaching Approach</w:t>
      </w:r>
    </w:p>
    <w:p>
      <w:pPr>
        <w:pStyle w:val="ListBullet"/>
      </w:pPr>
      <w:r>
        <w:rPr>
          <w:rFonts w:ascii="Calibri" w:hAnsi="Calibri" w:eastAsia="MingLiU"/>
          <w:b w:val="0"/>
          <w:sz w:val="24"/>
        </w:rPr>
        <w:t>時間流程（60 分鐘）：0–5 引入（液壓挖土機圖片＋提問）→ 5–15 原理示範（雙針筒互推＋帕斯卡原理）→ 15–20 派物料、畫設計圖 → 20–40 製作（重點指導注水排氣泡）→ 40–52 夾波子比賽（每組 2 分鐘）→ 52–60 總結＋工作紙＋收回物料。</w:t>
      </w:r>
    </w:p>
    <w:p>
      <w:pPr>
        <w:pStyle w:val="ListBullet"/>
      </w:pPr>
      <w:r>
        <w:rPr>
          <w:rFonts w:ascii="Calibri" w:hAnsi="Calibri" w:eastAsia="MingLiU"/>
          <w:b w:val="0"/>
          <w:sz w:val="24"/>
        </w:rPr>
        <w:t>先讓學生徒手推拉針筒，感受注水前後阻力差別，建立「液體傳力」的直觀。</w:t>
      </w:r>
    </w:p>
    <w:p>
      <w:pPr>
        <w:pStyle w:val="ListBullet"/>
      </w:pPr>
      <w:r>
        <w:rPr>
          <w:rFonts w:ascii="Calibri" w:hAnsi="Calibri" w:eastAsia="MingLiU"/>
          <w:b w:val="0"/>
          <w:sz w:val="24"/>
        </w:rPr>
        <w:t>注水時把針筒垂直向上、慢慢推走空氣；水管氣泡愈少，傳動愈靈敏 —— 可即場比較有氣泡與無氣泡的反應。</w:t>
      </w:r>
    </w:p>
    <w:p>
      <w:pPr>
        <w:pStyle w:val="ListBullet"/>
      </w:pPr>
      <w:r>
        <w:rPr>
          <w:rFonts w:ascii="Calibri" w:hAnsi="Calibri" w:eastAsia="MingLiU"/>
          <w:b w:val="0"/>
          <w:sz w:val="24"/>
        </w:rPr>
        <w:t>總結時點出關愛應用：液壓省力裝置如何幫助手部乏力的長者，呼應全年主題。</w:t>
      </w:r>
    </w:p>
    <w:p>
      <w:pPr>
        <w:pStyle w:val="ListBullet"/>
      </w:pPr>
      <w:r>
        <w:rPr>
          <w:rFonts w:ascii="Calibri" w:hAnsi="Calibri" w:eastAsia="MingLiU"/>
          <w:b w:val="0"/>
          <w:sz w:val="24"/>
        </w:rPr>
        <w:t>In English: 0–5 hook → 5–15 demo → 15–20 design sketch → 20–40 build (coach air-bubble removal) → 40–52 marble competition (2 min/group) → 52–60 wrap-up.</w:t>
      </w:r>
    </w:p>
    <w:p>
      <w:r>
        <w:rPr>
          <w:rFonts w:ascii="Calibri" w:hAnsi="Calibri" w:eastAsia="MingLiU"/>
          <w:b/>
          <w:sz w:val="26"/>
        </w:rPr>
        <w:t>五、常見迷思</w:t>
      </w:r>
      <w:r>
        <w:rPr>
          <w:rFonts w:ascii="Calibri" w:hAnsi="Calibri" w:eastAsia="MingLiU"/>
          <w:b/>
          <w:sz w:val="22"/>
        </w:rPr>
        <w:t xml:space="preserve"> ｜ Common Misconceptions</w:t>
      </w:r>
    </w:p>
    <w:p>
      <w:pPr>
        <w:pStyle w:val="ListBullet"/>
      </w:pPr>
      <w:r>
        <w:rPr>
          <w:rFonts w:ascii="Calibri" w:hAnsi="Calibri" w:eastAsia="MingLiU"/>
          <w:b w:val="0"/>
          <w:sz w:val="24"/>
        </w:rPr>
        <w:t>學生以為「水被壓縮」才推動另一端 —— 澄清液體近乎不可壓縮，靠的是壓力傳遞。 Students think the water is "compressed" — clarify that transmission is by pressure, not compression.</w:t>
      </w:r>
    </w:p>
    <w:p>
      <w:pPr>
        <w:pStyle w:val="ListBullet"/>
      </w:pPr>
      <w:r>
        <w:rPr>
          <w:rFonts w:ascii="Calibri" w:hAnsi="Calibri" w:eastAsia="MingLiU"/>
          <w:b w:val="0"/>
          <w:sz w:val="24"/>
        </w:rPr>
        <w:t>學生以為「愈大力推愈準」—— 強調緩慢穩定的操作才是精準的關鍵。 Students think harder pushing means more accuracy — stress slow, steady operation.</w:t>
      </w:r>
    </w:p>
    <w:p>
      <w:pPr>
        <w:pStyle w:val="ListBullet"/>
      </w:pPr>
      <w:r>
        <w:rPr>
          <w:rFonts w:ascii="Calibri" w:hAnsi="Calibri" w:eastAsia="MingLiU"/>
          <w:b w:val="0"/>
          <w:sz w:val="24"/>
        </w:rPr>
        <w:t>學生混淆「力放大」與「速度／距離放大」—— 以數字例子說明力大則行程短，兩者不可兼得。 Students confuse force multiplication with distance multiplication — use the numerical example: greater force means shorter travel.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ngLiU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