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6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意粉橋</w:t>
      </w:r>
      <w:r>
        <w:rPr>
          <w:rFonts w:ascii="Calibri" w:hAnsi="Calibri" w:eastAsia="MingLiU"/>
          <w:b/>
          <w:sz w:val="24"/>
        </w:rPr>
        <w:br/>
        <w:t>Spaghetti Bridge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家課 ｜ Homework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4"/>
        </w:rPr>
        <w:t>（一）選擇題 Multiple choice（每題 2 分，共 10 分）</w:t>
      </w:r>
    </w:p>
    <w:p>
      <w:r>
        <w:rPr>
          <w:rFonts w:ascii="Calibri" w:hAnsi="Calibri" w:eastAsia="MingLiU"/>
          <w:b w:val="0"/>
          <w:sz w:val="24"/>
        </w:rPr>
        <w:t>1. 三角形結構穩定的主要原因是：(A) 用了較多膠水 (B) 三條邊固定後形狀唯一確定 (C) 意粉較輕 (D) 橋身較短。 Triangles are stable mainly because: (A) more glue (B) fixed sides uniquely determine the shape (C) spaghetti is light (D) the bridge is short.</w:t>
      </w:r>
    </w:p>
    <w:p>
      <w:r>
        <w:rPr>
          <w:rFonts w:ascii="Calibri" w:hAnsi="Calibri" w:eastAsia="MingLiU"/>
          <w:b w:val="0"/>
          <w:sz w:val="24"/>
        </w:rPr>
        <w:t>2. 某橋重 50 克，最大承重 2,000 克，效率值為：(A) 4 (B) 25 (C) 40 (D) 100。 A 50 g bridge bears 2,000 g. Efficiency = (A) 4 (B) 25 (C) 40 (D) 100.</w:t>
      </w:r>
    </w:p>
    <w:p>
      <w:r>
        <w:rPr>
          <w:rFonts w:ascii="Calibri" w:hAnsi="Calibri" w:eastAsia="MingLiU"/>
          <w:b w:val="0"/>
          <w:sz w:val="24"/>
        </w:rPr>
        <w:t>3. 在接點塗上過量膠水的主要壞處是：(A) 膠水有毒 (B) 增加橋身重量但強度提升有限 (C) 令意粉變軟 (D) 令橋變得美觀。 Excess glue at joints mainly: (A) is toxic (B) adds weight with limited strength gain (C) softens spaghetti (D) looks nicer.</w:t>
      </w:r>
    </w:p>
    <w:p>
      <w:r>
        <w:rPr>
          <w:rFonts w:ascii="Calibri" w:hAnsi="Calibri" w:eastAsia="MingLiU"/>
          <w:b w:val="0"/>
          <w:sz w:val="24"/>
        </w:rPr>
        <w:t>4. 本課意粉橋的跨距要求是：(A) 10 厘米 (B) 20 厘米 (C) 25 厘米 (D) 不少於 30 厘米。 The required span is: (A) 10 cm (B) 20 cm (C) 25 cm (D) at least 30 cm.</w:t>
      </w:r>
    </w:p>
    <w:p>
      <w:r>
        <w:rPr>
          <w:rFonts w:ascii="Calibri" w:hAnsi="Calibri" w:eastAsia="MingLiU"/>
          <w:b w:val="0"/>
          <w:sz w:val="24"/>
        </w:rPr>
        <w:t>5. 橋樑採用三角形桁架，是因為三角形單元能：(A) 減輕膠水用量 (B) 把外力分散到各邊，保持結構剛性 (C) 令橋更美觀 (D) 縮短搭建時間。 Triangular trusses are used because the units: (A) save glue (B) spread forces across members, keeping rigidity (C) look better (D) build faster.</w:t>
      </w:r>
    </w:p>
    <w:p>
      <w:r>
        <w:rPr>
          <w:rFonts w:ascii="Calibri" w:hAnsi="Calibri" w:eastAsia="MingLiU"/>
          <w:b/>
          <w:sz w:val="24"/>
        </w:rPr>
        <w:t>（二）問答題 Short questions</w:t>
      </w:r>
    </w:p>
    <w:p>
      <w:r>
        <w:rPr>
          <w:rFonts w:ascii="Calibri" w:hAnsi="Calibri" w:eastAsia="MingLiU"/>
          <w:b w:val="0"/>
          <w:sz w:val="24"/>
        </w:rPr>
        <w:t>1. 寫出效率值的公式，並以自己組別的數據計算效率值。（3 分） State the efficiency formula and calculate it with your group's data. (3 marks)</w:t>
      </w:r>
    </w:p>
    <w:p>
      <w:r>
        <w:rPr>
          <w:rFonts w:ascii="Calibri" w:hAnsi="Calibri" w:eastAsia="MingLiU"/>
          <w:b w:val="0"/>
          <w:sz w:val="24"/>
        </w:rPr>
        <w:t>2. 以文字及草圖說明一個你在設計中作出的取捨決定。（3 分） Use words and a sketch to explain one trade-off decision in your design. (3 marks)</w:t>
      </w:r>
    </w:p>
    <w:p>
      <w:r>
        <w:rPr>
          <w:rFonts w:ascii="Calibri" w:hAnsi="Calibri" w:eastAsia="MingLiU"/>
          <w:b w:val="0"/>
          <w:sz w:val="24"/>
        </w:rPr>
        <w:t>3. 若重做一次，你會在哪個部位加強或減料？原因為何？（2 分） If you rebuilt it, which part would you strengthen or slim down, and why? (2 marks)</w:t>
      </w:r>
    </w:p>
    <w:p>
      <w:r>
        <w:rPr>
          <w:rFonts w:ascii="Calibri" w:hAnsi="Calibri" w:eastAsia="MingLiU"/>
          <w:b w:val="0"/>
          <w:sz w:val="24"/>
        </w:rPr>
        <w:t>4. 關愛反思：輕量化設計如何幫助減省物料、惠及資源匱乏的社群？（2 分） Caring reflection: how can lightweight design save materials and benefit resource-scarce communities? (2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