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7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雞蛋保護裝置</w:t>
      </w:r>
      <w:r>
        <w:rPr>
          <w:rFonts w:ascii="Calibri" w:hAnsi="Calibri" w:eastAsia="MingLiU"/>
          <w:b/>
          <w:sz w:val="24"/>
        </w:rPr>
        <w:br/>
        <w:t>Egg Drop Protection Device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評分準則 ｜ 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評分項目 Criterion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比重 Weight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優異 Excellent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良好 Good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尚可 Fair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待改善 Needs improvement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安全首要 Safety first（一票要求）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全程遵守安全規則 Followed all safety rules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違反安全規則即須扣分／暫停測試 Any breach loses marks / test suspended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參與 Participation — 裝置完成並參與測試 Device completed and tested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裝置完整，準時參與測試 Complete and tested on time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裝置大致完成並參與測試 Mostly complete and tested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裝置未完成但有參與 Incomplete but tested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未完成亦未參與 Not completed or tested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理解 Understanding — 正確解釋減速與吸震的分工 Correct roles of slowing and shock absorption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兩者分工及原理均正確清晰 Both roles and principles correct and clear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大致正確，原理說明稍弱 Mostly correct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分工或原理有明顯錯誤 Noticeable 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未能解釋 Unable to explain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反思 Reflection — 提出合理的改良建議 Reasonable improvement proposed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改良具體，理據充分 Specific and well-justified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改良合理，理據較弱 Reasonable but weakly justified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改良空泛 Vague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未能提出 No improvement proposed</w:t>
            </w:r>
          </w:p>
        </w:tc>
      </w:tr>
    </w:tbl>
    <w:p>
      <w:r>
        <w:rPr>
          <w:rFonts w:ascii="Calibri" w:hAnsi="Calibri" w:eastAsia="MingLiU"/>
          <w:b w:val="0"/>
          <w:sz w:val="24"/>
        </w:rPr>
        <w:t>註：物料成本為大約估算，僅供參考。Note: material costs are rough estimates for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