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 w:cs="Calibri"/>
          <w:b/>
          <w:i w:val="0"/>
          <w:sz w:val="26"/>
        </w:rPr>
        <w:t>聖公會呂明才中學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0"/>
        </w:rPr>
        <w:t>S.K.H. Lui Ming Choi Secondary School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sz w:val="24"/>
        </w:rPr>
        <w:t>S2 單元四：AI 進階與倫理深化｜家課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0"/>
        </w:rPr>
        <w:t>S2 Unit 4: Advanced AI and Deepening of AI Ethics | Homework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sz w:val="28"/>
        </w:rPr>
        <w:t>第 16 堂｜AI 生成影片／音樂：為關愛對象製作正能量作品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2"/>
        </w:rPr>
        <w:t>Lesson 16 | AI-Generated Video / Music: Creating Positivity Works for People We Care About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sz w:val="20"/>
        </w:rPr>
        <w:t>姓名 Name：＿＿＿＿　班別 Class：＿＿＿＿　學號 No.：＿＿＿＿　日期 Date：＿＿＿＿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16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 w:cs="Calibri"/>
          <w:b/>
          <w:i w:val="0"/>
          <w:sz w:val="26"/>
        </w:rPr>
        <w:t>第一部分：選擇題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Part 1: Multiple Choice</w:t>
      </w:r>
    </w:p>
    <w:p>
      <w:r>
        <w:rPr>
          <w:rFonts w:ascii="Calibri" w:hAnsi="Calibri" w:eastAsia="MingLiU" w:cs="Calibri"/>
          <w:b/>
          <w:i w:val="0"/>
          <w:sz w:val="22"/>
        </w:rPr>
        <w:t>Q1. 以下哪個提示詞最具體？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Which prompt is the most specific?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A. 做條片。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Make a video.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B. 做條好睇的片。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Make a nice video.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C. 為獨居長者製作 30 秒短片，溫暖色調，慢節奏，訊息是「你並不孤單」。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Create a 30-second video for elderly people living alone, warm tones, slow pace, with the message "You are not alone".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D. 做條片做條片做條片做條片。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Make a video make a video make a video.</w:t>
      </w:r>
    </w:p>
    <w:p>
      <w:r>
        <w:rPr>
          <w:rFonts w:ascii="Calibri" w:hAnsi="Calibri" w:eastAsia="MingLiU" w:cs="Calibri"/>
          <w:b/>
          <w:i w:val="0"/>
          <w:sz w:val="22"/>
        </w:rPr>
        <w:t>Q2. 關於 AI 生成內容的誠信，以下哪個說法錯誤？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About integrity in AI-generated content, which statement is WRONG?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A. 必須標示 AI 參與的部分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AI involvement must be declared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B. 不可冒充全人手創作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It must not be passed off as fully human-made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C. 可以用 AI 偽造的影片冒充真人演出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AI-generated video may be used to impersonate a real performer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D. 不可用 AI 生成內容去欺騙別人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AI-generated content must not be used to deceive others</w:t>
      </w:r>
    </w:p>
    <w:p>
      <w:r>
        <w:rPr>
          <w:rFonts w:ascii="Calibri" w:hAnsi="Calibri" w:eastAsia="MingLiU" w:cs="Calibri"/>
          <w:b/>
          <w:i w:val="0"/>
          <w:sz w:val="26"/>
        </w:rPr>
        <w:t>第二部分：問答題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Part 2: Short Questions</w:t>
      </w:r>
    </w:p>
    <w:p>
      <w:r>
        <w:rPr>
          <w:rFonts w:ascii="Calibri" w:hAnsi="Calibri" w:eastAsia="MingLiU" w:cs="Calibri"/>
          <w:b/>
          <w:i w:val="0"/>
          <w:sz w:val="22"/>
        </w:rPr>
        <w:t>Q1. 【創作說明，約 100 字】為課堂作品撰寫創作說明：說明選擇該關愛對象的原因、AI 在作品中負責了哪些部分、人手創作了哪些部分，以及為甚麼這樣分工。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[Creative statement, about 100 words] Write a creative statement for your class work: why your group chose that audience, which parts were done by AI, which parts were human-made, and why the work was divided this way.</w:t>
      </w:r>
    </w:p>
    <w:p>
      <w:r>
        <w:rPr>
          <w:rFonts w:ascii="Calibri" w:hAnsi="Calibri" w:eastAsia="MingLiU" w:cs="Calibri"/>
          <w:b/>
          <w:i w:val="0"/>
          <w:sz w:val="22"/>
        </w:rPr>
        <w:t>Q2. 如果你的作品要在社區中心公開播放，你會在片頭或片尾加甚麼標示？為甚麼這個標示重要？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If your work were to be screened publicly at a community centre, what label would you add at the start or end? Why is this label important?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