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23 堂 Lesson 23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動手做（一）：實物原型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Hands-on Making I: Physical Prototype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家課 Homework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姓名：＿＿＿＿　班別：＿＿＿＿　學號：＿＿＿＿　日期：＿＿＿＿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Name: ____  Class: ____  No.: ____  Date: ____</w:t>
      </w:r>
    </w:p>
    <w:p>
      <w:r>
        <w:rPr>
          <w:b w:val="0"/>
          <w:i w:val="0"/>
          <w:sz w:val="22"/>
          <w:rFonts w:ascii="Arial" w:hAnsi="Arial" w:eastAsia="MingLiU" w:cs="Arial"/>
        </w:rPr>
        <w:t>說明：完成甲、乙兩部，於第 24 堂與組員分享乙部第 1 題。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Instructions: complete Sections A and B; share B1 with groupmates in Lesson 24.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3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甲部：選擇題（每題 2 分，共 8 分）｜Section A: Multiple Choice (2 marks each; 8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黏合前先「試裝」的主要原因是：</w:t>
        <w:br/>
        <w:t>A. 節省時間</w:t>
        <w:br/>
        <w:t>B. 檢查尺寸位置是否正確，避免黏死後才發現錯誤</w:t>
        <w:br/>
        <w:t>C. 讓膠水預熱</w:t>
        <w:br/>
        <w:t>D. 符合課堂儀式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Dry-fitting before gluing mainly:</w:t>
        <w:br/>
        <w:t>A. Saves time</w:t>
        <w:br/>
        <w:t>B. Checks sizes/positions before they are fixed for good</w:t>
        <w:br/>
        <w:t>C. Pre-heats the glue</w:t>
        <w:br/>
        <w:t>D. Follows classroom ritual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紙板切割時邊緣毛糙，最可能的原因是：</w:t>
        <w:br/>
        <w:t>A. 紙板太厚</w:t>
        <w:br/>
        <w:t>B. 徒手切割，紙板移位</w:t>
        <w:br/>
        <w:t>C. 剪刀太利</w:t>
        <w:br/>
        <w:t>D. 燈光太暗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Rough cardboard cut edges are most likely caused by:</w:t>
        <w:br/>
        <w:t>A. Board too thick</w:t>
        <w:br/>
        <w:t>B. Freehand cutting with the board shifting</w:t>
        <w:br/>
        <w:t>C. Scissors too sharp</w:t>
        <w:br/>
        <w:t>D. Dim lighting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使用熱熔膠槍時，錯誤的做法是：</w:t>
        <w:br/>
        <w:t>A. 用後放回支架待冷卻</w:t>
        <w:br/>
        <w:t>B. 觸碰槍頭試溫度</w:t>
        <w:br/>
        <w:t>C. 膠水適量塗抹</w:t>
        <w:br/>
        <w:t>D. 未乾前用膠紙暫時固定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Wrong practice with a hot glue gun:</w:t>
        <w:br/>
        <w:t>A. Resting it on the stand to cool</w:t>
        <w:br/>
        <w:t>B. Touching the nozzle to test the temperature</w:t>
        <w:br/>
        <w:t>C. Applying glue sparingly</w:t>
        <w:br/>
        <w:t>D. Taping temporarily before it sets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結構搖晃時，最有效的處理是：</w:t>
        <w:br/>
        <w:t>A. 加入三角支撐或加厚底座</w:t>
        <w:br/>
        <w:t>B. 不斷添加膠水</w:t>
        <w:br/>
        <w:t>C. 把產品靠牆擺放</w:t>
        <w:br/>
        <w:t>D. 拆掉部分結構減重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For a wobbly structure, the most effective fix is:</w:t>
        <w:br/>
        <w:t>A. Add triangular supports or thicken the base</w:t>
        <w:br/>
        <w:t>B. Keep adding glue</w:t>
        <w:br/>
        <w:t>C. Lean it against a wall</w:t>
        <w:br/>
        <w:t>D. Remove parts to reduce weight</w:t>
      </w:r>
    </w:p>
    <w:p>
      <w:pPr>
        <w:pStyle w:val="Heading1"/>
      </w:pPr>
      <w:r>
        <w:t>乙部：問答題（共 12 分）｜Section B: Structured Questions (12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請用「解難四步」記錄本堂遇到的一個製作問題：寫出問題（具體描述）、分析的原因、嘗試的方法及檢驗結果。（5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Use the four problem-solving steps to log one making problem from this lesson: the problem (precise), its likely cause, the method tried and the verification result. (5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列出使用美工刀的三項安全守則，並解釋每項守則的原因。（4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List three safety rules for craft-knife use and explain the reason for each. (4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你的原型底座需要承托整個盒身。請提出一個加固底座的方案，並說明理由。（3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Your prototype’s base must carry the whole body. Propose one way to reinforce the base and justify it. (3 marks)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