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E79"/>
          <w:sz w:val="32"/>
          <w:rFonts w:ascii="Arial" w:hAnsi="Arial" w:eastAsia="MingLiU" w:cs="Arial"/>
        </w:rPr>
        <w:t>聖公會呂明才中學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S.K.H. Lui Ming Choi Secondary School</w:t>
      </w:r>
    </w:p>
    <w:p>
      <w:pPr>
        <w:jc w:val="center"/>
      </w:pPr>
      <w:r>
        <w:rPr>
          <w:b/>
          <w:i w:val="0"/>
          <w:sz w:val="26"/>
          <w:rFonts w:ascii="Arial" w:hAnsi="Arial" w:eastAsia="MingLiU" w:cs="Arial"/>
        </w:rPr>
        <w:t>創科班 Little Makers Class</w:t>
      </w:r>
    </w:p>
    <w:p>
      <w:pPr>
        <w:jc w:val="center"/>
      </w:pPr>
      <w:r>
        <w:rPr>
          <w:b/>
          <w:i w:val="0"/>
          <w:color w:val="1F4E79"/>
          <w:sz w:val="28"/>
          <w:rFonts w:ascii="Arial" w:hAnsi="Arial" w:eastAsia="MingLiU" w:cs="Arial"/>
        </w:rPr>
        <w:t>第 25 堂 Lesson 25</w:t>
      </w:r>
    </w:p>
    <w:p>
      <w:pPr>
        <w:jc w:val="center"/>
      </w:pPr>
      <w:r>
        <w:rPr>
          <w:b/>
          <w:i w:val="0"/>
          <w:sz w:val="28"/>
          <w:rFonts w:ascii="Arial" w:hAnsi="Arial" w:eastAsia="MingLiU" w:cs="Arial"/>
        </w:rPr>
        <w:t>社區成果展</w:t>
      </w:r>
    </w:p>
    <w:p>
      <w:pPr>
        <w:jc w:val="center"/>
      </w:pPr>
      <w:r>
        <w:rPr>
          <w:b/>
          <w:i w:val="0"/>
          <w:color w:val="595959"/>
          <w:sz w:val="24"/>
          <w:rFonts w:ascii="Arial" w:hAnsi="Arial" w:eastAsia="MingLiU" w:cs="Arial"/>
        </w:rPr>
        <w:t>Community Showcase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教師筆記 Teacher Notes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互評表（A4，影印） Peer assessment forms (A4, photocopied)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HK$15 approx. HK$15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獎狀 Certificates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張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HK$15 approx. HK$15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展位名牌及枱布 Booth name cards and tablecloths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 1 set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HK$20 approx. HK$20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嘉賓感謝卡 Guest thank-you cards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每位嘉賓 1 張 1 per guest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HK$10 approx. HK$10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單元反思工作紙（影印） Unit reflection worksheets (photocopied)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HK$8 approx. HK$8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25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課堂流程撮要｜Lesson Flow Recap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時間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Time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環節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Stage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教師重點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Teacher focus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0–10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0–10 min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佈置及綵排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Setup &amp; rehearsal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接待嘉賓；協助佈置展位及最後綵排。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Receive guests; help set up booths and final rehearsal.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10–35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10–35 min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成果展示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Showcase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主持流程；每組報告 3 分鐘＋問答 2 分鐘。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Chair the showcase; 3-min talk + 2-min Q&amp;A per group.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35–50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35–50 min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小組互評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Peer assessment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派發講解互評表；邀請嘉賓投選最關愛設計。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Explain the form; invite guests’ vote.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50–58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50–58 min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頒獎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Awards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按互評結果頒獎；每組至少一獎；致送嘉賓感謝卡。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Present awards; every group recognised; thank guests.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58–60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58–60 min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總結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Round-up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總結單元重點；派發單元反思工作紙。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Summarise the unit; distribute reflection worksheet.</w:t>
            </w:r>
          </w:p>
        </w:tc>
      </w:tr>
    </w:tbl>
    <w:p/>
    <w:p>
      <w:pPr>
        <w:pStyle w:val="Heading1"/>
      </w:pPr>
      <w:r>
        <w:t>建議教導方向｜Suggested Teaching Approach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互評前用 3 分鐘做「評語診所」：投影兩句空泛讚美，全班即場改寫成具體評語，改到合格才派表。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Before peer assessment, run a 3-minute “comment clinic”: project two vague praises and have the class rewrite them into specific comments; distribute forms only when rewrites pass.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計時要嚴格：舉牌提示「尚餘 30 秒」「時間到」；超時扣表達分，讓學生認真看待時間控制。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Time strictly: hold up “30 seconds left” / “time” cards; overtime deducts presentation marks so students take timing seriously.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頒獎前預留 2 分鐘讓教師快速統計互評表，重點看「具體評語」欄是否合格；評語空泛的表格不計入總分，並即場指出。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Reserve 2 minutes before awards to tally forms, checking the “specific comments” column; forms with vague comments don’t count — say so on the spot.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總結時把全單元串起：L21 真實用家 → L22 迭代 → L23 動手 → L24 AI＋測試 → L25 向用家交代；點出「關愛」不只在作品，更在過程中的待人處事。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In the round-up, thread the unit together: L21 real users → L22 iteration → L23 making → L24 AI + testing → L25 answering to users; note that care shows in conduct, not just products.</w:t>
      </w:r>
    </w:p>
    <w:p>
      <w:pPr>
        <w:pStyle w:val="Heading1"/>
      </w:pPr>
      <w:r>
        <w:t>學生筆記答案｜Answers to Student Notes</w:t>
      </w:r>
    </w:p>
    <w:p>
      <w:pPr>
        <w:pStyle w:val="Heading2"/>
      </w:pPr>
      <w:r>
        <w:t>簡單問答題答案｜Quick Questions — Answers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四部分：設計意念約 40 秒、用家回饋約 40 秒、改良之處約 50 秒、實物示範約 50 秒。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Four parts: design idea ~40s, user feedback ~40s, improvements ~50s, live demo ~50s.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避免利益衝突，確保評分客觀公正；評自己組易生偏頗，也失去互相觀摩的意義。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Avoids conflicts of interest and keeps scoring fair; scoring your own group invites bias and loses the point of learning from others.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「嘉賓之選」即最關愛設計獎，由到場的關愛對象代表（長者義工／校工代表）投票選出。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“Guests’ Choice” is the Most Caring Design award, voted by the attending care-recipient representatives.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用三步回應：先複述確認問題，再簡答；若真的不懂，誠實承認並承諾會後再試，切忌亂編。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Use the three steps: repeat to confirm, then answer briefly; if truly stuck, admit honestly and promise to test afterwards — never invent.</w:t>
      </w:r>
    </w:p>
    <w:p>
      <w:pPr>
        <w:pStyle w:val="Heading2"/>
      </w:pPr>
      <w:r>
        <w:t>思考題參考答案｜Thinking Questions — Reference Answers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應變：保持鎮定，幽默帶過（「正好示範了真實測試會遇到的情況」），轉用預備的相片／短片展示運作，或口述原理；切忌慌張或責怪組員。專業形象來自處變不驚，而非零失手。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Stay calm, bridge with humour (“this is exactly what real testing looks like”), switch to backup photos/video or explain the mechanism; never panic or blame teammates. Professionalism is composure, not flawlessness.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接待：門口迎接、記住嘉賓稱呼；聆聽：展示後主動問嘉賓意見並記錄；跟進：承諾把嘉賓建議納入下一版，並在可能範圍內真的跟進。關愛＝被重視的感覺。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Reception: greet at the entrance, remember guests’ names; listening: actively seek and note guests’ views after presenting; follow-up: promise to fold suggestions into the next version — and actually do it where possible. Care = feeling valued.</w:t>
      </w:r>
    </w:p>
    <w:p>
      <w:pPr>
        <w:pStyle w:val="Heading2"/>
      </w:pPr>
      <w:r>
        <w:t>小測驗答案｜Mini Quiz — Answers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D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D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A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B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C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C</w:t>
      </w:r>
    </w:p>
    <w:p>
      <w:pPr>
        <w:pStyle w:val="Heading1"/>
      </w:pPr>
      <w:r>
        <w:t>家課答案｜Homework Answers</w:t>
      </w:r>
    </w:p>
    <w:p>
      <w:pPr>
        <w:pStyle w:val="Heading2"/>
      </w:pPr>
      <w:r>
        <w:t>甲部：選擇題｜Section A: MC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B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A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B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D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D</w:t>
      </w:r>
    </w:p>
    <w:p>
      <w:pPr>
        <w:pStyle w:val="Heading2"/>
      </w:pPr>
      <w:r>
        <w:t>乙部：問答題參考答案｜Section B: Reference Answers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大綱示例：意念（為陳婆婆等長者解決重複服藥）→ 回饋（引用「試過一日食咗兩次」）→ 改良（轉盤＋3 厘米按鈕）→ 示範（轉盤轉到「午」＋亮燈）。評分：四部分齊備、有原話引用、有具體數字。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Sample outline: idea (solving double-dosing for elderly like Mrs Chan) → feedback (quote “took them twice in a day”) → improvements (dial + 3 cm buttons) → demo (dial to “noon” + light). Award for all four parts, a user quote and concrete numbers.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示例：「轉盤由 2 厘米加大到 4 厘米手柄後，連手掌較大的王伯也能單手轉動。」評分：必須針對作品細節＋用家效果，而非空泛讚美。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Sample: “After widening the dial handle from 2 cm to 4 cm, even Mr Wong with larger hands turns it one-handed.” Award only for product-specific detail + user effect, not vague praise.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評分準則：得著要具體（例：學會用「影響 × 迫切」矩陣取捨，而非「學到好多嘢」）；再改良要可行；給下一屆的建議要實用（如「試裝先，唔好心急上膠水」）。空泛口號零分。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Marking: takeaways must be specific (e.g. learnt the impact × urgency matrix, not “learnt a lot”); further improvements feasible; advice to juniors practical (e.g. “dry-fit first, don’t rush the glue”). Empty slogans score zero.</w:t>
      </w:r>
    </w:p>
    <w:p>
      <w:pPr>
        <w:pStyle w:val="Heading1"/>
      </w:pPr>
      <w:r>
        <w:t>附加思考題｜Additional Thinking Questions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有組別的互評表寫「全部都好好，10 分！」你作為教師會怎樣處理？參考答案：即場指出這是空泛評分，不計入總分，要求重寫具體評語；藉機重申：互評的目的是互相學習，不是派分。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 group’s form reads “everything’s great, 10 marks!” How would you handle it? Reference: point out on the spot that this is vague scoring, exclude it from the tally, require a rewrite; use the moment to restate that peer assessment is for mutual learning, not mark-giving.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成果展後，有嘉賓私下說產品「唔係好啱用」。你會怎樣引導該組學生面對？參考答案：先肯定他們的付出，再把批評轉化為下一輪迭代的起點（記下具體哪裡不啱用）；強調真實回饋比獎項更有價值，這正是第 21 堂教的「分辨真實意見」。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After the showcase, a guest privately says a product “isn’t quite usable”. How would you guide the group? Reference: affirm their effort first, then turn the criticism into the next iteration’s starting point (note exactly what doesn’t suit); stress that genuine feedback outweighs awards — precisely Lesson 21’s lesson on spotting real opinions.</w:t>
      </w:r>
    </w:p>
    <w:p>
      <w:pPr>
        <w:pStyle w:val="Heading1"/>
      </w:pPr>
      <w:r>
        <w:t>常見迷思｜Common Misconceptions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迷思：報告只講作品多厲害，不提用家回饋。應對：硬性規定四部曲結構，缺「用家回饋」一段即扣分。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Talks that only boast about the product, skipping user feedback. Counter: mandate the four-part structure; missing the feedback section loses marks.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迷思：互評＝派高分做人情。應對：評語空泛的表格不計分；教師抽查並即場點名。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Peer assessment = handing out favour marks. Counter: forms with vague comments don’t count; the teacher spot-checks and names it on the spot.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迷思：示範失敗＝報告失敗。應對：綵排時預演應變；評分看應變處理，不看零失手。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Failed demo = failed talk. Counter: rehearse contingencies; score the recovery, not flawlessness.</w:t>
      </w:r>
    </w:p>
    <w:sectPr w:rsidR="00FC693F" w:rsidRPr="0006063C" w:rsidSect="00034616">
      <w:footerReference w:type="default" r:id="rId9"/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ascii="Arial" w:hAnsi="Arial" w:eastAsia="MingLiU" w:cs="Arial"/>
      </w:rPr>
      <w:t>聖公會呂明才中學 S.K.H. Lui Ming Choi Secondary School｜創科班 Little Makers Class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ngLiU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